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56E3" w14:textId="0B7E9CFB" w:rsidR="00A30C2B" w:rsidRPr="00122356" w:rsidRDefault="00015FBB" w:rsidP="00015FBB">
      <w:pPr>
        <w:rPr>
          <w:rFonts w:ascii="Arial" w:hAnsi="Arial" w:cs="Arial"/>
          <w:b/>
          <w:bCs/>
          <w:sz w:val="28"/>
          <w:szCs w:val="22"/>
          <w:lang w:val="en-US"/>
        </w:rPr>
      </w:pPr>
      <w:r>
        <w:rPr>
          <w:rFonts w:ascii="Arial" w:hAnsi="Arial" w:cs="Arial"/>
          <w:b/>
          <w:bCs/>
          <w:sz w:val="28"/>
          <w:szCs w:val="22"/>
          <w:lang w:val="en-US"/>
        </w:rPr>
        <w:t xml:space="preserve">Clinical Protocol Template for </w:t>
      </w:r>
      <w:proofErr w:type="spellStart"/>
      <w:r w:rsidR="006156A3">
        <w:rPr>
          <w:rFonts w:ascii="Arial" w:hAnsi="Arial" w:cs="Arial"/>
          <w:b/>
          <w:bCs/>
          <w:sz w:val="28"/>
          <w:szCs w:val="22"/>
          <w:lang w:val="en-US"/>
        </w:rPr>
        <w:t>ClinO</w:t>
      </w:r>
      <w:proofErr w:type="spellEnd"/>
      <w:r w:rsidR="006156A3">
        <w:rPr>
          <w:rFonts w:ascii="Arial" w:hAnsi="Arial" w:cs="Arial"/>
          <w:b/>
          <w:bCs/>
          <w:sz w:val="28"/>
          <w:szCs w:val="22"/>
          <w:lang w:val="en-US"/>
        </w:rPr>
        <w:t>,</w:t>
      </w:r>
      <w:r w:rsidR="00E44B62">
        <w:rPr>
          <w:rFonts w:ascii="Arial" w:hAnsi="Arial" w:cs="Arial"/>
          <w:b/>
          <w:bCs/>
          <w:sz w:val="28"/>
          <w:szCs w:val="22"/>
          <w:lang w:val="en-US"/>
        </w:rPr>
        <w:t xml:space="preserve"> Chapter 4</w:t>
      </w:r>
      <w:r w:rsidR="00E44B62" w:rsidRPr="00E44B62">
        <w:rPr>
          <w:rFonts w:ascii="Arial" w:hAnsi="Arial" w:cs="Arial"/>
          <w:b/>
          <w:bCs/>
          <w:sz w:val="28"/>
          <w:szCs w:val="22"/>
          <w:lang w:val="en-US"/>
        </w:rPr>
        <w:t xml:space="preserve"> </w:t>
      </w:r>
      <w:r w:rsidR="002A2E3D">
        <w:rPr>
          <w:rFonts w:ascii="Arial" w:hAnsi="Arial" w:cs="Arial"/>
          <w:b/>
          <w:bCs/>
          <w:sz w:val="28"/>
          <w:szCs w:val="22"/>
          <w:lang w:val="en-US"/>
        </w:rPr>
        <w:t>«</w:t>
      </w:r>
      <w:r w:rsidR="006156A3">
        <w:rPr>
          <w:rFonts w:ascii="Arial" w:hAnsi="Arial" w:cs="Arial"/>
          <w:b/>
          <w:bCs/>
          <w:sz w:val="28"/>
          <w:szCs w:val="22"/>
          <w:lang w:val="en-US"/>
        </w:rPr>
        <w:t>Other Clinical Trials</w:t>
      </w:r>
      <w:r w:rsidR="002A2E3D">
        <w:rPr>
          <w:rFonts w:ascii="Arial" w:hAnsi="Arial" w:cs="Arial"/>
          <w:b/>
          <w:bCs/>
          <w:sz w:val="28"/>
          <w:szCs w:val="22"/>
          <w:lang w:val="en-US"/>
        </w:rPr>
        <w:t>»</w:t>
      </w:r>
    </w:p>
    <w:p w14:paraId="1426FBCA" w14:textId="77777777" w:rsidR="00A30C2B" w:rsidRPr="00122356" w:rsidRDefault="00A30C2B" w:rsidP="00A30C2B">
      <w:pPr>
        <w:rPr>
          <w:rFonts w:ascii="Arial" w:hAnsi="Arial" w:cs="Arial"/>
          <w:sz w:val="22"/>
          <w:szCs w:val="22"/>
          <w:lang w:val="en-US" w:eastAsia="de-CH"/>
        </w:rPr>
      </w:pPr>
    </w:p>
    <w:p w14:paraId="36962623" w14:textId="77777777" w:rsidR="008E6F23" w:rsidRDefault="008E6F23" w:rsidP="00A30C2B">
      <w:pPr>
        <w:rPr>
          <w:rFonts w:ascii="Arial" w:hAnsi="Arial" w:cs="Arial"/>
          <w:sz w:val="22"/>
          <w:szCs w:val="22"/>
          <w:lang w:val="en-US" w:eastAsia="de-CH"/>
        </w:rPr>
      </w:pPr>
    </w:p>
    <w:p w14:paraId="5FE02FD6" w14:textId="77777777" w:rsidR="0097547B" w:rsidRPr="00122356" w:rsidRDefault="0097547B" w:rsidP="00A30C2B">
      <w:pPr>
        <w:rPr>
          <w:rFonts w:ascii="Arial" w:hAnsi="Arial" w:cs="Arial"/>
          <w:sz w:val="22"/>
          <w:szCs w:val="22"/>
          <w:lang w:val="en-US" w:eastAsia="de-CH"/>
        </w:rPr>
      </w:pPr>
    </w:p>
    <w:p w14:paraId="3941D792" w14:textId="77777777" w:rsidR="00A30C2B" w:rsidRPr="00A30C2B" w:rsidRDefault="00A30C2B" w:rsidP="00A30C2B">
      <w:pPr>
        <w:rPr>
          <w:rFonts w:ascii="Arial" w:hAnsi="Arial" w:cs="Arial"/>
          <w:b/>
          <w:bCs/>
          <w:sz w:val="22"/>
          <w:szCs w:val="22"/>
          <w:lang w:val="en-US"/>
        </w:rPr>
      </w:pPr>
      <w:r w:rsidRPr="00A30C2B">
        <w:rPr>
          <w:rFonts w:ascii="Arial" w:hAnsi="Arial" w:cs="Arial"/>
          <w:b/>
          <w:bCs/>
          <w:sz w:val="22"/>
          <w:szCs w:val="22"/>
          <w:lang w:val="en-US"/>
        </w:rPr>
        <w:t xml:space="preserve">General </w:t>
      </w:r>
      <w:r w:rsidRPr="00A86142">
        <w:rPr>
          <w:rFonts w:ascii="Arial" w:hAnsi="Arial" w:cs="Arial"/>
          <w:b/>
          <w:bCs/>
          <w:sz w:val="22"/>
          <w:szCs w:val="22"/>
          <w:lang w:val="en-US"/>
        </w:rPr>
        <w:t>information</w:t>
      </w:r>
      <w:r w:rsidRPr="00A30C2B">
        <w:rPr>
          <w:rFonts w:ascii="Arial" w:hAnsi="Arial" w:cs="Arial"/>
          <w:b/>
          <w:bCs/>
          <w:sz w:val="22"/>
          <w:szCs w:val="22"/>
          <w:lang w:val="en-US"/>
        </w:rPr>
        <w:t xml:space="preserve"> and instructions</w:t>
      </w:r>
    </w:p>
    <w:p w14:paraId="2DF7C120" w14:textId="77777777" w:rsidR="00A30C2B" w:rsidRPr="00122356" w:rsidRDefault="00A30C2B" w:rsidP="00A30C2B">
      <w:pPr>
        <w:rPr>
          <w:rFonts w:ascii="Arial" w:hAnsi="Arial" w:cs="Arial"/>
          <w:sz w:val="22"/>
          <w:szCs w:val="22"/>
          <w:lang w:val="en-US" w:eastAsia="de-CH"/>
        </w:rPr>
      </w:pPr>
    </w:p>
    <w:p w14:paraId="14B8AE3D" w14:textId="6E851EAD" w:rsidR="00A30C2B" w:rsidRPr="00F43B93" w:rsidRDefault="00A30C2B" w:rsidP="00F43B93">
      <w:pPr>
        <w:spacing w:after="60"/>
        <w:rPr>
          <w:rFonts w:ascii="Arial" w:hAnsi="Arial" w:cs="Arial"/>
          <w:b/>
          <w:bCs/>
          <w:color w:val="000000" w:themeColor="text1"/>
          <w:sz w:val="22"/>
          <w:szCs w:val="22"/>
          <w:lang w:val="en-US"/>
        </w:rPr>
      </w:pPr>
      <w:r w:rsidRPr="00F43B93">
        <w:rPr>
          <w:rFonts w:ascii="Arial" w:hAnsi="Arial" w:cs="Arial"/>
          <w:b/>
          <w:bCs/>
          <w:color w:val="000000" w:themeColor="text1"/>
          <w:sz w:val="22"/>
          <w:szCs w:val="22"/>
          <w:lang w:val="en-US"/>
        </w:rPr>
        <w:t xml:space="preserve">Legal basis for </w:t>
      </w:r>
      <w:r w:rsidR="00015FBB" w:rsidRPr="00F43B93">
        <w:rPr>
          <w:rFonts w:ascii="Arial" w:hAnsi="Arial" w:cs="Arial"/>
          <w:b/>
          <w:bCs/>
          <w:color w:val="000000" w:themeColor="text1"/>
          <w:sz w:val="22"/>
          <w:szCs w:val="22"/>
          <w:lang w:val="en-US"/>
        </w:rPr>
        <w:t>other clinical trials</w:t>
      </w:r>
    </w:p>
    <w:p w14:paraId="0C0103D3" w14:textId="7F01C1F2" w:rsidR="00A30C2B" w:rsidRPr="00A30C2B" w:rsidRDefault="00A30C2B" w:rsidP="00F43B93">
      <w:pPr>
        <w:spacing w:after="60"/>
        <w:rPr>
          <w:rFonts w:ascii="Arial" w:hAnsi="Arial" w:cs="Arial"/>
          <w:sz w:val="22"/>
          <w:szCs w:val="22"/>
          <w:lang w:val="en-US" w:eastAsia="de-CH"/>
        </w:rPr>
      </w:pPr>
      <w:r w:rsidRPr="00A30C2B">
        <w:rPr>
          <w:rFonts w:ascii="Arial" w:hAnsi="Arial" w:cs="Arial"/>
          <w:color w:val="000000"/>
          <w:sz w:val="22"/>
          <w:szCs w:val="22"/>
          <w:lang w:val="en-US" w:eastAsia="de-CH"/>
        </w:rPr>
        <w:t xml:space="preserve">The laws applicable in this template are the </w:t>
      </w:r>
      <w:r w:rsidRPr="00A30C2B">
        <w:rPr>
          <w:rFonts w:ascii="Arial" w:hAnsi="Arial" w:cs="Arial"/>
          <w:sz w:val="22"/>
          <w:szCs w:val="22"/>
          <w:lang w:val="en-US" w:eastAsia="de-CH"/>
        </w:rPr>
        <w:t xml:space="preserve">Federal Act on Research involving Human Beings (HRA) and </w:t>
      </w:r>
      <w:r w:rsidR="00015FBB">
        <w:rPr>
          <w:rFonts w:ascii="Arial" w:hAnsi="Arial" w:cs="Arial"/>
          <w:sz w:val="22"/>
          <w:szCs w:val="22"/>
          <w:lang w:val="en-US" w:eastAsia="de-CH"/>
        </w:rPr>
        <w:t>its applicable ordinance (</w:t>
      </w:r>
      <w:proofErr w:type="spellStart"/>
      <w:r w:rsidR="00015FBB">
        <w:rPr>
          <w:rFonts w:ascii="Arial" w:hAnsi="Arial" w:cs="Arial"/>
          <w:sz w:val="22"/>
          <w:szCs w:val="22"/>
          <w:lang w:val="en-US" w:eastAsia="de-CH"/>
        </w:rPr>
        <w:t>ClinO</w:t>
      </w:r>
      <w:proofErr w:type="spellEnd"/>
      <w:r w:rsidR="00015FBB">
        <w:rPr>
          <w:rFonts w:ascii="Arial" w:hAnsi="Arial" w:cs="Arial"/>
          <w:sz w:val="22"/>
          <w:szCs w:val="22"/>
          <w:lang w:val="en-US" w:eastAsia="de-CH"/>
        </w:rPr>
        <w:t xml:space="preserve"> e/</w:t>
      </w:r>
      <w:proofErr w:type="spellStart"/>
      <w:r w:rsidR="00015FBB">
        <w:rPr>
          <w:rFonts w:ascii="Arial" w:hAnsi="Arial" w:cs="Arial"/>
          <w:sz w:val="22"/>
          <w:szCs w:val="22"/>
          <w:lang w:val="en-US" w:eastAsia="de-CH"/>
        </w:rPr>
        <w:t>KlinV</w:t>
      </w:r>
      <w:proofErr w:type="spellEnd"/>
      <w:r w:rsidR="00015FBB">
        <w:rPr>
          <w:rFonts w:ascii="Arial" w:hAnsi="Arial" w:cs="Arial"/>
          <w:sz w:val="22"/>
          <w:szCs w:val="22"/>
          <w:lang w:val="en-US" w:eastAsia="de-CH"/>
        </w:rPr>
        <w:t xml:space="preserve"> d/</w:t>
      </w:r>
      <w:proofErr w:type="spellStart"/>
      <w:r w:rsidR="00015FBB">
        <w:rPr>
          <w:rFonts w:ascii="Arial" w:hAnsi="Arial" w:cs="Arial"/>
          <w:sz w:val="22"/>
          <w:szCs w:val="22"/>
          <w:lang w:val="en-US" w:eastAsia="de-CH"/>
        </w:rPr>
        <w:t>OClin</w:t>
      </w:r>
      <w:proofErr w:type="spellEnd"/>
      <w:r w:rsidR="00015FBB">
        <w:rPr>
          <w:rFonts w:ascii="Arial" w:hAnsi="Arial" w:cs="Arial"/>
          <w:sz w:val="22"/>
          <w:szCs w:val="22"/>
          <w:lang w:val="en-US" w:eastAsia="de-CH"/>
        </w:rPr>
        <w:t xml:space="preserve"> f/</w:t>
      </w:r>
      <w:proofErr w:type="spellStart"/>
      <w:r w:rsidR="00015FBB">
        <w:rPr>
          <w:rFonts w:ascii="Arial" w:hAnsi="Arial" w:cs="Arial"/>
          <w:sz w:val="22"/>
          <w:szCs w:val="22"/>
          <w:lang w:val="en-US" w:eastAsia="de-CH"/>
        </w:rPr>
        <w:t>OSRUm</w:t>
      </w:r>
      <w:proofErr w:type="spellEnd"/>
      <w:r w:rsidR="00015FBB">
        <w:rPr>
          <w:rFonts w:ascii="Arial" w:hAnsi="Arial" w:cs="Arial"/>
          <w:sz w:val="22"/>
          <w:szCs w:val="22"/>
          <w:lang w:val="en-US" w:eastAsia="de-CH"/>
        </w:rPr>
        <w:t xml:space="preserve"> i) and the ICH-GCP E6, section 6. </w:t>
      </w:r>
    </w:p>
    <w:p w14:paraId="1625CD39" w14:textId="77777777" w:rsidR="00A30C2B" w:rsidRPr="00A30C2B" w:rsidRDefault="00A30C2B" w:rsidP="00A30C2B">
      <w:pPr>
        <w:rPr>
          <w:rFonts w:ascii="Arial" w:hAnsi="Arial" w:cs="Arial"/>
          <w:color w:val="000000"/>
          <w:sz w:val="22"/>
          <w:szCs w:val="22"/>
          <w:lang w:val="en-US" w:eastAsia="de-CH"/>
        </w:rPr>
      </w:pPr>
    </w:p>
    <w:p w14:paraId="433ED082" w14:textId="5E00DCB7" w:rsidR="00A30C2B" w:rsidRDefault="00A30C2B" w:rsidP="00F43B93">
      <w:pPr>
        <w:spacing w:after="60"/>
        <w:rPr>
          <w:rFonts w:ascii="Arial" w:hAnsi="Arial" w:cs="Arial"/>
          <w:color w:val="000000"/>
          <w:sz w:val="22"/>
          <w:szCs w:val="22"/>
          <w:lang w:val="en-US" w:eastAsia="de-CH"/>
        </w:rPr>
      </w:pPr>
      <w:r w:rsidRPr="00A30C2B">
        <w:rPr>
          <w:rFonts w:ascii="Arial" w:hAnsi="Arial" w:cs="Arial"/>
          <w:color w:val="000000"/>
          <w:sz w:val="22"/>
          <w:szCs w:val="22"/>
          <w:lang w:val="en-US" w:eastAsia="de-CH"/>
        </w:rPr>
        <w:t xml:space="preserve">The template is intended for </w:t>
      </w:r>
      <w:r w:rsidR="00015FBB">
        <w:rPr>
          <w:rFonts w:ascii="Arial" w:hAnsi="Arial" w:cs="Arial"/>
          <w:color w:val="000000"/>
          <w:sz w:val="22"/>
          <w:szCs w:val="22"/>
          <w:lang w:val="en-US" w:eastAsia="de-CH"/>
        </w:rPr>
        <w:t>studies:</w:t>
      </w:r>
    </w:p>
    <w:p w14:paraId="0A47E8A2" w14:textId="38F7FBCF" w:rsidR="00015FBB" w:rsidRPr="00015FBB" w:rsidRDefault="00015FBB" w:rsidP="005A5478">
      <w:pPr>
        <w:numPr>
          <w:ilvl w:val="0"/>
          <w:numId w:val="21"/>
        </w:numPr>
        <w:spacing w:after="60"/>
        <w:rPr>
          <w:rFonts w:ascii="Arial" w:hAnsi="Arial" w:cs="Arial"/>
          <w:color w:val="000000"/>
          <w:sz w:val="22"/>
          <w:szCs w:val="22"/>
          <w:lang w:val="en-GB" w:eastAsia="de-CH"/>
        </w:rPr>
      </w:pPr>
      <w:r w:rsidRPr="00015FBB">
        <w:rPr>
          <w:rFonts w:ascii="Arial" w:hAnsi="Arial" w:cs="Arial"/>
          <w:color w:val="000000"/>
          <w:sz w:val="22"/>
          <w:szCs w:val="22"/>
          <w:lang w:val="en-GB" w:eastAsia="de-CH"/>
        </w:rPr>
        <w:t xml:space="preserve">which are </w:t>
      </w:r>
      <w:r w:rsidR="00BE76E8">
        <w:rPr>
          <w:rFonts w:ascii="Arial" w:hAnsi="Arial" w:cs="Arial"/>
          <w:color w:val="000000"/>
          <w:sz w:val="22"/>
          <w:szCs w:val="22"/>
          <w:lang w:val="en-GB" w:eastAsia="de-CH"/>
        </w:rPr>
        <w:t xml:space="preserve">interventional </w:t>
      </w:r>
      <w:r w:rsidRPr="00015FBB">
        <w:rPr>
          <w:rFonts w:ascii="Arial" w:hAnsi="Arial" w:cs="Arial"/>
          <w:color w:val="000000"/>
          <w:sz w:val="22"/>
          <w:szCs w:val="22"/>
          <w:lang w:val="en-GB" w:eastAsia="de-CH"/>
        </w:rPr>
        <w:t xml:space="preserve">clinical trials according to the definition given in </w:t>
      </w:r>
      <w:r w:rsidR="00371D0A" w:rsidRPr="000D2CF4">
        <w:rPr>
          <w:rFonts w:ascii="Arial" w:hAnsi="Arial" w:cs="Arial"/>
          <w:color w:val="000000"/>
          <w:sz w:val="22"/>
          <w:szCs w:val="22"/>
          <w:lang w:val="en-GB" w:eastAsia="de-CH"/>
        </w:rPr>
        <w:t>HRA</w:t>
      </w:r>
      <w:r w:rsidRPr="000D2CF4">
        <w:rPr>
          <w:rFonts w:ascii="Arial" w:hAnsi="Arial" w:cs="Arial"/>
          <w:color w:val="000000"/>
          <w:sz w:val="22"/>
          <w:szCs w:val="22"/>
          <w:lang w:val="en-GB" w:eastAsia="de-CH"/>
        </w:rPr>
        <w:t xml:space="preserve">, </w:t>
      </w:r>
      <w:r w:rsidR="00371D0A" w:rsidRPr="000D2CF4">
        <w:rPr>
          <w:rFonts w:ascii="Arial" w:hAnsi="Arial" w:cs="Arial"/>
          <w:color w:val="000000"/>
          <w:sz w:val="22"/>
          <w:szCs w:val="22"/>
          <w:lang w:val="en-GB" w:eastAsia="de-CH"/>
        </w:rPr>
        <w:t>Art. 3 lit. I</w:t>
      </w:r>
      <w:r w:rsidR="001F494D">
        <w:rPr>
          <w:rFonts w:ascii="Arial" w:hAnsi="Arial" w:cs="Arial"/>
          <w:color w:val="000000"/>
          <w:sz w:val="22"/>
          <w:szCs w:val="22"/>
          <w:lang w:val="en-GB" w:eastAsia="de-CH"/>
        </w:rPr>
        <w:t xml:space="preserve"> and fall into the scope of </w:t>
      </w:r>
      <w:proofErr w:type="spellStart"/>
      <w:r w:rsidR="00BE76E8">
        <w:rPr>
          <w:rFonts w:ascii="Arial" w:hAnsi="Arial" w:cs="Arial"/>
          <w:color w:val="000000"/>
          <w:sz w:val="22"/>
          <w:szCs w:val="22"/>
          <w:lang w:val="en-GB" w:eastAsia="de-CH"/>
        </w:rPr>
        <w:t>ClinO</w:t>
      </w:r>
      <w:proofErr w:type="spellEnd"/>
      <w:r w:rsidR="00BE76E8">
        <w:rPr>
          <w:rFonts w:ascii="Arial" w:hAnsi="Arial" w:cs="Arial"/>
          <w:color w:val="000000"/>
          <w:sz w:val="22"/>
          <w:szCs w:val="22"/>
          <w:lang w:val="en-GB" w:eastAsia="de-CH"/>
        </w:rPr>
        <w:t xml:space="preserve"> Chapter 4 </w:t>
      </w:r>
      <w:r w:rsidR="00EA3373">
        <w:rPr>
          <w:rFonts w:ascii="Arial" w:hAnsi="Arial" w:cs="Arial"/>
          <w:color w:val="000000"/>
          <w:sz w:val="22"/>
          <w:szCs w:val="22"/>
          <w:lang w:val="en-GB" w:eastAsia="de-CH"/>
        </w:rPr>
        <w:t>other clinical trials</w:t>
      </w:r>
      <w:r w:rsidR="00BE76E8">
        <w:rPr>
          <w:rFonts w:ascii="Arial" w:hAnsi="Arial" w:cs="Arial"/>
          <w:color w:val="000000"/>
          <w:sz w:val="22"/>
          <w:szCs w:val="22"/>
          <w:lang w:val="en-GB" w:eastAsia="de-CH"/>
        </w:rPr>
        <w:t>*</w:t>
      </w:r>
      <w:r w:rsidR="00371D0A" w:rsidRPr="00015FBB">
        <w:rPr>
          <w:rFonts w:ascii="Arial" w:hAnsi="Arial" w:cs="Arial"/>
          <w:color w:val="000000"/>
          <w:sz w:val="22"/>
          <w:szCs w:val="22"/>
          <w:lang w:val="en-GB" w:eastAsia="de-CH"/>
        </w:rPr>
        <w:t>,</w:t>
      </w:r>
    </w:p>
    <w:p w14:paraId="35251BE6" w14:textId="7F63F609" w:rsidR="00015FBB" w:rsidRPr="00015FBB" w:rsidRDefault="00015FBB" w:rsidP="005A5478">
      <w:pPr>
        <w:numPr>
          <w:ilvl w:val="0"/>
          <w:numId w:val="21"/>
        </w:numPr>
        <w:spacing w:after="60"/>
        <w:rPr>
          <w:rFonts w:ascii="Arial" w:hAnsi="Arial" w:cs="Arial"/>
          <w:color w:val="000000"/>
          <w:sz w:val="22"/>
          <w:szCs w:val="22"/>
          <w:lang w:val="en-GB" w:eastAsia="de-CH"/>
        </w:rPr>
      </w:pPr>
      <w:r w:rsidRPr="00015FBB">
        <w:rPr>
          <w:rFonts w:ascii="Arial" w:hAnsi="Arial" w:cs="Arial"/>
          <w:color w:val="000000"/>
          <w:sz w:val="22"/>
          <w:szCs w:val="22"/>
          <w:lang w:val="en-GB" w:eastAsia="de-CH"/>
        </w:rPr>
        <w:t>performed in Switzerland, respectively where the Sponsor-Investigator is located in Switzerland,</w:t>
      </w:r>
      <w:r w:rsidR="0023291A">
        <w:rPr>
          <w:rFonts w:ascii="Arial" w:hAnsi="Arial" w:cs="Arial"/>
          <w:color w:val="000000"/>
          <w:sz w:val="22"/>
          <w:szCs w:val="22"/>
          <w:lang w:val="en-GB" w:eastAsia="de-CH"/>
        </w:rPr>
        <w:t xml:space="preserve"> (possibly there are additional international sites)</w:t>
      </w:r>
    </w:p>
    <w:p w14:paraId="6BAC116F" w14:textId="6E155E26" w:rsidR="00015FBB" w:rsidRPr="00015FBB" w:rsidRDefault="00015FBB" w:rsidP="005A5478">
      <w:pPr>
        <w:numPr>
          <w:ilvl w:val="0"/>
          <w:numId w:val="21"/>
        </w:numPr>
        <w:spacing w:after="60"/>
        <w:rPr>
          <w:rFonts w:ascii="Arial" w:hAnsi="Arial" w:cs="Arial"/>
          <w:color w:val="000000"/>
          <w:sz w:val="22"/>
          <w:szCs w:val="22"/>
          <w:lang w:val="en-GB" w:eastAsia="de-CH"/>
        </w:rPr>
      </w:pPr>
      <w:r w:rsidRPr="00015FBB">
        <w:rPr>
          <w:rFonts w:ascii="Arial" w:hAnsi="Arial" w:cs="Arial"/>
          <w:color w:val="000000"/>
          <w:sz w:val="22"/>
          <w:szCs w:val="22"/>
          <w:lang w:val="en-GB" w:eastAsia="de-CH"/>
        </w:rPr>
        <w:t xml:space="preserve">where the study question </w:t>
      </w:r>
      <w:r w:rsidRPr="0049745E">
        <w:rPr>
          <w:rFonts w:ascii="Arial" w:hAnsi="Arial" w:cs="Arial"/>
          <w:color w:val="000000"/>
          <w:sz w:val="22"/>
          <w:szCs w:val="22"/>
          <w:u w:val="single"/>
          <w:lang w:val="en-GB" w:eastAsia="de-CH"/>
        </w:rPr>
        <w:t>does not</w:t>
      </w:r>
      <w:r w:rsidRPr="00015FBB">
        <w:rPr>
          <w:rFonts w:ascii="Arial" w:hAnsi="Arial" w:cs="Arial"/>
          <w:color w:val="000000"/>
          <w:sz w:val="22"/>
          <w:szCs w:val="22"/>
          <w:lang w:val="en-GB" w:eastAsia="de-CH"/>
        </w:rPr>
        <w:t xml:space="preserve"> relate to the use of drug(s), medical device(s), transplant products, gene therapy, genetically modified or pathogenic organisms and transplantation effect(s), </w:t>
      </w:r>
      <w:r w:rsidRPr="0049745E">
        <w:rPr>
          <w:rFonts w:ascii="Arial" w:hAnsi="Arial" w:cs="Arial"/>
          <w:color w:val="000000"/>
          <w:sz w:val="22"/>
          <w:szCs w:val="22"/>
          <w:u w:val="single"/>
          <w:lang w:val="en-GB" w:eastAsia="de-CH"/>
        </w:rPr>
        <w:t>but to other kinds of medical</w:t>
      </w:r>
      <w:r w:rsidR="0023291A">
        <w:rPr>
          <w:rFonts w:ascii="Arial" w:hAnsi="Arial" w:cs="Arial"/>
          <w:color w:val="000000"/>
          <w:sz w:val="22"/>
          <w:szCs w:val="22"/>
          <w:u w:val="single"/>
          <w:lang w:val="en-GB" w:eastAsia="de-CH"/>
        </w:rPr>
        <w:t>, psychological, physiological</w:t>
      </w:r>
      <w:r w:rsidRPr="0049745E">
        <w:rPr>
          <w:rFonts w:ascii="Arial" w:hAnsi="Arial" w:cs="Arial"/>
          <w:color w:val="000000"/>
          <w:sz w:val="22"/>
          <w:szCs w:val="22"/>
          <w:u w:val="single"/>
          <w:lang w:val="en-GB" w:eastAsia="de-CH"/>
        </w:rPr>
        <w:t xml:space="preserve"> interventions or </w:t>
      </w:r>
      <w:r w:rsidR="0023291A">
        <w:rPr>
          <w:rFonts w:ascii="Arial" w:hAnsi="Arial" w:cs="Arial"/>
          <w:color w:val="000000"/>
          <w:sz w:val="22"/>
          <w:szCs w:val="22"/>
          <w:u w:val="single"/>
          <w:lang w:val="en-GB" w:eastAsia="de-CH"/>
        </w:rPr>
        <w:t xml:space="preserve">other </w:t>
      </w:r>
      <w:r w:rsidRPr="0049745E">
        <w:rPr>
          <w:rFonts w:ascii="Arial" w:hAnsi="Arial" w:cs="Arial"/>
          <w:color w:val="000000"/>
          <w:sz w:val="22"/>
          <w:szCs w:val="22"/>
          <w:u w:val="single"/>
          <w:lang w:val="en-GB" w:eastAsia="de-CH"/>
        </w:rPr>
        <w:t>procedures</w:t>
      </w:r>
      <w:r w:rsidRPr="00015FBB">
        <w:rPr>
          <w:rFonts w:ascii="Arial" w:hAnsi="Arial" w:cs="Arial"/>
          <w:color w:val="000000"/>
          <w:sz w:val="22"/>
          <w:szCs w:val="22"/>
          <w:lang w:val="en-GB" w:eastAsia="de-CH"/>
        </w:rPr>
        <w:t>,</w:t>
      </w:r>
    </w:p>
    <w:p w14:paraId="0893EB86" w14:textId="50D071ED" w:rsidR="00015FBB" w:rsidRPr="00015FBB" w:rsidRDefault="00015FBB" w:rsidP="00F43B93">
      <w:pPr>
        <w:spacing w:after="60"/>
        <w:rPr>
          <w:rFonts w:ascii="Arial" w:hAnsi="Arial" w:cs="Arial"/>
          <w:color w:val="000000"/>
          <w:sz w:val="22"/>
          <w:szCs w:val="22"/>
          <w:lang w:val="en-GB" w:eastAsia="de-CH"/>
        </w:rPr>
      </w:pPr>
      <w:r w:rsidRPr="00015FBB">
        <w:rPr>
          <w:rFonts w:ascii="Arial" w:hAnsi="Arial" w:cs="Arial"/>
          <w:color w:val="000000"/>
          <w:sz w:val="22"/>
          <w:szCs w:val="22"/>
          <w:lang w:val="en-GB" w:eastAsia="de-CH"/>
        </w:rPr>
        <w:t>*</w:t>
      </w:r>
      <w:proofErr w:type="gramStart"/>
      <w:r w:rsidRPr="00015FBB">
        <w:rPr>
          <w:rFonts w:ascii="Arial" w:hAnsi="Arial" w:cs="Arial"/>
          <w:color w:val="000000"/>
          <w:sz w:val="22"/>
          <w:szCs w:val="22"/>
          <w:lang w:val="en-GB" w:eastAsia="de-CH"/>
        </w:rPr>
        <w:t>interventional</w:t>
      </w:r>
      <w:proofErr w:type="gramEnd"/>
      <w:r w:rsidRPr="00015FBB">
        <w:rPr>
          <w:rFonts w:ascii="Arial" w:hAnsi="Arial" w:cs="Arial"/>
          <w:color w:val="000000"/>
          <w:sz w:val="22"/>
          <w:szCs w:val="22"/>
          <w:lang w:val="en-GB" w:eastAsia="de-CH"/>
        </w:rPr>
        <w:t xml:space="preserve"> </w:t>
      </w:r>
      <w:r w:rsidR="00BE76E8">
        <w:rPr>
          <w:rFonts w:ascii="Arial" w:hAnsi="Arial" w:cs="Arial"/>
          <w:color w:val="000000"/>
          <w:sz w:val="22"/>
          <w:szCs w:val="22"/>
          <w:lang w:val="en-GB" w:eastAsia="de-CH"/>
        </w:rPr>
        <w:t xml:space="preserve">clinical trials as per </w:t>
      </w:r>
      <w:proofErr w:type="spellStart"/>
      <w:r w:rsidR="00BE76E8">
        <w:rPr>
          <w:rFonts w:ascii="Arial" w:hAnsi="Arial" w:cs="Arial"/>
          <w:color w:val="000000"/>
          <w:sz w:val="22"/>
          <w:szCs w:val="22"/>
          <w:lang w:val="en-GB" w:eastAsia="de-CH"/>
        </w:rPr>
        <w:t>ClinO</w:t>
      </w:r>
      <w:proofErr w:type="spellEnd"/>
      <w:r w:rsidR="00BE76E8">
        <w:rPr>
          <w:rFonts w:ascii="Arial" w:hAnsi="Arial" w:cs="Arial"/>
          <w:color w:val="000000"/>
          <w:sz w:val="22"/>
          <w:szCs w:val="22"/>
          <w:lang w:val="en-GB" w:eastAsia="de-CH"/>
        </w:rPr>
        <w:t xml:space="preserve"> Chapter 4</w:t>
      </w:r>
      <w:r w:rsidRPr="00015FBB">
        <w:rPr>
          <w:rFonts w:ascii="Arial" w:hAnsi="Arial" w:cs="Arial"/>
          <w:color w:val="000000"/>
          <w:sz w:val="22"/>
          <w:szCs w:val="22"/>
          <w:lang w:val="en-GB" w:eastAsia="de-CH"/>
        </w:rPr>
        <w:t xml:space="preserve"> include research in preventive, diagnostic, therapeutic, palliative or rehabilitation activities that are examined in the context of a clinical trial. </w:t>
      </w:r>
    </w:p>
    <w:p w14:paraId="5BD1EC08" w14:textId="77777777" w:rsidR="00A30C2B" w:rsidRPr="00A30C2B" w:rsidRDefault="00A30C2B" w:rsidP="00F43B93">
      <w:pPr>
        <w:spacing w:after="60"/>
        <w:rPr>
          <w:rFonts w:ascii="Arial" w:hAnsi="Arial" w:cs="Arial"/>
          <w:color w:val="000000"/>
          <w:sz w:val="22"/>
          <w:szCs w:val="22"/>
          <w:lang w:val="en-US" w:eastAsia="de-CH"/>
        </w:rPr>
      </w:pPr>
    </w:p>
    <w:p w14:paraId="1F58E2D3" w14:textId="77777777" w:rsidR="00A30C2B" w:rsidRPr="00A30C2B" w:rsidRDefault="00A30C2B" w:rsidP="00F43B93">
      <w:pPr>
        <w:spacing w:after="60"/>
        <w:rPr>
          <w:rFonts w:ascii="Arial" w:hAnsi="Arial" w:cs="Arial"/>
          <w:color w:val="000000"/>
          <w:sz w:val="22"/>
          <w:szCs w:val="22"/>
          <w:lang w:val="en-US" w:eastAsia="de-CH"/>
        </w:rPr>
      </w:pPr>
      <w:r w:rsidRPr="00A30C2B">
        <w:rPr>
          <w:rFonts w:ascii="Arial" w:hAnsi="Arial" w:cs="Arial"/>
          <w:color w:val="000000"/>
          <w:sz w:val="22"/>
          <w:szCs w:val="22"/>
          <w:lang w:val="en-US" w:eastAsia="de-CH"/>
        </w:rPr>
        <w:t xml:space="preserve">For </w:t>
      </w:r>
      <w:r w:rsidRPr="00F43B93">
        <w:rPr>
          <w:rFonts w:ascii="Arial" w:hAnsi="Arial" w:cs="Arial"/>
          <w:color w:val="000000"/>
          <w:sz w:val="22"/>
          <w:szCs w:val="22"/>
          <w:u w:val="single"/>
          <w:lang w:val="en-US" w:eastAsia="de-CH"/>
        </w:rPr>
        <w:t>multicenter</w:t>
      </w:r>
      <w:r w:rsidRPr="00A30C2B">
        <w:rPr>
          <w:rFonts w:ascii="Arial" w:hAnsi="Arial" w:cs="Arial"/>
          <w:color w:val="000000"/>
          <w:sz w:val="22"/>
          <w:szCs w:val="22"/>
          <w:lang w:val="en-US" w:eastAsia="de-CH"/>
        </w:rPr>
        <w:t xml:space="preserve"> studies, the language used in the protocol should be </w:t>
      </w:r>
      <w:r w:rsidRPr="00F43B93">
        <w:rPr>
          <w:rFonts w:ascii="Arial" w:hAnsi="Arial" w:cs="Arial"/>
          <w:color w:val="000000"/>
          <w:sz w:val="22"/>
          <w:szCs w:val="22"/>
          <w:u w:val="single"/>
          <w:lang w:val="en-US" w:eastAsia="de-CH"/>
        </w:rPr>
        <w:t>English</w:t>
      </w:r>
      <w:r w:rsidRPr="00A30C2B">
        <w:rPr>
          <w:rFonts w:ascii="Arial" w:hAnsi="Arial" w:cs="Arial"/>
          <w:color w:val="000000"/>
          <w:sz w:val="22"/>
          <w:szCs w:val="22"/>
          <w:lang w:val="en-US" w:eastAsia="de-CH"/>
        </w:rPr>
        <w:t>.</w:t>
      </w:r>
    </w:p>
    <w:p w14:paraId="30026C0E" w14:textId="7D727497" w:rsidR="00A30C2B" w:rsidRPr="00A30C2B" w:rsidRDefault="00A30C2B" w:rsidP="00F43B93">
      <w:pPr>
        <w:spacing w:after="60"/>
        <w:rPr>
          <w:rFonts w:ascii="Arial" w:hAnsi="Arial" w:cs="Arial"/>
          <w:color w:val="000000"/>
          <w:sz w:val="22"/>
          <w:szCs w:val="22"/>
          <w:lang w:val="en-US" w:eastAsia="de-CH"/>
        </w:rPr>
      </w:pPr>
      <w:r w:rsidRPr="00A30C2B">
        <w:rPr>
          <w:rFonts w:ascii="Arial" w:hAnsi="Arial" w:cs="Arial"/>
          <w:color w:val="000000"/>
          <w:sz w:val="22"/>
          <w:szCs w:val="22"/>
          <w:lang w:val="en-US" w:eastAsia="de-CH"/>
        </w:rPr>
        <w:t xml:space="preserve">For </w:t>
      </w:r>
      <w:r w:rsidRPr="00F43B93">
        <w:rPr>
          <w:rFonts w:ascii="Arial" w:hAnsi="Arial" w:cs="Arial"/>
          <w:color w:val="000000"/>
          <w:sz w:val="22"/>
          <w:szCs w:val="22"/>
          <w:u w:val="single"/>
          <w:lang w:val="en-US" w:eastAsia="de-CH"/>
        </w:rPr>
        <w:t>monocentric</w:t>
      </w:r>
      <w:r w:rsidRPr="00F43B93">
        <w:rPr>
          <w:rFonts w:ascii="Arial" w:hAnsi="Arial" w:cs="Arial"/>
          <w:color w:val="000000"/>
          <w:sz w:val="22"/>
          <w:szCs w:val="22"/>
          <w:lang w:val="en-US" w:eastAsia="de-CH"/>
        </w:rPr>
        <w:t xml:space="preserve"> studies the protocol </w:t>
      </w:r>
      <w:r w:rsidR="00F43B93">
        <w:rPr>
          <w:rFonts w:ascii="Arial" w:hAnsi="Arial" w:cs="Arial"/>
          <w:color w:val="000000"/>
          <w:sz w:val="22"/>
          <w:szCs w:val="22"/>
          <w:lang w:val="en-US" w:eastAsia="de-CH"/>
        </w:rPr>
        <w:t>may</w:t>
      </w:r>
      <w:r w:rsidRPr="00F43B93">
        <w:rPr>
          <w:rFonts w:ascii="Arial" w:hAnsi="Arial" w:cs="Arial"/>
          <w:color w:val="000000"/>
          <w:sz w:val="22"/>
          <w:szCs w:val="22"/>
          <w:lang w:val="en-US" w:eastAsia="de-CH"/>
        </w:rPr>
        <w:t xml:space="preserve"> also be written in a national language, i.e. </w:t>
      </w:r>
      <w:r w:rsidRPr="00F43B93">
        <w:rPr>
          <w:rFonts w:ascii="Arial" w:hAnsi="Arial" w:cs="Arial"/>
          <w:color w:val="000000"/>
          <w:sz w:val="22"/>
          <w:szCs w:val="22"/>
          <w:u w:val="single"/>
          <w:lang w:val="en-US" w:eastAsia="de-CH"/>
        </w:rPr>
        <w:t>German, French or Italian</w:t>
      </w:r>
      <w:r w:rsidRPr="00A30C2B">
        <w:rPr>
          <w:rFonts w:ascii="Arial" w:hAnsi="Arial" w:cs="Arial"/>
          <w:color w:val="000000"/>
          <w:sz w:val="22"/>
          <w:szCs w:val="22"/>
          <w:lang w:val="en-US" w:eastAsia="de-CH"/>
        </w:rPr>
        <w:t>, even though the template is in English.</w:t>
      </w:r>
    </w:p>
    <w:p w14:paraId="67F81FCA" w14:textId="77777777" w:rsidR="00A30C2B" w:rsidRDefault="00A30C2B" w:rsidP="00F43B93">
      <w:pPr>
        <w:spacing w:after="60"/>
        <w:rPr>
          <w:rFonts w:ascii="Arial" w:hAnsi="Arial" w:cs="Arial"/>
          <w:color w:val="000000"/>
          <w:sz w:val="22"/>
          <w:szCs w:val="22"/>
          <w:lang w:val="en-US" w:eastAsia="de-CH"/>
        </w:rPr>
      </w:pPr>
    </w:p>
    <w:p w14:paraId="633ABF6B" w14:textId="15535D98" w:rsidR="0026062A" w:rsidRDefault="0026062A" w:rsidP="00F43B93">
      <w:pPr>
        <w:spacing w:after="60"/>
        <w:rPr>
          <w:rFonts w:ascii="Arial" w:hAnsi="Arial" w:cs="Arial"/>
          <w:color w:val="000000"/>
          <w:sz w:val="22"/>
          <w:szCs w:val="22"/>
          <w:lang w:val="en-US" w:eastAsia="de-CH"/>
        </w:rPr>
      </w:pPr>
      <w:r w:rsidRPr="0026062A">
        <w:rPr>
          <w:rFonts w:ascii="Arial" w:hAnsi="Arial" w:cs="Arial"/>
          <w:color w:val="000000"/>
          <w:sz w:val="22"/>
          <w:szCs w:val="22"/>
          <w:lang w:val="en-US" w:eastAsia="de-CH"/>
        </w:rPr>
        <w:t>All applications submitted to the Ethics Committee should address the issue of sex and gender (unless totally irrelevant). Based on the recommendations “sex and gender in research involving humans according to the HRA” (swissethics.ch / topics / sex and gender equitable research), a set of instructions has been elaborated by a group of experts to guide researchers in the writing of their research documentation, including a grid inspired by the SAGER guidelines. Researchers need to know that the check-up grid provided in the instructions are used by ethics committees’ members to review all protocols and related documents.</w:t>
      </w:r>
    </w:p>
    <w:p w14:paraId="09045565" w14:textId="77777777" w:rsidR="0026062A" w:rsidRPr="00A30C2B" w:rsidRDefault="0026062A" w:rsidP="00F43B93">
      <w:pPr>
        <w:spacing w:after="60"/>
        <w:rPr>
          <w:rFonts w:ascii="Arial" w:hAnsi="Arial" w:cs="Arial"/>
          <w:color w:val="000000"/>
          <w:sz w:val="22"/>
          <w:szCs w:val="22"/>
          <w:lang w:val="en-US" w:eastAsia="de-CH"/>
        </w:rPr>
      </w:pPr>
    </w:p>
    <w:p w14:paraId="34E865E5" w14:textId="67AF64F1" w:rsidR="00A30C2B" w:rsidRDefault="00A30C2B" w:rsidP="005A5478">
      <w:pPr>
        <w:numPr>
          <w:ilvl w:val="0"/>
          <w:numId w:val="27"/>
        </w:numPr>
        <w:spacing w:after="60"/>
        <w:rPr>
          <w:rFonts w:ascii="Arial" w:hAnsi="Arial" w:cs="Arial"/>
          <w:sz w:val="22"/>
          <w:szCs w:val="22"/>
          <w:lang w:val="en-US"/>
        </w:rPr>
      </w:pPr>
      <w:r w:rsidRPr="00A30C2B">
        <w:rPr>
          <w:rFonts w:ascii="Arial" w:hAnsi="Arial" w:cs="Arial"/>
          <w:sz w:val="22"/>
          <w:szCs w:val="22"/>
          <w:lang w:val="en-US"/>
        </w:rPr>
        <w:t xml:space="preserve">Please use the text passages that are written in black. </w:t>
      </w:r>
    </w:p>
    <w:p w14:paraId="5299D00B" w14:textId="1164A1C7" w:rsidR="00A30C2B" w:rsidRDefault="00A30C2B" w:rsidP="005A5478">
      <w:pPr>
        <w:numPr>
          <w:ilvl w:val="0"/>
          <w:numId w:val="27"/>
        </w:numPr>
        <w:spacing w:after="60"/>
        <w:rPr>
          <w:rFonts w:ascii="Arial" w:hAnsi="Arial" w:cs="Arial"/>
          <w:sz w:val="22"/>
          <w:szCs w:val="22"/>
          <w:lang w:val="en-US"/>
        </w:rPr>
      </w:pPr>
      <w:r w:rsidRPr="00A30C2B">
        <w:rPr>
          <w:rFonts w:ascii="Arial" w:hAnsi="Arial" w:cs="Arial"/>
          <w:sz w:val="22"/>
          <w:szCs w:val="22"/>
          <w:lang w:val="en-US" w:eastAsia="de-CH"/>
        </w:rPr>
        <w:t xml:space="preserve">Please </w:t>
      </w:r>
      <w:r w:rsidRPr="00F43B93">
        <w:rPr>
          <w:rFonts w:ascii="Arial" w:hAnsi="Arial" w:cs="Arial"/>
          <w:sz w:val="22"/>
          <w:szCs w:val="22"/>
          <w:u w:val="single"/>
          <w:lang w:val="en-US" w:eastAsia="de-CH"/>
        </w:rPr>
        <w:t>delete all instructions and explanations</w:t>
      </w:r>
      <w:r w:rsidRPr="00A30C2B">
        <w:rPr>
          <w:rFonts w:ascii="Arial" w:hAnsi="Arial" w:cs="Arial"/>
          <w:b/>
          <w:sz w:val="22"/>
          <w:szCs w:val="22"/>
          <w:lang w:val="en-US" w:eastAsia="de-CH"/>
        </w:rPr>
        <w:t xml:space="preserve"> </w:t>
      </w:r>
      <w:r w:rsidR="00F43B93">
        <w:rPr>
          <w:rFonts w:ascii="Arial" w:hAnsi="Arial" w:cs="Arial"/>
          <w:sz w:val="22"/>
          <w:szCs w:val="22"/>
          <w:lang w:val="en-US" w:eastAsia="de-CH"/>
        </w:rPr>
        <w:t xml:space="preserve">that are </w:t>
      </w:r>
      <w:r w:rsidRPr="00A30C2B">
        <w:rPr>
          <w:rFonts w:ascii="Arial" w:hAnsi="Arial" w:cs="Arial"/>
          <w:bCs/>
          <w:color w:val="0000FF"/>
          <w:sz w:val="22"/>
          <w:szCs w:val="22"/>
          <w:lang w:val="en-US"/>
        </w:rPr>
        <w:t>written in blue</w:t>
      </w:r>
      <w:r w:rsidRPr="00A30C2B">
        <w:rPr>
          <w:rFonts w:ascii="Arial" w:hAnsi="Arial" w:cs="Arial"/>
          <w:sz w:val="22"/>
          <w:szCs w:val="22"/>
          <w:lang w:val="en-US" w:eastAsia="de-CH"/>
        </w:rPr>
        <w:t>, including this page</w:t>
      </w:r>
      <w:r w:rsidR="00BE76E8">
        <w:rPr>
          <w:rFonts w:ascii="Arial" w:hAnsi="Arial" w:cs="Arial"/>
          <w:sz w:val="22"/>
          <w:szCs w:val="22"/>
          <w:lang w:val="en-US" w:eastAsia="de-CH"/>
        </w:rPr>
        <w:t xml:space="preserve"> and the </w:t>
      </w:r>
      <w:r w:rsidR="00F762D8">
        <w:rPr>
          <w:rFonts w:ascii="Arial" w:hAnsi="Arial" w:cs="Arial"/>
          <w:sz w:val="22"/>
          <w:szCs w:val="22"/>
          <w:lang w:val="en-US" w:eastAsia="de-CH"/>
        </w:rPr>
        <w:t xml:space="preserve">table </w:t>
      </w:r>
      <w:r w:rsidR="00BE76E8">
        <w:rPr>
          <w:rFonts w:ascii="Arial" w:hAnsi="Arial" w:cs="Arial"/>
          <w:sz w:val="22"/>
          <w:szCs w:val="22"/>
          <w:lang w:val="en-US" w:eastAsia="de-CH"/>
        </w:rPr>
        <w:t>‘Change History’</w:t>
      </w:r>
      <w:r w:rsidRPr="00F43B93">
        <w:rPr>
          <w:rFonts w:ascii="Arial" w:hAnsi="Arial" w:cs="Arial"/>
          <w:sz w:val="22"/>
          <w:szCs w:val="22"/>
          <w:lang w:val="en-US" w:eastAsia="de-CH"/>
        </w:rPr>
        <w:t>.</w:t>
      </w:r>
    </w:p>
    <w:p w14:paraId="5C9F14AD" w14:textId="13B61A62" w:rsidR="00E518A0" w:rsidRPr="00E518A0" w:rsidRDefault="00E518A0" w:rsidP="00E518A0">
      <w:pPr>
        <w:numPr>
          <w:ilvl w:val="0"/>
          <w:numId w:val="27"/>
        </w:numPr>
        <w:rPr>
          <w:rFonts w:ascii="Arial" w:hAnsi="Arial" w:cs="Arial"/>
          <w:sz w:val="22"/>
          <w:szCs w:val="22"/>
          <w:lang w:val="en-GB"/>
        </w:rPr>
      </w:pPr>
      <w:r>
        <w:rPr>
          <w:rFonts w:ascii="Arial" w:hAnsi="Arial" w:cs="Arial"/>
          <w:sz w:val="22"/>
          <w:szCs w:val="22"/>
          <w:lang w:val="en-GB"/>
        </w:rPr>
        <w:t xml:space="preserve">Write the protocol in a </w:t>
      </w:r>
      <w:r w:rsidRPr="00735025">
        <w:rPr>
          <w:rFonts w:ascii="Arial" w:hAnsi="Arial" w:cs="Arial"/>
          <w:sz w:val="22"/>
          <w:szCs w:val="22"/>
          <w:lang w:val="en-GB"/>
        </w:rPr>
        <w:t xml:space="preserve">gender-neutral language. </w:t>
      </w:r>
    </w:p>
    <w:p w14:paraId="4E69A352" w14:textId="77777777" w:rsidR="00E518A0" w:rsidRDefault="00015FBB" w:rsidP="005A5478">
      <w:pPr>
        <w:numPr>
          <w:ilvl w:val="0"/>
          <w:numId w:val="27"/>
        </w:numPr>
        <w:spacing w:after="60"/>
        <w:rPr>
          <w:rFonts w:ascii="Arial" w:hAnsi="Arial" w:cs="Arial"/>
          <w:bCs/>
          <w:sz w:val="22"/>
          <w:szCs w:val="22"/>
          <w:lang w:val="en-US"/>
        </w:rPr>
      </w:pPr>
      <w:r w:rsidRPr="00015FBB">
        <w:rPr>
          <w:rFonts w:ascii="Arial" w:hAnsi="Arial" w:cs="Arial"/>
          <w:bCs/>
          <w:sz w:val="22"/>
          <w:szCs w:val="22"/>
          <w:lang w:val="en-US"/>
        </w:rPr>
        <w:t xml:space="preserve">Header and footer should contain the following information on all pages: </w:t>
      </w:r>
    </w:p>
    <w:p w14:paraId="58E9B8B3" w14:textId="59312BC9" w:rsidR="00015FBB" w:rsidRDefault="00BE76E8" w:rsidP="005A5478">
      <w:pPr>
        <w:numPr>
          <w:ilvl w:val="0"/>
          <w:numId w:val="27"/>
        </w:numPr>
        <w:spacing w:after="60"/>
        <w:rPr>
          <w:rFonts w:ascii="Arial" w:hAnsi="Arial" w:cs="Arial"/>
          <w:bCs/>
          <w:sz w:val="22"/>
          <w:szCs w:val="22"/>
          <w:lang w:val="en-US"/>
        </w:rPr>
      </w:pPr>
      <w:r w:rsidRPr="00015FBB">
        <w:rPr>
          <w:rFonts w:ascii="Arial" w:hAnsi="Arial" w:cs="Arial"/>
          <w:bCs/>
          <w:sz w:val="22"/>
          <w:szCs w:val="22"/>
          <w:lang w:val="en-US"/>
        </w:rPr>
        <w:t>[Study ID]</w:t>
      </w:r>
      <w:r>
        <w:rPr>
          <w:rFonts w:ascii="Arial" w:hAnsi="Arial" w:cs="Arial"/>
          <w:bCs/>
          <w:sz w:val="22"/>
          <w:szCs w:val="22"/>
          <w:lang w:val="en-US"/>
        </w:rPr>
        <w:t xml:space="preserve">, </w:t>
      </w:r>
      <w:r w:rsidRPr="00015FBB">
        <w:rPr>
          <w:rFonts w:ascii="Arial" w:hAnsi="Arial" w:cs="Arial"/>
          <w:bCs/>
          <w:sz w:val="22"/>
          <w:szCs w:val="22"/>
          <w:lang w:val="en-US"/>
        </w:rPr>
        <w:t xml:space="preserve">[version x, DD/MM/YYYY], </w:t>
      </w:r>
      <w:r w:rsidR="00015FBB" w:rsidRPr="00015FBB">
        <w:rPr>
          <w:rFonts w:ascii="Arial" w:hAnsi="Arial" w:cs="Arial"/>
          <w:bCs/>
          <w:sz w:val="22"/>
          <w:szCs w:val="22"/>
          <w:lang w:val="en-US"/>
        </w:rPr>
        <w:t>[Page x of xx]</w:t>
      </w:r>
      <w:r>
        <w:rPr>
          <w:rFonts w:ascii="Arial" w:hAnsi="Arial" w:cs="Arial"/>
          <w:bCs/>
          <w:sz w:val="22"/>
          <w:szCs w:val="22"/>
          <w:lang w:val="en-US"/>
        </w:rPr>
        <w:t>.</w:t>
      </w:r>
    </w:p>
    <w:p w14:paraId="2A3BFBF5" w14:textId="4CA064DB" w:rsidR="00015FBB" w:rsidRDefault="00AF0F68" w:rsidP="005A5478">
      <w:pPr>
        <w:numPr>
          <w:ilvl w:val="0"/>
          <w:numId w:val="27"/>
        </w:numPr>
        <w:spacing w:after="60"/>
        <w:rPr>
          <w:rFonts w:ascii="Arial" w:hAnsi="Arial" w:cs="Arial"/>
          <w:bCs/>
          <w:sz w:val="22"/>
          <w:szCs w:val="22"/>
          <w:lang w:val="en-US"/>
        </w:rPr>
      </w:pPr>
      <w:r w:rsidRPr="00A86142">
        <w:rPr>
          <w:rFonts w:ascii="Arial" w:hAnsi="Arial" w:cs="Arial"/>
          <w:sz w:val="22"/>
          <w:szCs w:val="22"/>
          <w:lang w:val="en-US"/>
        </w:rPr>
        <w:t>In places where the information is redundant, it is acceptable to refer to another section or to state its redundancy but the section must not be deleted.</w:t>
      </w:r>
    </w:p>
    <w:p w14:paraId="05210033" w14:textId="77777777" w:rsidR="00E518A0" w:rsidRDefault="006156A3" w:rsidP="005A5478">
      <w:pPr>
        <w:numPr>
          <w:ilvl w:val="0"/>
          <w:numId w:val="27"/>
        </w:numPr>
        <w:spacing w:after="60"/>
        <w:rPr>
          <w:rFonts w:ascii="Arial" w:hAnsi="Arial" w:cs="Arial"/>
          <w:bCs/>
          <w:sz w:val="22"/>
          <w:szCs w:val="22"/>
          <w:lang w:val="en-US"/>
        </w:rPr>
      </w:pPr>
      <w:r>
        <w:rPr>
          <w:rFonts w:ascii="Arial" w:hAnsi="Arial" w:cs="Arial"/>
          <w:bCs/>
          <w:sz w:val="22"/>
          <w:szCs w:val="22"/>
          <w:lang w:val="en-US"/>
        </w:rPr>
        <w:t>The protocol must be submitted via BASEC in an Optical Character Recognition (OCR) PDF format, i.e. in a searchable PDF format.</w:t>
      </w:r>
    </w:p>
    <w:p w14:paraId="0C9A9A18" w14:textId="43C87D13" w:rsidR="00E518A0" w:rsidRPr="00E518A0" w:rsidRDefault="00E518A0" w:rsidP="00E518A0">
      <w:pPr>
        <w:numPr>
          <w:ilvl w:val="0"/>
          <w:numId w:val="27"/>
        </w:numPr>
        <w:rPr>
          <w:rFonts w:ascii="Arial" w:hAnsi="Arial" w:cs="Arial"/>
          <w:sz w:val="22"/>
          <w:szCs w:val="22"/>
          <w:lang w:val="en-GB"/>
        </w:rPr>
      </w:pPr>
      <w:r w:rsidRPr="00A07547">
        <w:rPr>
          <w:rFonts w:ascii="Arial" w:hAnsi="Arial" w:cs="Arial"/>
          <w:sz w:val="22"/>
          <w:szCs w:val="22"/>
          <w:lang w:val="en-GB"/>
        </w:rPr>
        <w:t xml:space="preserve">The protocol has to be signed by the </w:t>
      </w:r>
      <w:r>
        <w:rPr>
          <w:rFonts w:ascii="Arial" w:hAnsi="Arial" w:cs="Arial"/>
          <w:sz w:val="22"/>
          <w:szCs w:val="22"/>
          <w:lang w:val="en-GB"/>
        </w:rPr>
        <w:t>principal investigator</w:t>
      </w:r>
      <w:r w:rsidRPr="00A07547">
        <w:rPr>
          <w:rFonts w:ascii="Arial" w:hAnsi="Arial" w:cs="Arial"/>
          <w:sz w:val="22"/>
          <w:szCs w:val="22"/>
          <w:lang w:val="en-GB"/>
        </w:rPr>
        <w:t xml:space="preserve">, </w:t>
      </w:r>
      <w:r>
        <w:rPr>
          <w:rFonts w:ascii="Arial" w:hAnsi="Arial" w:cs="Arial"/>
          <w:sz w:val="22"/>
          <w:szCs w:val="22"/>
          <w:lang w:val="en-GB"/>
        </w:rPr>
        <w:t xml:space="preserve">the </w:t>
      </w:r>
      <w:r w:rsidRPr="00A07547">
        <w:rPr>
          <w:rFonts w:ascii="Arial" w:hAnsi="Arial" w:cs="Arial"/>
          <w:sz w:val="22"/>
          <w:szCs w:val="22"/>
          <w:lang w:val="en-GB"/>
        </w:rPr>
        <w:t xml:space="preserve">sponsor (if applicable) and in case of a multicentric project by the different local </w:t>
      </w:r>
      <w:r w:rsidR="00872B5E">
        <w:rPr>
          <w:rFonts w:ascii="Arial" w:hAnsi="Arial" w:cs="Arial"/>
          <w:sz w:val="22"/>
          <w:szCs w:val="22"/>
          <w:lang w:val="en-GB"/>
        </w:rPr>
        <w:t>principal investigators</w:t>
      </w:r>
      <w:r w:rsidRPr="00A07547">
        <w:rPr>
          <w:rFonts w:ascii="Arial" w:hAnsi="Arial" w:cs="Arial"/>
          <w:sz w:val="22"/>
          <w:szCs w:val="22"/>
          <w:lang w:val="en-GB"/>
        </w:rPr>
        <w:t xml:space="preserve"> as well. Electronic signatures are accepted under the following conditions:</w:t>
      </w:r>
      <w:r>
        <w:rPr>
          <w:rFonts w:ascii="Arial" w:hAnsi="Arial" w:cs="Arial"/>
          <w:sz w:val="22"/>
          <w:szCs w:val="22"/>
          <w:lang w:val="en-GB"/>
        </w:rPr>
        <w:t xml:space="preserve"> </w:t>
      </w:r>
      <w:r w:rsidRPr="00A07547">
        <w:rPr>
          <w:rFonts w:ascii="Arial" w:hAnsi="Arial" w:cs="Arial"/>
          <w:sz w:val="22"/>
          <w:szCs w:val="22"/>
          <w:lang w:val="en-GB"/>
        </w:rPr>
        <w:t xml:space="preserve">The service provider used for the electronic signature process must have a system that verifies that the electronic signature is </w:t>
      </w:r>
      <w:r w:rsidRPr="00A07547">
        <w:rPr>
          <w:rFonts w:ascii="Arial" w:hAnsi="Arial" w:cs="Arial"/>
          <w:sz w:val="22"/>
          <w:szCs w:val="22"/>
          <w:lang w:val="en-GB"/>
        </w:rPr>
        <w:lastRenderedPageBreak/>
        <w:t xml:space="preserve">correct and genuine and properly embedded in the document. </w:t>
      </w:r>
      <w:r w:rsidR="001C510E" w:rsidRPr="001C510E">
        <w:rPr>
          <w:rFonts w:ascii="Arial" w:hAnsi="Arial" w:cs="Arial"/>
          <w:sz w:val="22"/>
          <w:szCs w:val="22"/>
          <w:lang w:val="en-GB"/>
        </w:rPr>
        <w:t>Copy-paste of scanned signatures are not accepted.</w:t>
      </w:r>
      <w:r w:rsidR="001C510E">
        <w:rPr>
          <w:rFonts w:ascii="Arial" w:hAnsi="Arial" w:cs="Arial"/>
          <w:sz w:val="22"/>
          <w:szCs w:val="22"/>
          <w:lang w:val="en-GB"/>
        </w:rPr>
        <w:t xml:space="preserve"> </w:t>
      </w:r>
      <w:r w:rsidRPr="00A07547">
        <w:rPr>
          <w:rFonts w:ascii="Arial" w:hAnsi="Arial" w:cs="Arial"/>
          <w:sz w:val="22"/>
          <w:szCs w:val="22"/>
          <w:lang w:val="en-GB"/>
        </w:rPr>
        <w:t>If the protocol is signed by hand, the scans of the wet-ink signed signature pages are uploaded to BASEC separately.</w:t>
      </w:r>
    </w:p>
    <w:p w14:paraId="41799D28" w14:textId="191F895B" w:rsidR="00AF0F68" w:rsidRDefault="00015FBB" w:rsidP="005A5478">
      <w:pPr>
        <w:numPr>
          <w:ilvl w:val="0"/>
          <w:numId w:val="27"/>
        </w:numPr>
        <w:spacing w:after="60"/>
        <w:rPr>
          <w:rFonts w:ascii="Arial" w:hAnsi="Arial" w:cs="Arial"/>
          <w:bCs/>
          <w:sz w:val="22"/>
          <w:szCs w:val="22"/>
          <w:lang w:val="en-US"/>
        </w:rPr>
      </w:pPr>
      <w:r w:rsidRPr="00015FBB">
        <w:rPr>
          <w:rFonts w:ascii="Arial" w:hAnsi="Arial" w:cs="Arial"/>
          <w:bCs/>
          <w:sz w:val="22"/>
          <w:szCs w:val="22"/>
          <w:lang w:val="en-US"/>
        </w:rPr>
        <w:t xml:space="preserve">Refer questions regarding use of this protocol template to swissethics, </w:t>
      </w:r>
      <w:hyperlink r:id="rId8" w:history="1">
        <w:r w:rsidR="00F43B93" w:rsidRPr="008B1A19">
          <w:rPr>
            <w:rStyle w:val="Hyperlink"/>
            <w:rFonts w:ascii="Arial" w:hAnsi="Arial" w:cs="Arial"/>
            <w:bCs/>
            <w:sz w:val="22"/>
            <w:szCs w:val="22"/>
            <w:lang w:val="en-US"/>
          </w:rPr>
          <w:t>info@swissethics.ch</w:t>
        </w:r>
      </w:hyperlink>
      <w:r w:rsidRPr="00015FBB">
        <w:rPr>
          <w:rFonts w:ascii="Arial" w:hAnsi="Arial" w:cs="Arial"/>
          <w:bCs/>
          <w:sz w:val="22"/>
          <w:szCs w:val="22"/>
          <w:lang w:val="en-US"/>
        </w:rPr>
        <w:t>,</w:t>
      </w:r>
      <w:r w:rsidR="00F43B93">
        <w:rPr>
          <w:rFonts w:ascii="Arial" w:hAnsi="Arial" w:cs="Arial"/>
          <w:bCs/>
          <w:sz w:val="22"/>
          <w:szCs w:val="22"/>
          <w:lang w:val="en-US"/>
        </w:rPr>
        <w:t xml:space="preserve"> </w:t>
      </w:r>
      <w:r w:rsidRPr="00F43B93">
        <w:rPr>
          <w:rFonts w:ascii="Arial" w:hAnsi="Arial" w:cs="Arial"/>
          <w:bCs/>
          <w:sz w:val="22"/>
          <w:szCs w:val="22"/>
          <w:lang w:val="en-US"/>
        </w:rPr>
        <w:t xml:space="preserve">phone: +41 31 306 93 95, </w:t>
      </w:r>
      <w:hyperlink r:id="rId9" w:history="1">
        <w:r w:rsidR="00E44B62" w:rsidRPr="008A60B2">
          <w:rPr>
            <w:rStyle w:val="Hyperlink"/>
            <w:rFonts w:ascii="Arial" w:hAnsi="Arial" w:cs="Arial"/>
            <w:bCs/>
            <w:sz w:val="22"/>
            <w:szCs w:val="22"/>
            <w:lang w:val="en-US"/>
          </w:rPr>
          <w:t>www.swissethics.ch</w:t>
        </w:r>
      </w:hyperlink>
      <w:r w:rsidRPr="00F43B93">
        <w:rPr>
          <w:rFonts w:ascii="Arial" w:hAnsi="Arial" w:cs="Arial"/>
          <w:bCs/>
          <w:sz w:val="22"/>
          <w:szCs w:val="22"/>
          <w:lang w:val="en-US"/>
        </w:rPr>
        <w:t>.</w:t>
      </w:r>
    </w:p>
    <w:p w14:paraId="573274C9" w14:textId="77777777" w:rsidR="001C510E" w:rsidRDefault="001C510E" w:rsidP="00F43B93">
      <w:pPr>
        <w:spacing w:after="60"/>
        <w:rPr>
          <w:rFonts w:ascii="Arial" w:hAnsi="Arial" w:cs="Arial"/>
          <w:b/>
          <w:bCs/>
          <w:sz w:val="22"/>
          <w:szCs w:val="22"/>
          <w:lang w:val="en-US"/>
        </w:rPr>
      </w:pPr>
    </w:p>
    <w:p w14:paraId="172F2146" w14:textId="0C2A8B66" w:rsidR="00A30C2B" w:rsidRPr="00A30C2B" w:rsidRDefault="00A30C2B" w:rsidP="00F43B93">
      <w:pPr>
        <w:spacing w:after="60"/>
        <w:rPr>
          <w:rFonts w:ascii="Arial" w:eastAsia="Calibri" w:hAnsi="Arial" w:cs="Arial"/>
          <w:b/>
          <w:sz w:val="22"/>
          <w:szCs w:val="22"/>
          <w:lang w:val="en-US"/>
        </w:rPr>
      </w:pPr>
      <w:r w:rsidRPr="00A30C2B">
        <w:rPr>
          <w:rFonts w:ascii="Arial" w:eastAsia="Calibri" w:hAnsi="Arial" w:cs="Arial"/>
          <w:b/>
          <w:sz w:val="22"/>
          <w:szCs w:val="22"/>
          <w:lang w:val="en-US"/>
        </w:rPr>
        <w:t xml:space="preserve">Please be aware that the content of the protocol has to be identical to the content of the BASEC research </w:t>
      </w:r>
      <w:r w:rsidR="006B08EE">
        <w:rPr>
          <w:rFonts w:ascii="Arial" w:eastAsia="Calibri" w:hAnsi="Arial" w:cs="Arial"/>
          <w:b/>
          <w:sz w:val="22"/>
          <w:szCs w:val="22"/>
          <w:lang w:val="en-US"/>
        </w:rPr>
        <w:t>study</w:t>
      </w:r>
      <w:r w:rsidRPr="00A30C2B">
        <w:rPr>
          <w:rFonts w:ascii="Arial" w:eastAsia="Calibri" w:hAnsi="Arial" w:cs="Arial"/>
          <w:b/>
          <w:sz w:val="22"/>
          <w:szCs w:val="22"/>
          <w:lang w:val="en-US"/>
        </w:rPr>
        <w:t xml:space="preserve"> application form. You can refer to the protocol in the research </w:t>
      </w:r>
      <w:r w:rsidR="006B08EE">
        <w:rPr>
          <w:rFonts w:ascii="Arial" w:eastAsia="Calibri" w:hAnsi="Arial" w:cs="Arial"/>
          <w:b/>
          <w:sz w:val="22"/>
          <w:szCs w:val="22"/>
          <w:lang w:val="en-US"/>
        </w:rPr>
        <w:t>study</w:t>
      </w:r>
      <w:r w:rsidRPr="00A30C2B">
        <w:rPr>
          <w:rFonts w:ascii="Arial" w:eastAsia="Calibri" w:hAnsi="Arial" w:cs="Arial"/>
          <w:b/>
          <w:sz w:val="22"/>
          <w:szCs w:val="22"/>
          <w:lang w:val="en-US"/>
        </w:rPr>
        <w:t xml:space="preserve"> application form of BASEC to avoid redundancies but not vice versa. </w:t>
      </w:r>
    </w:p>
    <w:p w14:paraId="2B9404CA" w14:textId="77777777" w:rsidR="007511FC" w:rsidRDefault="007511FC" w:rsidP="00F43B93">
      <w:pPr>
        <w:spacing w:after="60"/>
        <w:rPr>
          <w:rFonts w:ascii="Arial" w:hAnsi="Arial" w:cs="Arial"/>
          <w:sz w:val="22"/>
          <w:szCs w:val="22"/>
          <w:lang w:val="en-US"/>
        </w:rPr>
      </w:pPr>
    </w:p>
    <w:p w14:paraId="00E8E1FA" w14:textId="77777777" w:rsidR="0097547B" w:rsidRDefault="0097547B" w:rsidP="0097547B">
      <w:pPr>
        <w:spacing w:after="60"/>
        <w:rPr>
          <w:rFonts w:ascii="Arial" w:hAnsi="Arial" w:cs="Arial"/>
          <w:sz w:val="22"/>
          <w:szCs w:val="22"/>
          <w:lang w:val="en-US"/>
        </w:rPr>
      </w:pPr>
    </w:p>
    <w:p w14:paraId="70DEDE1E" w14:textId="428B73F6" w:rsidR="00F43B93" w:rsidRDefault="0097547B" w:rsidP="0097547B">
      <w:pPr>
        <w:spacing w:after="60"/>
        <w:rPr>
          <w:rFonts w:ascii="Arial" w:hAnsi="Arial" w:cs="Arial"/>
          <w:b/>
          <w:sz w:val="22"/>
          <w:szCs w:val="22"/>
          <w:lang w:val="fr-FR"/>
        </w:rPr>
      </w:pPr>
      <w:r>
        <w:rPr>
          <w:rFonts w:ascii="Arial" w:hAnsi="Arial" w:cs="Arial"/>
          <w:b/>
          <w:sz w:val="22"/>
          <w:szCs w:val="22"/>
          <w:lang w:val="fr-FR"/>
        </w:rPr>
        <w:t xml:space="preserve">Change </w:t>
      </w:r>
      <w:proofErr w:type="spellStart"/>
      <w:r>
        <w:rPr>
          <w:rFonts w:ascii="Arial" w:hAnsi="Arial" w:cs="Arial"/>
          <w:b/>
          <w:sz w:val="22"/>
          <w:szCs w:val="22"/>
          <w:lang w:val="fr-FR"/>
        </w:rPr>
        <w:t>history</w:t>
      </w:r>
      <w:proofErr w:type="spellEnd"/>
    </w:p>
    <w:p w14:paraId="172A4392" w14:textId="77777777" w:rsidR="0097547B" w:rsidRDefault="0097547B" w:rsidP="0097547B">
      <w:pPr>
        <w:spacing w:after="60"/>
        <w:rPr>
          <w:rFonts w:ascii="Arial" w:hAnsi="Arial" w:cs="Arial"/>
          <w:b/>
          <w:sz w:val="22"/>
          <w:szCs w:val="22"/>
          <w:lang w:val="fr-FR"/>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1234"/>
        <w:gridCol w:w="1417"/>
        <w:gridCol w:w="4678"/>
        <w:gridCol w:w="992"/>
      </w:tblGrid>
      <w:tr w:rsidR="00CE2299" w14:paraId="7D6B29C9" w14:textId="77777777" w:rsidTr="006B5437">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6B21A" w14:textId="37499A11" w:rsidR="00CE2299" w:rsidRDefault="00CE2299" w:rsidP="00CE2299">
            <w:pPr>
              <w:ind w:left="-26"/>
              <w:rPr>
                <w:rFonts w:ascii="Arial" w:hAnsi="Arial" w:cs="Arial"/>
                <w:sz w:val="18"/>
                <w:szCs w:val="18"/>
                <w:lang w:val="fr-FR"/>
              </w:rPr>
            </w:pPr>
            <w:r>
              <w:rPr>
                <w:rFonts w:ascii="Arial" w:hAnsi="Arial" w:cs="Arial"/>
                <w:sz w:val="18"/>
                <w:szCs w:val="18"/>
                <w:lang w:val="fr-FR"/>
              </w:rPr>
              <w:t>Version Nr</w:t>
            </w: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3DFF3" w14:textId="1DA84B94" w:rsidR="00CE2299" w:rsidRDefault="00CE2299" w:rsidP="00CE2299">
            <w:pPr>
              <w:rPr>
                <w:rFonts w:ascii="Arial" w:hAnsi="Arial" w:cs="Arial"/>
                <w:sz w:val="18"/>
                <w:szCs w:val="18"/>
                <w:lang w:val="fr-FR"/>
              </w:rPr>
            </w:pPr>
            <w:r>
              <w:rPr>
                <w:rFonts w:ascii="Arial" w:hAnsi="Arial" w:cs="Arial"/>
                <w:sz w:val="18"/>
                <w:szCs w:val="18"/>
                <w:lang w:val="fr-FR"/>
              </w:rPr>
              <w:t>Version date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F34CC2" w14:textId="64B9644C" w:rsidR="00CE2299" w:rsidRDefault="00CE2299" w:rsidP="00CE2299">
            <w:pPr>
              <w:rPr>
                <w:rFonts w:ascii="Arial" w:hAnsi="Arial" w:cs="Arial"/>
                <w:sz w:val="18"/>
                <w:szCs w:val="18"/>
                <w:lang w:val="en-US"/>
              </w:rPr>
            </w:pPr>
            <w:r>
              <w:rPr>
                <w:rFonts w:ascii="Arial" w:hAnsi="Arial" w:cs="Arial"/>
                <w:sz w:val="18"/>
                <w:szCs w:val="18"/>
                <w:lang w:val="en-US"/>
              </w:rPr>
              <w:t>Modified without version change</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7B0E6" w14:textId="6A03D77F" w:rsidR="00CE2299" w:rsidRDefault="00CE2299" w:rsidP="00061756">
            <w:pPr>
              <w:rPr>
                <w:rFonts w:ascii="Arial" w:hAnsi="Arial" w:cs="Arial"/>
                <w:sz w:val="18"/>
                <w:szCs w:val="18"/>
                <w:lang w:val="en-US"/>
              </w:rPr>
            </w:pPr>
            <w:r>
              <w:rPr>
                <w:rFonts w:ascii="Arial" w:hAnsi="Arial" w:cs="Arial"/>
                <w:sz w:val="18"/>
                <w:szCs w:val="18"/>
                <w:lang w:val="en-US"/>
              </w:rPr>
              <w:t>Description, comments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8A5852" w14:textId="77777777" w:rsidR="00CE2299" w:rsidRDefault="00CE2299" w:rsidP="00061756">
            <w:pPr>
              <w:rPr>
                <w:rFonts w:ascii="Arial" w:hAnsi="Arial" w:cs="Arial"/>
                <w:sz w:val="18"/>
                <w:szCs w:val="18"/>
                <w:lang w:val="en-US"/>
              </w:rPr>
            </w:pPr>
            <w:r>
              <w:rPr>
                <w:rFonts w:ascii="Arial" w:hAnsi="Arial" w:cs="Arial"/>
                <w:sz w:val="18"/>
                <w:szCs w:val="18"/>
                <w:lang w:val="en-US"/>
              </w:rPr>
              <w:t>Control</w:t>
            </w:r>
          </w:p>
        </w:tc>
      </w:tr>
      <w:tr w:rsidR="00CE2299" w:rsidRPr="00BA7B70" w14:paraId="7DB90DFB"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132F08B8" w14:textId="0CBF6121" w:rsidR="00CE2299" w:rsidRDefault="00823261" w:rsidP="00061756">
            <w:pPr>
              <w:rPr>
                <w:rFonts w:ascii="Arial" w:hAnsi="Arial" w:cs="Arial"/>
                <w:sz w:val="18"/>
                <w:szCs w:val="18"/>
                <w:lang w:val="en-US"/>
              </w:rPr>
            </w:pPr>
            <w:r>
              <w:rPr>
                <w:rFonts w:ascii="Arial" w:hAnsi="Arial" w:cs="Arial"/>
                <w:sz w:val="18"/>
                <w:szCs w:val="18"/>
                <w:lang w:val="en-US"/>
              </w:rPr>
              <w:t>1.0</w:t>
            </w:r>
          </w:p>
        </w:tc>
        <w:tc>
          <w:tcPr>
            <w:tcW w:w="1234" w:type="dxa"/>
            <w:tcBorders>
              <w:top w:val="single" w:sz="4" w:space="0" w:color="auto"/>
              <w:left w:val="single" w:sz="4" w:space="0" w:color="auto"/>
              <w:bottom w:val="single" w:sz="4" w:space="0" w:color="auto"/>
              <w:right w:val="single" w:sz="4" w:space="0" w:color="auto"/>
            </w:tcBorders>
          </w:tcPr>
          <w:p w14:paraId="0E6E48B3" w14:textId="6ACECA73" w:rsidR="00CE2299" w:rsidRDefault="00BA7B70" w:rsidP="00015FBB">
            <w:pPr>
              <w:ind w:left="-26"/>
              <w:rPr>
                <w:rFonts w:ascii="Arial" w:hAnsi="Arial" w:cs="Arial"/>
                <w:sz w:val="18"/>
                <w:szCs w:val="18"/>
                <w:lang w:val="en-US"/>
              </w:rPr>
            </w:pPr>
            <w:r>
              <w:rPr>
                <w:rFonts w:ascii="Arial" w:hAnsi="Arial" w:cs="Arial"/>
                <w:sz w:val="18"/>
                <w:szCs w:val="18"/>
                <w:lang w:val="en-US"/>
              </w:rPr>
              <w:t>30.08</w:t>
            </w:r>
            <w:r w:rsidR="00F762D8" w:rsidRPr="00D04DE0">
              <w:rPr>
                <w:rFonts w:ascii="Arial" w:hAnsi="Arial" w:cs="Arial"/>
                <w:sz w:val="18"/>
                <w:szCs w:val="18"/>
                <w:lang w:val="en-US"/>
              </w:rPr>
              <w:t>.</w:t>
            </w:r>
            <w:r w:rsidR="00823261">
              <w:rPr>
                <w:rFonts w:ascii="Arial" w:hAnsi="Arial" w:cs="Arial"/>
                <w:sz w:val="18"/>
                <w:szCs w:val="18"/>
                <w:lang w:val="en-US"/>
              </w:rPr>
              <w:t>201</w:t>
            </w:r>
            <w:r w:rsidR="00015FBB">
              <w:rPr>
                <w:rFonts w:ascii="Arial" w:hAnsi="Arial" w:cs="Arial"/>
                <w:sz w:val="18"/>
                <w:szCs w:val="18"/>
                <w:lang w:val="en-US"/>
              </w:rPr>
              <w:t>8</w:t>
            </w:r>
          </w:p>
        </w:tc>
        <w:tc>
          <w:tcPr>
            <w:tcW w:w="1417" w:type="dxa"/>
            <w:tcBorders>
              <w:top w:val="single" w:sz="4" w:space="0" w:color="auto"/>
              <w:left w:val="single" w:sz="4" w:space="0" w:color="auto"/>
              <w:bottom w:val="single" w:sz="4" w:space="0" w:color="auto"/>
              <w:right w:val="single" w:sz="4" w:space="0" w:color="auto"/>
            </w:tcBorders>
          </w:tcPr>
          <w:p w14:paraId="4C890EC5" w14:textId="77777777" w:rsidR="00CE2299" w:rsidRDefault="00CE2299" w:rsidP="00061756">
            <w:pPr>
              <w:ind w:left="-26"/>
              <w:rPr>
                <w:rFonts w:ascii="Arial" w:hAnsi="Arial" w:cs="Arial"/>
                <w:sz w:val="18"/>
                <w:szCs w:val="18"/>
                <w:lang w:val="en-US"/>
              </w:rPr>
            </w:pPr>
          </w:p>
        </w:tc>
        <w:tc>
          <w:tcPr>
            <w:tcW w:w="4678" w:type="dxa"/>
            <w:tcBorders>
              <w:top w:val="single" w:sz="4" w:space="0" w:color="auto"/>
              <w:left w:val="single" w:sz="4" w:space="0" w:color="auto"/>
              <w:bottom w:val="single" w:sz="4" w:space="0" w:color="auto"/>
              <w:right w:val="single" w:sz="4" w:space="0" w:color="auto"/>
            </w:tcBorders>
            <w:hideMark/>
          </w:tcPr>
          <w:p w14:paraId="41087A93" w14:textId="578C23F1" w:rsidR="00CE2299" w:rsidRDefault="006B5437" w:rsidP="00061756">
            <w:pPr>
              <w:rPr>
                <w:rFonts w:ascii="Arial" w:hAnsi="Arial" w:cs="Arial"/>
                <w:sz w:val="18"/>
                <w:szCs w:val="18"/>
                <w:lang w:val="en-US"/>
              </w:rPr>
            </w:pPr>
            <w:r>
              <w:rPr>
                <w:rFonts w:ascii="Arial" w:hAnsi="Arial" w:cs="Arial"/>
                <w:sz w:val="18"/>
                <w:szCs w:val="18"/>
                <w:lang w:val="en-US"/>
              </w:rPr>
              <w:t>Initial version</w:t>
            </w:r>
          </w:p>
        </w:tc>
        <w:tc>
          <w:tcPr>
            <w:tcW w:w="992" w:type="dxa"/>
            <w:tcBorders>
              <w:top w:val="single" w:sz="4" w:space="0" w:color="auto"/>
              <w:left w:val="single" w:sz="4" w:space="0" w:color="auto"/>
              <w:bottom w:val="single" w:sz="4" w:space="0" w:color="auto"/>
              <w:right w:val="single" w:sz="4" w:space="0" w:color="auto"/>
            </w:tcBorders>
            <w:hideMark/>
          </w:tcPr>
          <w:p w14:paraId="7D533F87" w14:textId="1A398D33" w:rsidR="00CE2299" w:rsidRDefault="00BA7B70" w:rsidP="00061756">
            <w:pPr>
              <w:ind w:left="-26"/>
              <w:rPr>
                <w:rFonts w:ascii="Arial" w:hAnsi="Arial" w:cs="Arial"/>
                <w:sz w:val="18"/>
                <w:szCs w:val="18"/>
                <w:lang w:val="en-US"/>
              </w:rPr>
            </w:pPr>
            <w:r>
              <w:rPr>
                <w:rFonts w:ascii="Arial" w:hAnsi="Arial" w:cs="Arial"/>
                <w:sz w:val="18"/>
                <w:szCs w:val="18"/>
                <w:lang w:val="en-US"/>
              </w:rPr>
              <w:t>PG</w:t>
            </w:r>
          </w:p>
        </w:tc>
      </w:tr>
      <w:tr w:rsidR="00701FEF" w:rsidRPr="00BA7B70" w14:paraId="3AC487D4"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0840B1B1" w14:textId="77777777" w:rsidR="00701FEF" w:rsidRDefault="00701FEF" w:rsidP="00061756">
            <w:pPr>
              <w:rPr>
                <w:rFonts w:ascii="Arial" w:hAnsi="Arial" w:cs="Arial"/>
                <w:sz w:val="18"/>
                <w:szCs w:val="18"/>
                <w:lang w:val="en-US"/>
              </w:rPr>
            </w:pPr>
          </w:p>
        </w:tc>
        <w:tc>
          <w:tcPr>
            <w:tcW w:w="1234" w:type="dxa"/>
            <w:tcBorders>
              <w:top w:val="single" w:sz="4" w:space="0" w:color="auto"/>
              <w:left w:val="single" w:sz="4" w:space="0" w:color="auto"/>
              <w:bottom w:val="single" w:sz="4" w:space="0" w:color="auto"/>
              <w:right w:val="single" w:sz="4" w:space="0" w:color="auto"/>
            </w:tcBorders>
          </w:tcPr>
          <w:p w14:paraId="34ED76AB" w14:textId="77777777" w:rsidR="00701FEF" w:rsidRDefault="00701FEF" w:rsidP="00015FBB">
            <w:pPr>
              <w:ind w:left="-26"/>
              <w:rPr>
                <w:rFonts w:ascii="Arial" w:hAnsi="Arial" w:cs="Arial"/>
                <w:sz w:val="18"/>
                <w:szCs w:val="18"/>
                <w:lang w:val="en-US"/>
              </w:rPr>
            </w:pPr>
          </w:p>
        </w:tc>
        <w:tc>
          <w:tcPr>
            <w:tcW w:w="1417" w:type="dxa"/>
            <w:tcBorders>
              <w:top w:val="single" w:sz="4" w:space="0" w:color="auto"/>
              <w:left w:val="single" w:sz="4" w:space="0" w:color="auto"/>
              <w:bottom w:val="single" w:sz="4" w:space="0" w:color="auto"/>
              <w:right w:val="single" w:sz="4" w:space="0" w:color="auto"/>
            </w:tcBorders>
          </w:tcPr>
          <w:p w14:paraId="14EE4DC6" w14:textId="209BAE5A" w:rsidR="00701FEF" w:rsidRDefault="00701FEF" w:rsidP="00061756">
            <w:pPr>
              <w:ind w:left="-26"/>
              <w:rPr>
                <w:rFonts w:ascii="Arial" w:hAnsi="Arial" w:cs="Arial"/>
                <w:sz w:val="18"/>
                <w:szCs w:val="18"/>
                <w:lang w:val="en-US"/>
              </w:rPr>
            </w:pPr>
            <w:r>
              <w:rPr>
                <w:rFonts w:ascii="Arial" w:hAnsi="Arial" w:cs="Arial"/>
                <w:sz w:val="18"/>
                <w:szCs w:val="18"/>
                <w:lang w:val="en-US"/>
              </w:rPr>
              <w:t>X</w:t>
            </w:r>
          </w:p>
        </w:tc>
        <w:tc>
          <w:tcPr>
            <w:tcW w:w="4678" w:type="dxa"/>
            <w:tcBorders>
              <w:top w:val="single" w:sz="4" w:space="0" w:color="auto"/>
              <w:left w:val="single" w:sz="4" w:space="0" w:color="auto"/>
              <w:bottom w:val="single" w:sz="4" w:space="0" w:color="auto"/>
              <w:right w:val="single" w:sz="4" w:space="0" w:color="auto"/>
            </w:tcBorders>
          </w:tcPr>
          <w:p w14:paraId="152A5BA1" w14:textId="30E1437A" w:rsidR="00701FEF" w:rsidRDefault="00701FEF" w:rsidP="00061756">
            <w:pPr>
              <w:rPr>
                <w:rFonts w:ascii="Arial" w:hAnsi="Arial" w:cs="Arial"/>
                <w:sz w:val="18"/>
                <w:szCs w:val="18"/>
                <w:lang w:val="en-US"/>
              </w:rPr>
            </w:pPr>
            <w:r>
              <w:rPr>
                <w:rFonts w:ascii="Arial" w:hAnsi="Arial" w:cs="Arial"/>
                <w:sz w:val="18"/>
                <w:szCs w:val="18"/>
                <w:lang w:val="en-US"/>
              </w:rPr>
              <w:t xml:space="preserve">Corrected </w:t>
            </w:r>
            <w:r w:rsidR="00BD28EA">
              <w:rPr>
                <w:rFonts w:ascii="Arial" w:hAnsi="Arial" w:cs="Arial"/>
                <w:sz w:val="18"/>
                <w:szCs w:val="18"/>
                <w:lang w:val="en-US"/>
              </w:rPr>
              <w:t xml:space="preserve">Typo </w:t>
            </w:r>
            <w:r>
              <w:rPr>
                <w:rFonts w:ascii="Arial" w:hAnsi="Arial" w:cs="Arial"/>
                <w:sz w:val="18"/>
                <w:szCs w:val="18"/>
                <w:lang w:val="en-US"/>
              </w:rPr>
              <w:t>chapters’ number</w:t>
            </w:r>
            <w:r w:rsidR="00BD28EA">
              <w:rPr>
                <w:rFonts w:ascii="Arial" w:hAnsi="Arial" w:cs="Arial"/>
                <w:sz w:val="18"/>
                <w:szCs w:val="18"/>
                <w:lang w:val="en-US"/>
              </w:rPr>
              <w:t>s</w:t>
            </w:r>
            <w:r w:rsidR="000B07E0">
              <w:rPr>
                <w:rFonts w:ascii="Arial" w:hAnsi="Arial" w:cs="Arial"/>
                <w:sz w:val="18"/>
                <w:szCs w:val="18"/>
                <w:lang w:val="en-US"/>
              </w:rPr>
              <w:t xml:space="preserve"> in table of contents</w:t>
            </w:r>
          </w:p>
        </w:tc>
        <w:tc>
          <w:tcPr>
            <w:tcW w:w="992" w:type="dxa"/>
            <w:tcBorders>
              <w:top w:val="single" w:sz="4" w:space="0" w:color="auto"/>
              <w:left w:val="single" w:sz="4" w:space="0" w:color="auto"/>
              <w:bottom w:val="single" w:sz="4" w:space="0" w:color="auto"/>
              <w:right w:val="single" w:sz="4" w:space="0" w:color="auto"/>
            </w:tcBorders>
          </w:tcPr>
          <w:p w14:paraId="1509F9E5" w14:textId="36596A44" w:rsidR="00701FEF" w:rsidRDefault="00701FEF" w:rsidP="00061756">
            <w:pPr>
              <w:ind w:left="-26"/>
              <w:rPr>
                <w:rFonts w:ascii="Arial" w:hAnsi="Arial" w:cs="Arial"/>
                <w:sz w:val="18"/>
                <w:szCs w:val="18"/>
                <w:lang w:val="en-US"/>
              </w:rPr>
            </w:pPr>
            <w:r>
              <w:rPr>
                <w:rFonts w:ascii="Arial" w:hAnsi="Arial" w:cs="Arial"/>
                <w:sz w:val="18"/>
                <w:szCs w:val="18"/>
                <w:lang w:val="en-US"/>
              </w:rPr>
              <w:t>PG</w:t>
            </w:r>
          </w:p>
        </w:tc>
      </w:tr>
      <w:tr w:rsidR="00E4672A" w:rsidRPr="00BA7B70" w14:paraId="6C3940F8"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0AD8FBD2" w14:textId="30547F41" w:rsidR="00E4672A" w:rsidRDefault="00E4672A" w:rsidP="00061756">
            <w:pPr>
              <w:rPr>
                <w:rFonts w:ascii="Arial" w:hAnsi="Arial" w:cs="Arial"/>
                <w:sz w:val="18"/>
                <w:szCs w:val="18"/>
                <w:lang w:val="en-US"/>
              </w:rPr>
            </w:pPr>
            <w:r>
              <w:rPr>
                <w:rFonts w:ascii="Arial" w:hAnsi="Arial" w:cs="Arial"/>
                <w:sz w:val="18"/>
                <w:szCs w:val="18"/>
                <w:lang w:val="en-US"/>
              </w:rPr>
              <w:t>1.1</w:t>
            </w:r>
          </w:p>
        </w:tc>
        <w:tc>
          <w:tcPr>
            <w:tcW w:w="1234" w:type="dxa"/>
            <w:tcBorders>
              <w:top w:val="single" w:sz="4" w:space="0" w:color="auto"/>
              <w:left w:val="single" w:sz="4" w:space="0" w:color="auto"/>
              <w:bottom w:val="single" w:sz="4" w:space="0" w:color="auto"/>
              <w:right w:val="single" w:sz="4" w:space="0" w:color="auto"/>
            </w:tcBorders>
          </w:tcPr>
          <w:p w14:paraId="414160E9" w14:textId="7496F09C" w:rsidR="00E4672A" w:rsidRDefault="00E4672A" w:rsidP="00015FBB">
            <w:pPr>
              <w:ind w:left="-26"/>
              <w:rPr>
                <w:rFonts w:ascii="Arial" w:hAnsi="Arial" w:cs="Arial"/>
                <w:sz w:val="18"/>
                <w:szCs w:val="18"/>
                <w:lang w:val="en-US"/>
              </w:rPr>
            </w:pPr>
            <w:r>
              <w:rPr>
                <w:rFonts w:ascii="Arial" w:hAnsi="Arial" w:cs="Arial"/>
                <w:sz w:val="18"/>
                <w:szCs w:val="18"/>
                <w:lang w:val="en-US"/>
              </w:rPr>
              <w:t>02.12.2020</w:t>
            </w:r>
          </w:p>
        </w:tc>
        <w:tc>
          <w:tcPr>
            <w:tcW w:w="1417" w:type="dxa"/>
            <w:tcBorders>
              <w:top w:val="single" w:sz="4" w:space="0" w:color="auto"/>
              <w:left w:val="single" w:sz="4" w:space="0" w:color="auto"/>
              <w:bottom w:val="single" w:sz="4" w:space="0" w:color="auto"/>
              <w:right w:val="single" w:sz="4" w:space="0" w:color="auto"/>
            </w:tcBorders>
          </w:tcPr>
          <w:p w14:paraId="042F9846" w14:textId="77777777" w:rsidR="00E4672A" w:rsidRDefault="00E4672A" w:rsidP="00061756">
            <w:pPr>
              <w:ind w:left="-26"/>
              <w:rPr>
                <w:rFonts w:ascii="Arial" w:hAnsi="Arial" w:cs="Arial"/>
                <w:sz w:val="18"/>
                <w:szCs w:val="18"/>
                <w:lang w:val="en-US"/>
              </w:rPr>
            </w:pPr>
          </w:p>
        </w:tc>
        <w:tc>
          <w:tcPr>
            <w:tcW w:w="4678" w:type="dxa"/>
            <w:tcBorders>
              <w:top w:val="single" w:sz="4" w:space="0" w:color="auto"/>
              <w:left w:val="single" w:sz="4" w:space="0" w:color="auto"/>
              <w:bottom w:val="single" w:sz="4" w:space="0" w:color="auto"/>
              <w:right w:val="single" w:sz="4" w:space="0" w:color="auto"/>
            </w:tcBorders>
          </w:tcPr>
          <w:p w14:paraId="30F16FCD" w14:textId="3D16227C" w:rsidR="00E4672A" w:rsidRDefault="00E4672A" w:rsidP="00061756">
            <w:pPr>
              <w:rPr>
                <w:rFonts w:ascii="Arial" w:hAnsi="Arial" w:cs="Arial"/>
                <w:sz w:val="18"/>
                <w:szCs w:val="18"/>
                <w:lang w:val="en-US"/>
              </w:rPr>
            </w:pPr>
            <w:r>
              <w:rPr>
                <w:rFonts w:ascii="Arial" w:hAnsi="Arial" w:cs="Arial"/>
                <w:sz w:val="18"/>
                <w:szCs w:val="18"/>
                <w:lang w:val="en-US"/>
              </w:rPr>
              <w:t xml:space="preserve">Added sub-chapter </w:t>
            </w:r>
            <w:r w:rsidR="00FD2676">
              <w:rPr>
                <w:rFonts w:ascii="Arial" w:hAnsi="Arial" w:cs="Arial"/>
                <w:sz w:val="18"/>
                <w:szCs w:val="18"/>
                <w:lang w:val="en-US"/>
              </w:rPr>
              <w:t>“</w:t>
            </w:r>
            <w:r w:rsidRPr="00E4672A">
              <w:rPr>
                <w:rFonts w:ascii="Arial" w:hAnsi="Arial" w:cs="Arial"/>
                <w:sz w:val="18"/>
                <w:szCs w:val="18"/>
                <w:lang w:val="en-US"/>
              </w:rPr>
              <w:t>notification of safety and protective measures</w:t>
            </w:r>
            <w:r>
              <w:rPr>
                <w:rFonts w:ascii="Arial" w:hAnsi="Arial" w:cs="Arial"/>
                <w:sz w:val="18"/>
                <w:szCs w:val="18"/>
                <w:lang w:val="en-US"/>
              </w:rPr>
              <w:t>” in chapter 6.2</w:t>
            </w:r>
            <w:r w:rsidR="0063220A">
              <w:rPr>
                <w:rFonts w:ascii="Arial" w:hAnsi="Arial" w:cs="Arial"/>
                <w:sz w:val="18"/>
                <w:szCs w:val="18"/>
                <w:lang w:val="en-US"/>
              </w:rPr>
              <w:t xml:space="preserve">. </w:t>
            </w:r>
          </w:p>
        </w:tc>
        <w:tc>
          <w:tcPr>
            <w:tcW w:w="992" w:type="dxa"/>
            <w:tcBorders>
              <w:top w:val="single" w:sz="4" w:space="0" w:color="auto"/>
              <w:left w:val="single" w:sz="4" w:space="0" w:color="auto"/>
              <w:bottom w:val="single" w:sz="4" w:space="0" w:color="auto"/>
              <w:right w:val="single" w:sz="4" w:space="0" w:color="auto"/>
            </w:tcBorders>
          </w:tcPr>
          <w:p w14:paraId="395AD20E" w14:textId="64A8B1F4" w:rsidR="00E4672A" w:rsidRDefault="00E4672A" w:rsidP="00061756">
            <w:pPr>
              <w:ind w:left="-26"/>
              <w:rPr>
                <w:rFonts w:ascii="Arial" w:hAnsi="Arial" w:cs="Arial"/>
                <w:sz w:val="18"/>
                <w:szCs w:val="18"/>
                <w:lang w:val="en-US"/>
              </w:rPr>
            </w:pPr>
            <w:r>
              <w:rPr>
                <w:rFonts w:ascii="Arial" w:hAnsi="Arial" w:cs="Arial"/>
                <w:sz w:val="18"/>
                <w:szCs w:val="18"/>
                <w:lang w:val="en-US"/>
              </w:rPr>
              <w:t>PG</w:t>
            </w:r>
          </w:p>
        </w:tc>
      </w:tr>
      <w:tr w:rsidR="005C15F0" w:rsidRPr="00BA7B70" w14:paraId="39FC0C18"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23C4B96F" w14:textId="77777777" w:rsidR="005C15F0" w:rsidRDefault="005C15F0" w:rsidP="00061756">
            <w:pPr>
              <w:rPr>
                <w:rFonts w:ascii="Arial" w:hAnsi="Arial" w:cs="Arial"/>
                <w:sz w:val="18"/>
                <w:szCs w:val="18"/>
                <w:lang w:val="en-US"/>
              </w:rPr>
            </w:pPr>
          </w:p>
        </w:tc>
        <w:tc>
          <w:tcPr>
            <w:tcW w:w="1234" w:type="dxa"/>
            <w:tcBorders>
              <w:top w:val="single" w:sz="4" w:space="0" w:color="auto"/>
              <w:left w:val="single" w:sz="4" w:space="0" w:color="auto"/>
              <w:bottom w:val="single" w:sz="4" w:space="0" w:color="auto"/>
              <w:right w:val="single" w:sz="4" w:space="0" w:color="auto"/>
            </w:tcBorders>
          </w:tcPr>
          <w:p w14:paraId="4D0AA360" w14:textId="77777777" w:rsidR="005C15F0" w:rsidRDefault="005C15F0" w:rsidP="00015FBB">
            <w:pPr>
              <w:ind w:left="-26"/>
              <w:rPr>
                <w:rFonts w:ascii="Arial" w:hAnsi="Arial" w:cs="Arial"/>
                <w:sz w:val="18"/>
                <w:szCs w:val="18"/>
                <w:lang w:val="en-US"/>
              </w:rPr>
            </w:pPr>
          </w:p>
        </w:tc>
        <w:tc>
          <w:tcPr>
            <w:tcW w:w="1417" w:type="dxa"/>
            <w:tcBorders>
              <w:top w:val="single" w:sz="4" w:space="0" w:color="auto"/>
              <w:left w:val="single" w:sz="4" w:space="0" w:color="auto"/>
              <w:bottom w:val="single" w:sz="4" w:space="0" w:color="auto"/>
              <w:right w:val="single" w:sz="4" w:space="0" w:color="auto"/>
            </w:tcBorders>
          </w:tcPr>
          <w:p w14:paraId="2C2A81BA" w14:textId="1568BA1B" w:rsidR="005C15F0" w:rsidRDefault="005C15F0" w:rsidP="00061756">
            <w:pPr>
              <w:ind w:left="-26"/>
              <w:rPr>
                <w:rFonts w:ascii="Arial" w:hAnsi="Arial" w:cs="Arial"/>
                <w:sz w:val="18"/>
                <w:szCs w:val="18"/>
                <w:lang w:val="en-US"/>
              </w:rPr>
            </w:pPr>
            <w:r>
              <w:rPr>
                <w:rFonts w:ascii="Arial" w:hAnsi="Arial" w:cs="Arial"/>
                <w:sz w:val="18"/>
                <w:szCs w:val="18"/>
                <w:lang w:val="en-US"/>
              </w:rPr>
              <w:t>X</w:t>
            </w:r>
          </w:p>
        </w:tc>
        <w:tc>
          <w:tcPr>
            <w:tcW w:w="4678" w:type="dxa"/>
            <w:tcBorders>
              <w:top w:val="single" w:sz="4" w:space="0" w:color="auto"/>
              <w:left w:val="single" w:sz="4" w:space="0" w:color="auto"/>
              <w:bottom w:val="single" w:sz="4" w:space="0" w:color="auto"/>
              <w:right w:val="single" w:sz="4" w:space="0" w:color="auto"/>
            </w:tcBorders>
          </w:tcPr>
          <w:p w14:paraId="76D2529B" w14:textId="77777777" w:rsidR="005C15F0" w:rsidRDefault="005C15F0" w:rsidP="005C15F0">
            <w:pPr>
              <w:rPr>
                <w:rFonts w:ascii="Arial" w:hAnsi="Arial" w:cs="Arial"/>
                <w:sz w:val="18"/>
                <w:szCs w:val="18"/>
                <w:lang w:val="en-US"/>
              </w:rPr>
            </w:pPr>
            <w:r w:rsidRPr="005C15F0">
              <w:rPr>
                <w:rFonts w:ascii="Arial" w:hAnsi="Arial" w:cs="Arial"/>
                <w:sz w:val="18"/>
                <w:szCs w:val="18"/>
                <w:lang w:val="en-US"/>
              </w:rPr>
              <w:t>Add note for gender research to chapter 4.1, 11.4, and 10.</w:t>
            </w:r>
          </w:p>
          <w:p w14:paraId="75BF8CF7" w14:textId="586AC100" w:rsidR="00E518A0" w:rsidRDefault="001C510E" w:rsidP="005C15F0">
            <w:pPr>
              <w:rPr>
                <w:rFonts w:ascii="Arial" w:hAnsi="Arial" w:cs="Arial"/>
                <w:sz w:val="18"/>
                <w:szCs w:val="18"/>
                <w:lang w:val="en-US"/>
              </w:rPr>
            </w:pPr>
            <w:r>
              <w:rPr>
                <w:rFonts w:ascii="Arial" w:hAnsi="Arial" w:cs="Arial"/>
                <w:sz w:val="18"/>
                <w:szCs w:val="18"/>
                <w:lang w:val="en-US"/>
              </w:rPr>
              <w:t>Updated ‘</w:t>
            </w:r>
            <w:r w:rsidRPr="001C510E">
              <w:rPr>
                <w:rFonts w:ascii="Arial" w:hAnsi="Arial" w:cs="Arial"/>
                <w:sz w:val="18"/>
                <w:szCs w:val="18"/>
                <w:lang w:val="en-US"/>
              </w:rPr>
              <w:t>General information and instructions</w:t>
            </w:r>
            <w:r>
              <w:rPr>
                <w:rFonts w:ascii="Arial" w:hAnsi="Arial" w:cs="Arial"/>
                <w:sz w:val="18"/>
                <w:szCs w:val="18"/>
                <w:lang w:val="en-US"/>
              </w:rPr>
              <w:t>’ with a note on the use of the electronic signature.</w:t>
            </w:r>
          </w:p>
        </w:tc>
        <w:tc>
          <w:tcPr>
            <w:tcW w:w="992" w:type="dxa"/>
            <w:tcBorders>
              <w:top w:val="single" w:sz="4" w:space="0" w:color="auto"/>
              <w:left w:val="single" w:sz="4" w:space="0" w:color="auto"/>
              <w:bottom w:val="single" w:sz="4" w:space="0" w:color="auto"/>
              <w:right w:val="single" w:sz="4" w:space="0" w:color="auto"/>
            </w:tcBorders>
          </w:tcPr>
          <w:p w14:paraId="508FDC1C" w14:textId="54386200" w:rsidR="005C15F0" w:rsidRDefault="005C15F0" w:rsidP="00061756">
            <w:pPr>
              <w:ind w:left="-26"/>
              <w:rPr>
                <w:rFonts w:ascii="Arial" w:hAnsi="Arial" w:cs="Arial"/>
                <w:sz w:val="18"/>
                <w:szCs w:val="18"/>
                <w:lang w:val="en-US"/>
              </w:rPr>
            </w:pPr>
            <w:r>
              <w:rPr>
                <w:rFonts w:ascii="Arial" w:hAnsi="Arial" w:cs="Arial"/>
                <w:sz w:val="18"/>
                <w:szCs w:val="18"/>
                <w:lang w:val="en-US"/>
              </w:rPr>
              <w:t>PG</w:t>
            </w:r>
          </w:p>
        </w:tc>
      </w:tr>
      <w:tr w:rsidR="00AE2DE0" w:rsidRPr="00BA7B70" w14:paraId="7B96B18B"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1547503D" w14:textId="5DE6D836" w:rsidR="00AE2DE0" w:rsidRDefault="00AE2DE0" w:rsidP="00061756">
            <w:pPr>
              <w:rPr>
                <w:rFonts w:ascii="Arial" w:hAnsi="Arial" w:cs="Arial"/>
                <w:sz w:val="18"/>
                <w:szCs w:val="18"/>
                <w:lang w:val="en-US"/>
              </w:rPr>
            </w:pPr>
            <w:r>
              <w:rPr>
                <w:rFonts w:ascii="Arial" w:hAnsi="Arial" w:cs="Arial"/>
                <w:sz w:val="18"/>
                <w:szCs w:val="18"/>
                <w:lang w:val="en-US"/>
              </w:rPr>
              <w:t>1.2</w:t>
            </w:r>
          </w:p>
        </w:tc>
        <w:tc>
          <w:tcPr>
            <w:tcW w:w="1234" w:type="dxa"/>
            <w:tcBorders>
              <w:top w:val="single" w:sz="4" w:space="0" w:color="auto"/>
              <w:left w:val="single" w:sz="4" w:space="0" w:color="auto"/>
              <w:bottom w:val="single" w:sz="4" w:space="0" w:color="auto"/>
              <w:right w:val="single" w:sz="4" w:space="0" w:color="auto"/>
            </w:tcBorders>
          </w:tcPr>
          <w:p w14:paraId="6BDDF41C" w14:textId="67EAB921" w:rsidR="00AE2DE0" w:rsidRDefault="00AE2DE0" w:rsidP="00015FBB">
            <w:pPr>
              <w:ind w:left="-26"/>
              <w:rPr>
                <w:rFonts w:ascii="Arial" w:hAnsi="Arial" w:cs="Arial"/>
                <w:sz w:val="18"/>
                <w:szCs w:val="18"/>
                <w:lang w:val="en-US"/>
              </w:rPr>
            </w:pPr>
            <w:r>
              <w:rPr>
                <w:rFonts w:ascii="Arial" w:hAnsi="Arial" w:cs="Arial"/>
                <w:sz w:val="18"/>
                <w:szCs w:val="18"/>
                <w:lang w:val="en-US"/>
              </w:rPr>
              <w:t>3</w:t>
            </w:r>
            <w:r w:rsidR="007D2BEF">
              <w:rPr>
                <w:rFonts w:ascii="Arial" w:hAnsi="Arial" w:cs="Arial"/>
                <w:sz w:val="18"/>
                <w:szCs w:val="18"/>
                <w:lang w:val="en-US"/>
              </w:rPr>
              <w:t>0</w:t>
            </w:r>
            <w:r>
              <w:rPr>
                <w:rFonts w:ascii="Arial" w:hAnsi="Arial" w:cs="Arial"/>
                <w:sz w:val="18"/>
                <w:szCs w:val="18"/>
                <w:lang w:val="en-US"/>
              </w:rPr>
              <w:t>.12.202</w:t>
            </w:r>
            <w:r w:rsidR="007D2BEF">
              <w:rPr>
                <w:rFonts w:ascii="Arial" w:hAnsi="Arial" w:cs="Arial"/>
                <w:sz w:val="18"/>
                <w:szCs w:val="18"/>
                <w:lang w:val="en-US"/>
              </w:rPr>
              <w:t>1</w:t>
            </w:r>
          </w:p>
        </w:tc>
        <w:tc>
          <w:tcPr>
            <w:tcW w:w="1417" w:type="dxa"/>
            <w:tcBorders>
              <w:top w:val="single" w:sz="4" w:space="0" w:color="auto"/>
              <w:left w:val="single" w:sz="4" w:space="0" w:color="auto"/>
              <w:bottom w:val="single" w:sz="4" w:space="0" w:color="auto"/>
              <w:right w:val="single" w:sz="4" w:space="0" w:color="auto"/>
            </w:tcBorders>
          </w:tcPr>
          <w:p w14:paraId="3CEAC45B" w14:textId="77777777" w:rsidR="00AE2DE0" w:rsidRDefault="00AE2DE0" w:rsidP="00061756">
            <w:pPr>
              <w:ind w:left="-26"/>
              <w:rPr>
                <w:rFonts w:ascii="Arial" w:hAnsi="Arial" w:cs="Arial"/>
                <w:sz w:val="18"/>
                <w:szCs w:val="18"/>
                <w:lang w:val="en-US"/>
              </w:rPr>
            </w:pPr>
          </w:p>
        </w:tc>
        <w:tc>
          <w:tcPr>
            <w:tcW w:w="4678" w:type="dxa"/>
            <w:tcBorders>
              <w:top w:val="single" w:sz="4" w:space="0" w:color="auto"/>
              <w:left w:val="single" w:sz="4" w:space="0" w:color="auto"/>
              <w:bottom w:val="single" w:sz="4" w:space="0" w:color="auto"/>
              <w:right w:val="single" w:sz="4" w:space="0" w:color="auto"/>
            </w:tcBorders>
          </w:tcPr>
          <w:p w14:paraId="157BA1C4" w14:textId="29BB8C7F" w:rsidR="00AE2DE0" w:rsidRPr="00C70B1B" w:rsidRDefault="00E22A81" w:rsidP="005C15F0">
            <w:pPr>
              <w:rPr>
                <w:rFonts w:ascii="Arial" w:hAnsi="Arial" w:cs="Arial"/>
                <w:sz w:val="18"/>
                <w:szCs w:val="18"/>
                <w:lang w:val="en-GB"/>
              </w:rPr>
            </w:pPr>
            <w:r>
              <w:rPr>
                <w:rFonts w:ascii="Arial" w:hAnsi="Arial" w:cs="Arial"/>
                <w:sz w:val="18"/>
                <w:szCs w:val="18"/>
                <w:lang w:val="en-US"/>
              </w:rPr>
              <w:t xml:space="preserve">Updated chapter </w:t>
            </w:r>
            <w:r w:rsidRPr="00E22A81">
              <w:rPr>
                <w:rFonts w:ascii="Arial" w:hAnsi="Arial" w:cs="Arial"/>
                <w:sz w:val="18"/>
                <w:szCs w:val="18"/>
                <w:lang w:val="en-US"/>
              </w:rPr>
              <w:t>6.7</w:t>
            </w:r>
            <w:r>
              <w:rPr>
                <w:rFonts w:ascii="Arial" w:hAnsi="Arial" w:cs="Arial"/>
                <w:sz w:val="18"/>
                <w:szCs w:val="18"/>
                <w:lang w:val="en-US"/>
              </w:rPr>
              <w:t xml:space="preserve"> “</w:t>
            </w:r>
            <w:r w:rsidRPr="00E22A81">
              <w:rPr>
                <w:rFonts w:ascii="Arial" w:hAnsi="Arial" w:cs="Arial"/>
                <w:sz w:val="18"/>
                <w:szCs w:val="18"/>
                <w:lang w:val="en-US"/>
              </w:rPr>
              <w:t>Notification and reporting upon completion, discontinuation or interruption of the study</w:t>
            </w:r>
            <w:r>
              <w:rPr>
                <w:rFonts w:ascii="Arial" w:hAnsi="Arial" w:cs="Arial"/>
                <w:sz w:val="18"/>
                <w:szCs w:val="18"/>
                <w:lang w:val="en-US"/>
              </w:rPr>
              <w:t xml:space="preserve">” with </w:t>
            </w:r>
            <w:r w:rsidR="00C70B1B">
              <w:rPr>
                <w:rFonts w:ascii="Arial" w:hAnsi="Arial" w:cs="Arial"/>
                <w:sz w:val="18"/>
                <w:szCs w:val="18"/>
                <w:lang w:val="en-US"/>
              </w:rPr>
              <w:t xml:space="preserve">the </w:t>
            </w:r>
            <w:r>
              <w:rPr>
                <w:rFonts w:ascii="Arial" w:hAnsi="Arial" w:cs="Arial"/>
                <w:sz w:val="18"/>
                <w:szCs w:val="18"/>
                <w:lang w:val="en-US"/>
              </w:rPr>
              <w:t xml:space="preserve">reporting obligation </w:t>
            </w:r>
            <w:r w:rsidR="00C70B1B">
              <w:rPr>
                <w:rFonts w:ascii="Arial" w:hAnsi="Arial" w:cs="Arial"/>
                <w:sz w:val="18"/>
                <w:szCs w:val="18"/>
                <w:lang w:val="en-US"/>
              </w:rPr>
              <w:t xml:space="preserve">according to </w:t>
            </w:r>
            <w:proofErr w:type="spellStart"/>
            <w:r w:rsidR="00C70B1B">
              <w:rPr>
                <w:rFonts w:ascii="Arial" w:hAnsi="Arial" w:cs="Arial"/>
                <w:sz w:val="18"/>
                <w:szCs w:val="18"/>
                <w:lang w:val="en-US"/>
              </w:rPr>
              <w:t>ClinO</w:t>
            </w:r>
            <w:proofErr w:type="spellEnd"/>
            <w:r w:rsidR="00C70B1B">
              <w:rPr>
                <w:rFonts w:ascii="Arial" w:hAnsi="Arial" w:cs="Arial"/>
                <w:sz w:val="18"/>
                <w:szCs w:val="18"/>
                <w:lang w:val="en-US"/>
              </w:rPr>
              <w:t xml:space="preserve"> Art. 38.</w:t>
            </w:r>
          </w:p>
        </w:tc>
        <w:tc>
          <w:tcPr>
            <w:tcW w:w="992" w:type="dxa"/>
            <w:tcBorders>
              <w:top w:val="single" w:sz="4" w:space="0" w:color="auto"/>
              <w:left w:val="single" w:sz="4" w:space="0" w:color="auto"/>
              <w:bottom w:val="single" w:sz="4" w:space="0" w:color="auto"/>
              <w:right w:val="single" w:sz="4" w:space="0" w:color="auto"/>
            </w:tcBorders>
          </w:tcPr>
          <w:p w14:paraId="42F9935A" w14:textId="68B5117E" w:rsidR="00AE2DE0" w:rsidRDefault="00AE2DE0" w:rsidP="00061756">
            <w:pPr>
              <w:ind w:left="-26"/>
              <w:rPr>
                <w:rFonts w:ascii="Arial" w:hAnsi="Arial" w:cs="Arial"/>
                <w:sz w:val="18"/>
                <w:szCs w:val="18"/>
                <w:lang w:val="en-US"/>
              </w:rPr>
            </w:pPr>
            <w:r>
              <w:rPr>
                <w:rFonts w:ascii="Arial" w:hAnsi="Arial" w:cs="Arial"/>
                <w:sz w:val="18"/>
                <w:szCs w:val="18"/>
                <w:lang w:val="en-US"/>
              </w:rPr>
              <w:t>PG</w:t>
            </w:r>
          </w:p>
        </w:tc>
      </w:tr>
      <w:tr w:rsidR="00B56A61" w:rsidRPr="00BA7B70" w14:paraId="0F7B17CC"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647910E3" w14:textId="24EAC517" w:rsidR="00B56A61" w:rsidRDefault="00B56A61" w:rsidP="00061756">
            <w:pPr>
              <w:rPr>
                <w:rFonts w:ascii="Arial" w:hAnsi="Arial" w:cs="Arial"/>
                <w:sz w:val="18"/>
                <w:szCs w:val="18"/>
                <w:lang w:val="en-US"/>
              </w:rPr>
            </w:pPr>
          </w:p>
        </w:tc>
        <w:tc>
          <w:tcPr>
            <w:tcW w:w="1234" w:type="dxa"/>
            <w:tcBorders>
              <w:top w:val="single" w:sz="4" w:space="0" w:color="auto"/>
              <w:left w:val="single" w:sz="4" w:space="0" w:color="auto"/>
              <w:bottom w:val="single" w:sz="4" w:space="0" w:color="auto"/>
              <w:right w:val="single" w:sz="4" w:space="0" w:color="auto"/>
            </w:tcBorders>
          </w:tcPr>
          <w:p w14:paraId="1389C217" w14:textId="77777777" w:rsidR="00B56A61" w:rsidRDefault="00B56A61" w:rsidP="00015FBB">
            <w:pPr>
              <w:ind w:left="-26"/>
              <w:rPr>
                <w:rFonts w:ascii="Arial" w:hAnsi="Arial" w:cs="Arial"/>
                <w:sz w:val="18"/>
                <w:szCs w:val="18"/>
                <w:lang w:val="en-US"/>
              </w:rPr>
            </w:pPr>
          </w:p>
        </w:tc>
        <w:tc>
          <w:tcPr>
            <w:tcW w:w="1417" w:type="dxa"/>
            <w:tcBorders>
              <w:top w:val="single" w:sz="4" w:space="0" w:color="auto"/>
              <w:left w:val="single" w:sz="4" w:space="0" w:color="auto"/>
              <w:bottom w:val="single" w:sz="4" w:space="0" w:color="auto"/>
              <w:right w:val="single" w:sz="4" w:space="0" w:color="auto"/>
            </w:tcBorders>
          </w:tcPr>
          <w:p w14:paraId="26E795DE" w14:textId="5D97BB8D" w:rsidR="00B56A61" w:rsidRDefault="00E71C00" w:rsidP="00061756">
            <w:pPr>
              <w:ind w:left="-26"/>
              <w:rPr>
                <w:rFonts w:ascii="Arial" w:hAnsi="Arial" w:cs="Arial"/>
                <w:sz w:val="18"/>
                <w:szCs w:val="18"/>
                <w:lang w:val="en-US"/>
              </w:rPr>
            </w:pPr>
            <w:r>
              <w:rPr>
                <w:rFonts w:ascii="Arial" w:hAnsi="Arial" w:cs="Arial"/>
                <w:sz w:val="18"/>
                <w:szCs w:val="18"/>
                <w:lang w:val="en-US"/>
              </w:rPr>
              <w:t>X</w:t>
            </w:r>
          </w:p>
        </w:tc>
        <w:tc>
          <w:tcPr>
            <w:tcW w:w="4678" w:type="dxa"/>
            <w:tcBorders>
              <w:top w:val="single" w:sz="4" w:space="0" w:color="auto"/>
              <w:left w:val="single" w:sz="4" w:space="0" w:color="auto"/>
              <w:bottom w:val="single" w:sz="4" w:space="0" w:color="auto"/>
              <w:right w:val="single" w:sz="4" w:space="0" w:color="auto"/>
            </w:tcBorders>
          </w:tcPr>
          <w:p w14:paraId="1D6D3141" w14:textId="6DEF730D" w:rsidR="00B56A61" w:rsidRDefault="00E71C00" w:rsidP="005C15F0">
            <w:pPr>
              <w:rPr>
                <w:rFonts w:ascii="Arial" w:hAnsi="Arial" w:cs="Arial"/>
                <w:sz w:val="18"/>
                <w:szCs w:val="18"/>
                <w:lang w:val="en-US"/>
              </w:rPr>
            </w:pPr>
            <w:proofErr w:type="gramStart"/>
            <w:r>
              <w:rPr>
                <w:rFonts w:ascii="Arial" w:hAnsi="Arial" w:cs="Arial"/>
                <w:sz w:val="18"/>
                <w:szCs w:val="18"/>
                <w:lang w:val="en-US"/>
              </w:rPr>
              <w:t>Replaced  ‘</w:t>
            </w:r>
            <w:proofErr w:type="gramEnd"/>
            <w:r>
              <w:rPr>
                <w:rFonts w:ascii="Arial" w:hAnsi="Arial" w:cs="Arial"/>
                <w:sz w:val="18"/>
                <w:szCs w:val="18"/>
                <w:lang w:val="en-US"/>
              </w:rPr>
              <w:t>ASR/DSUR’ by ‘ASR’ throughout the template.</w:t>
            </w:r>
            <w:r w:rsidR="00A72E1E">
              <w:rPr>
                <w:rFonts w:ascii="Arial" w:hAnsi="Arial" w:cs="Arial"/>
                <w:sz w:val="18"/>
                <w:szCs w:val="18"/>
                <w:lang w:val="en-US"/>
              </w:rPr>
              <w:t xml:space="preserve"> Corrected some typos</w:t>
            </w:r>
          </w:p>
        </w:tc>
        <w:tc>
          <w:tcPr>
            <w:tcW w:w="992" w:type="dxa"/>
            <w:tcBorders>
              <w:top w:val="single" w:sz="4" w:space="0" w:color="auto"/>
              <w:left w:val="single" w:sz="4" w:space="0" w:color="auto"/>
              <w:bottom w:val="single" w:sz="4" w:space="0" w:color="auto"/>
              <w:right w:val="single" w:sz="4" w:space="0" w:color="auto"/>
            </w:tcBorders>
          </w:tcPr>
          <w:p w14:paraId="010748A8" w14:textId="092D6A3A" w:rsidR="00B56A61" w:rsidRDefault="00E71C00" w:rsidP="00061756">
            <w:pPr>
              <w:ind w:left="-26"/>
              <w:rPr>
                <w:rFonts w:ascii="Arial" w:hAnsi="Arial" w:cs="Arial"/>
                <w:sz w:val="18"/>
                <w:szCs w:val="18"/>
                <w:lang w:val="en-US"/>
              </w:rPr>
            </w:pPr>
            <w:r>
              <w:rPr>
                <w:rFonts w:ascii="Arial" w:hAnsi="Arial" w:cs="Arial"/>
                <w:sz w:val="18"/>
                <w:szCs w:val="18"/>
                <w:lang w:val="en-US"/>
              </w:rPr>
              <w:t>PG</w:t>
            </w:r>
          </w:p>
        </w:tc>
      </w:tr>
      <w:tr w:rsidR="009C3DD0" w:rsidRPr="00BA7B70" w14:paraId="6198CC01"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2D6C5300" w14:textId="4032F76D" w:rsidR="009C3DD0" w:rsidRDefault="009C3DD0" w:rsidP="00061756">
            <w:pPr>
              <w:rPr>
                <w:rFonts w:ascii="Arial" w:hAnsi="Arial" w:cs="Arial"/>
                <w:sz w:val="18"/>
                <w:szCs w:val="18"/>
                <w:lang w:val="en-US"/>
              </w:rPr>
            </w:pPr>
            <w:r>
              <w:rPr>
                <w:rFonts w:ascii="Arial" w:hAnsi="Arial" w:cs="Arial"/>
                <w:sz w:val="18"/>
                <w:szCs w:val="18"/>
                <w:lang w:val="en-US"/>
              </w:rPr>
              <w:t>1.3</w:t>
            </w:r>
          </w:p>
        </w:tc>
        <w:tc>
          <w:tcPr>
            <w:tcW w:w="1234" w:type="dxa"/>
            <w:tcBorders>
              <w:top w:val="single" w:sz="4" w:space="0" w:color="auto"/>
              <w:left w:val="single" w:sz="4" w:space="0" w:color="auto"/>
              <w:bottom w:val="single" w:sz="4" w:space="0" w:color="auto"/>
              <w:right w:val="single" w:sz="4" w:space="0" w:color="auto"/>
            </w:tcBorders>
          </w:tcPr>
          <w:p w14:paraId="2FB8F8AC" w14:textId="3835A49F" w:rsidR="009C3DD0" w:rsidRDefault="009C3DD0" w:rsidP="0057018F">
            <w:pPr>
              <w:rPr>
                <w:rFonts w:ascii="Arial" w:hAnsi="Arial" w:cs="Arial"/>
                <w:sz w:val="18"/>
                <w:szCs w:val="18"/>
                <w:lang w:val="en-US"/>
              </w:rPr>
            </w:pPr>
            <w:r>
              <w:rPr>
                <w:rFonts w:ascii="Arial" w:hAnsi="Arial" w:cs="Arial"/>
                <w:sz w:val="18"/>
                <w:szCs w:val="18"/>
                <w:lang w:val="en-US"/>
              </w:rPr>
              <w:t>20.07.2022</w:t>
            </w:r>
          </w:p>
        </w:tc>
        <w:tc>
          <w:tcPr>
            <w:tcW w:w="1417" w:type="dxa"/>
            <w:tcBorders>
              <w:top w:val="single" w:sz="4" w:space="0" w:color="auto"/>
              <w:left w:val="single" w:sz="4" w:space="0" w:color="auto"/>
              <w:bottom w:val="single" w:sz="4" w:space="0" w:color="auto"/>
              <w:right w:val="single" w:sz="4" w:space="0" w:color="auto"/>
            </w:tcBorders>
          </w:tcPr>
          <w:p w14:paraId="6628B7DF" w14:textId="77777777" w:rsidR="009C3DD0" w:rsidRDefault="009C3DD0" w:rsidP="0057018F">
            <w:pPr>
              <w:rPr>
                <w:rFonts w:ascii="Arial" w:hAnsi="Arial" w:cs="Arial"/>
                <w:sz w:val="18"/>
                <w:szCs w:val="18"/>
                <w:lang w:val="en-US"/>
              </w:rPr>
            </w:pPr>
          </w:p>
        </w:tc>
        <w:tc>
          <w:tcPr>
            <w:tcW w:w="4678" w:type="dxa"/>
            <w:tcBorders>
              <w:top w:val="single" w:sz="4" w:space="0" w:color="auto"/>
              <w:left w:val="single" w:sz="4" w:space="0" w:color="auto"/>
              <w:bottom w:val="single" w:sz="4" w:space="0" w:color="auto"/>
              <w:right w:val="single" w:sz="4" w:space="0" w:color="auto"/>
            </w:tcBorders>
          </w:tcPr>
          <w:p w14:paraId="4322DA9A" w14:textId="12F08C45" w:rsidR="009C3DD0" w:rsidRDefault="009C3DD0" w:rsidP="0057018F">
            <w:pPr>
              <w:rPr>
                <w:rFonts w:ascii="Arial" w:hAnsi="Arial" w:cs="Arial"/>
                <w:sz w:val="18"/>
                <w:szCs w:val="18"/>
                <w:lang w:val="en-US"/>
              </w:rPr>
            </w:pPr>
            <w:r w:rsidRPr="009C3DD0">
              <w:rPr>
                <w:rFonts w:ascii="Arial" w:hAnsi="Arial" w:cs="Arial"/>
                <w:sz w:val="18"/>
                <w:szCs w:val="18"/>
                <w:lang w:val="en-US"/>
              </w:rPr>
              <w:t xml:space="preserve">Chapter </w:t>
            </w:r>
            <w:r>
              <w:rPr>
                <w:rFonts w:ascii="Arial" w:hAnsi="Arial" w:cs="Arial"/>
                <w:sz w:val="18"/>
                <w:szCs w:val="18"/>
                <w:lang w:val="en-US"/>
              </w:rPr>
              <w:t>6.8</w:t>
            </w:r>
            <w:r w:rsidRPr="009C3DD0">
              <w:rPr>
                <w:rFonts w:ascii="Arial" w:hAnsi="Arial" w:cs="Arial"/>
                <w:sz w:val="18"/>
                <w:szCs w:val="18"/>
                <w:lang w:val="en-US"/>
              </w:rPr>
              <w:t xml:space="preserve"> Insurance: </w:t>
            </w:r>
            <w:r>
              <w:rPr>
                <w:rFonts w:ascii="Arial" w:hAnsi="Arial" w:cs="Arial"/>
                <w:sz w:val="18"/>
                <w:szCs w:val="18"/>
                <w:lang w:val="en-US"/>
              </w:rPr>
              <w:t>substantial</w:t>
            </w:r>
            <w:r w:rsidRPr="009C3DD0">
              <w:rPr>
                <w:rFonts w:ascii="Arial" w:hAnsi="Arial" w:cs="Arial"/>
                <w:sz w:val="18"/>
                <w:szCs w:val="18"/>
                <w:lang w:val="en-US"/>
              </w:rPr>
              <w:t xml:space="preserve"> revision.</w:t>
            </w:r>
          </w:p>
        </w:tc>
        <w:tc>
          <w:tcPr>
            <w:tcW w:w="992" w:type="dxa"/>
            <w:tcBorders>
              <w:top w:val="single" w:sz="4" w:space="0" w:color="auto"/>
              <w:left w:val="single" w:sz="4" w:space="0" w:color="auto"/>
              <w:bottom w:val="single" w:sz="4" w:space="0" w:color="auto"/>
              <w:right w:val="single" w:sz="4" w:space="0" w:color="auto"/>
            </w:tcBorders>
          </w:tcPr>
          <w:p w14:paraId="2B2911B3" w14:textId="01D4FCEE" w:rsidR="009C3DD0" w:rsidRDefault="009C3DD0" w:rsidP="00061756">
            <w:pPr>
              <w:ind w:left="-26"/>
              <w:rPr>
                <w:rFonts w:ascii="Arial" w:hAnsi="Arial" w:cs="Arial"/>
                <w:sz w:val="18"/>
                <w:szCs w:val="18"/>
                <w:lang w:val="en-US"/>
              </w:rPr>
            </w:pPr>
            <w:r>
              <w:rPr>
                <w:rFonts w:ascii="Arial" w:hAnsi="Arial" w:cs="Arial"/>
                <w:sz w:val="18"/>
                <w:szCs w:val="18"/>
                <w:lang w:val="en-US"/>
              </w:rPr>
              <w:t>PG</w:t>
            </w:r>
          </w:p>
        </w:tc>
      </w:tr>
      <w:tr w:rsidR="0057018F" w:rsidRPr="00BA7B70" w14:paraId="12EC1937"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646CBD5C" w14:textId="36AD204E" w:rsidR="0057018F" w:rsidRDefault="0057018F" w:rsidP="00061756">
            <w:pPr>
              <w:rPr>
                <w:rFonts w:ascii="Arial" w:hAnsi="Arial" w:cs="Arial"/>
                <w:sz w:val="18"/>
                <w:szCs w:val="18"/>
                <w:lang w:val="en-US"/>
              </w:rPr>
            </w:pPr>
            <w:r>
              <w:rPr>
                <w:rFonts w:ascii="Arial" w:hAnsi="Arial" w:cs="Arial"/>
                <w:sz w:val="18"/>
                <w:szCs w:val="18"/>
                <w:lang w:val="en-US"/>
              </w:rPr>
              <w:t>1.4</w:t>
            </w:r>
          </w:p>
        </w:tc>
        <w:tc>
          <w:tcPr>
            <w:tcW w:w="1234" w:type="dxa"/>
            <w:tcBorders>
              <w:top w:val="single" w:sz="4" w:space="0" w:color="auto"/>
              <w:left w:val="single" w:sz="4" w:space="0" w:color="auto"/>
              <w:bottom w:val="single" w:sz="4" w:space="0" w:color="auto"/>
              <w:right w:val="single" w:sz="4" w:space="0" w:color="auto"/>
            </w:tcBorders>
          </w:tcPr>
          <w:p w14:paraId="3AA95660" w14:textId="16D0BE53" w:rsidR="0057018F" w:rsidRDefault="0057018F" w:rsidP="0057018F">
            <w:pPr>
              <w:rPr>
                <w:rFonts w:ascii="Arial" w:hAnsi="Arial" w:cs="Arial"/>
                <w:sz w:val="18"/>
                <w:szCs w:val="18"/>
                <w:lang w:val="en-US"/>
              </w:rPr>
            </w:pPr>
            <w:r>
              <w:rPr>
                <w:rFonts w:ascii="Arial" w:hAnsi="Arial" w:cs="Arial"/>
                <w:sz w:val="18"/>
                <w:szCs w:val="18"/>
                <w:lang w:val="en-US"/>
              </w:rPr>
              <w:t>22.11.2022</w:t>
            </w:r>
          </w:p>
        </w:tc>
        <w:tc>
          <w:tcPr>
            <w:tcW w:w="1417" w:type="dxa"/>
            <w:tcBorders>
              <w:top w:val="single" w:sz="4" w:space="0" w:color="auto"/>
              <w:left w:val="single" w:sz="4" w:space="0" w:color="auto"/>
              <w:bottom w:val="single" w:sz="4" w:space="0" w:color="auto"/>
              <w:right w:val="single" w:sz="4" w:space="0" w:color="auto"/>
            </w:tcBorders>
          </w:tcPr>
          <w:p w14:paraId="0D63868E" w14:textId="77777777" w:rsidR="0057018F" w:rsidRDefault="0057018F" w:rsidP="0057018F">
            <w:pPr>
              <w:rPr>
                <w:rFonts w:ascii="Arial" w:hAnsi="Arial" w:cs="Arial"/>
                <w:sz w:val="18"/>
                <w:szCs w:val="18"/>
                <w:lang w:val="en-US"/>
              </w:rPr>
            </w:pPr>
          </w:p>
        </w:tc>
        <w:tc>
          <w:tcPr>
            <w:tcW w:w="4678" w:type="dxa"/>
            <w:tcBorders>
              <w:top w:val="single" w:sz="4" w:space="0" w:color="auto"/>
              <w:left w:val="single" w:sz="4" w:space="0" w:color="auto"/>
              <w:bottom w:val="single" w:sz="4" w:space="0" w:color="auto"/>
              <w:right w:val="single" w:sz="4" w:space="0" w:color="auto"/>
            </w:tcBorders>
          </w:tcPr>
          <w:p w14:paraId="3E2DBBB8" w14:textId="707A6C76" w:rsidR="0057018F" w:rsidRPr="0057018F" w:rsidRDefault="0057018F" w:rsidP="0057018F">
            <w:pPr>
              <w:rPr>
                <w:rFonts w:ascii="Arial" w:hAnsi="Arial" w:cs="Arial"/>
                <w:sz w:val="18"/>
                <w:szCs w:val="18"/>
                <w:lang w:val="en-US"/>
              </w:rPr>
            </w:pPr>
            <w:r>
              <w:rPr>
                <w:rFonts w:ascii="Arial" w:hAnsi="Arial" w:cs="Arial"/>
                <w:sz w:val="18"/>
                <w:szCs w:val="18"/>
                <w:lang w:val="en-US"/>
              </w:rPr>
              <w:t xml:space="preserve">Deleted reference to </w:t>
            </w:r>
            <w:proofErr w:type="spellStart"/>
            <w:r w:rsidRPr="0057018F">
              <w:rPr>
                <w:rFonts w:ascii="Arial" w:hAnsi="Arial" w:cs="Arial"/>
                <w:sz w:val="18"/>
                <w:szCs w:val="18"/>
                <w:lang w:val="en-US"/>
              </w:rPr>
              <w:t>ClinO</w:t>
            </w:r>
            <w:proofErr w:type="spellEnd"/>
            <w:r w:rsidRPr="0057018F">
              <w:rPr>
                <w:rFonts w:ascii="Arial" w:hAnsi="Arial" w:cs="Arial"/>
                <w:sz w:val="18"/>
                <w:szCs w:val="18"/>
                <w:lang w:val="en-US"/>
              </w:rPr>
              <w:t>, Art. 44</w:t>
            </w:r>
            <w:r>
              <w:rPr>
                <w:rFonts w:ascii="Arial" w:hAnsi="Arial" w:cs="Arial"/>
                <w:sz w:val="18"/>
                <w:szCs w:val="18"/>
                <w:lang w:val="en-US"/>
              </w:rPr>
              <w:t xml:space="preserve"> and corresponding paragraph</w:t>
            </w:r>
            <w:r w:rsidR="00E84737">
              <w:rPr>
                <w:rFonts w:ascii="Arial" w:hAnsi="Arial" w:cs="Arial"/>
                <w:sz w:val="18"/>
                <w:szCs w:val="18"/>
                <w:lang w:val="en-US"/>
              </w:rPr>
              <w:t xml:space="preserve"> from chapter 6.4 Radiation</w:t>
            </w:r>
          </w:p>
        </w:tc>
        <w:tc>
          <w:tcPr>
            <w:tcW w:w="992" w:type="dxa"/>
            <w:tcBorders>
              <w:top w:val="single" w:sz="4" w:space="0" w:color="auto"/>
              <w:left w:val="single" w:sz="4" w:space="0" w:color="auto"/>
              <w:bottom w:val="single" w:sz="4" w:space="0" w:color="auto"/>
              <w:right w:val="single" w:sz="4" w:space="0" w:color="auto"/>
            </w:tcBorders>
          </w:tcPr>
          <w:p w14:paraId="7B875C47" w14:textId="609660BA" w:rsidR="0057018F" w:rsidRDefault="0057018F" w:rsidP="00061756">
            <w:pPr>
              <w:ind w:left="-26"/>
              <w:rPr>
                <w:rFonts w:ascii="Arial" w:hAnsi="Arial" w:cs="Arial"/>
                <w:sz w:val="18"/>
                <w:szCs w:val="18"/>
                <w:lang w:val="en-US"/>
              </w:rPr>
            </w:pPr>
            <w:r>
              <w:rPr>
                <w:rFonts w:ascii="Arial" w:hAnsi="Arial" w:cs="Arial"/>
                <w:sz w:val="18"/>
                <w:szCs w:val="18"/>
                <w:lang w:val="en-US"/>
              </w:rPr>
              <w:t>PG</w:t>
            </w:r>
          </w:p>
        </w:tc>
      </w:tr>
      <w:tr w:rsidR="0026062A" w:rsidRPr="00BA7B70" w14:paraId="5C81BF15" w14:textId="77777777" w:rsidTr="006B5437">
        <w:trPr>
          <w:trHeight w:val="333"/>
        </w:trPr>
        <w:tc>
          <w:tcPr>
            <w:tcW w:w="725" w:type="dxa"/>
            <w:tcBorders>
              <w:top w:val="single" w:sz="4" w:space="0" w:color="auto"/>
              <w:left w:val="single" w:sz="4" w:space="0" w:color="auto"/>
              <w:bottom w:val="single" w:sz="4" w:space="0" w:color="auto"/>
              <w:right w:val="single" w:sz="4" w:space="0" w:color="auto"/>
            </w:tcBorders>
          </w:tcPr>
          <w:p w14:paraId="0F413E73" w14:textId="77777777" w:rsidR="0026062A" w:rsidRDefault="0026062A" w:rsidP="00061756">
            <w:pPr>
              <w:rPr>
                <w:rFonts w:ascii="Arial" w:hAnsi="Arial" w:cs="Arial"/>
                <w:sz w:val="18"/>
                <w:szCs w:val="18"/>
                <w:lang w:val="en-US"/>
              </w:rPr>
            </w:pPr>
          </w:p>
        </w:tc>
        <w:tc>
          <w:tcPr>
            <w:tcW w:w="1234" w:type="dxa"/>
            <w:tcBorders>
              <w:top w:val="single" w:sz="4" w:space="0" w:color="auto"/>
              <w:left w:val="single" w:sz="4" w:space="0" w:color="auto"/>
              <w:bottom w:val="single" w:sz="4" w:space="0" w:color="auto"/>
              <w:right w:val="single" w:sz="4" w:space="0" w:color="auto"/>
            </w:tcBorders>
          </w:tcPr>
          <w:p w14:paraId="55058A3B" w14:textId="77777777" w:rsidR="0026062A" w:rsidRDefault="0026062A" w:rsidP="0057018F">
            <w:pPr>
              <w:rPr>
                <w:rFonts w:ascii="Arial" w:hAnsi="Arial" w:cs="Arial"/>
                <w:sz w:val="18"/>
                <w:szCs w:val="18"/>
                <w:lang w:val="en-US"/>
              </w:rPr>
            </w:pPr>
          </w:p>
        </w:tc>
        <w:tc>
          <w:tcPr>
            <w:tcW w:w="1417" w:type="dxa"/>
            <w:tcBorders>
              <w:top w:val="single" w:sz="4" w:space="0" w:color="auto"/>
              <w:left w:val="single" w:sz="4" w:space="0" w:color="auto"/>
              <w:bottom w:val="single" w:sz="4" w:space="0" w:color="auto"/>
              <w:right w:val="single" w:sz="4" w:space="0" w:color="auto"/>
            </w:tcBorders>
          </w:tcPr>
          <w:p w14:paraId="5094EC13" w14:textId="788C6BFB" w:rsidR="0026062A" w:rsidRDefault="0026062A" w:rsidP="0057018F">
            <w:pPr>
              <w:rPr>
                <w:rFonts w:ascii="Arial" w:hAnsi="Arial" w:cs="Arial"/>
                <w:sz w:val="18"/>
                <w:szCs w:val="18"/>
                <w:lang w:val="en-US"/>
              </w:rPr>
            </w:pPr>
            <w:r>
              <w:rPr>
                <w:rFonts w:ascii="Arial" w:hAnsi="Arial" w:cs="Arial"/>
                <w:sz w:val="18"/>
                <w:szCs w:val="18"/>
                <w:lang w:val="en-US"/>
              </w:rPr>
              <w:t>X</w:t>
            </w:r>
          </w:p>
        </w:tc>
        <w:tc>
          <w:tcPr>
            <w:tcW w:w="4678" w:type="dxa"/>
            <w:tcBorders>
              <w:top w:val="single" w:sz="4" w:space="0" w:color="auto"/>
              <w:left w:val="single" w:sz="4" w:space="0" w:color="auto"/>
              <w:bottom w:val="single" w:sz="4" w:space="0" w:color="auto"/>
              <w:right w:val="single" w:sz="4" w:space="0" w:color="auto"/>
            </w:tcBorders>
          </w:tcPr>
          <w:p w14:paraId="7C316B4B" w14:textId="0BD488DF" w:rsidR="0026062A" w:rsidRDefault="0026062A" w:rsidP="0026062A">
            <w:pPr>
              <w:rPr>
                <w:rFonts w:ascii="Arial" w:hAnsi="Arial" w:cs="Arial"/>
                <w:sz w:val="18"/>
                <w:szCs w:val="18"/>
                <w:lang w:val="en-US"/>
              </w:rPr>
            </w:pPr>
            <w:r>
              <w:rPr>
                <w:rFonts w:ascii="Arial" w:hAnsi="Arial" w:cs="Arial"/>
                <w:sz w:val="18"/>
                <w:szCs w:val="18"/>
                <w:lang w:val="en-US"/>
              </w:rPr>
              <w:t>I</w:t>
            </w:r>
            <w:r w:rsidRPr="0026062A">
              <w:rPr>
                <w:rFonts w:ascii="Arial" w:hAnsi="Arial" w:cs="Arial"/>
                <w:sz w:val="18"/>
                <w:szCs w:val="18"/>
                <w:lang w:val="en-US"/>
              </w:rPr>
              <w:t>nstructions on sex and gender-equitable research have been added on page 1</w:t>
            </w:r>
          </w:p>
        </w:tc>
        <w:tc>
          <w:tcPr>
            <w:tcW w:w="992" w:type="dxa"/>
            <w:tcBorders>
              <w:top w:val="single" w:sz="4" w:space="0" w:color="auto"/>
              <w:left w:val="single" w:sz="4" w:space="0" w:color="auto"/>
              <w:bottom w:val="single" w:sz="4" w:space="0" w:color="auto"/>
              <w:right w:val="single" w:sz="4" w:space="0" w:color="auto"/>
            </w:tcBorders>
          </w:tcPr>
          <w:p w14:paraId="0EEE06A6" w14:textId="2536FD49" w:rsidR="0026062A" w:rsidRDefault="0026062A" w:rsidP="00061756">
            <w:pPr>
              <w:ind w:left="-26"/>
              <w:rPr>
                <w:rFonts w:ascii="Arial" w:hAnsi="Arial" w:cs="Arial"/>
                <w:sz w:val="18"/>
                <w:szCs w:val="18"/>
                <w:lang w:val="en-US"/>
              </w:rPr>
            </w:pPr>
            <w:r>
              <w:rPr>
                <w:rFonts w:ascii="Arial" w:hAnsi="Arial" w:cs="Arial"/>
                <w:sz w:val="18"/>
                <w:szCs w:val="18"/>
                <w:lang w:val="en-US"/>
              </w:rPr>
              <w:t>PG</w:t>
            </w:r>
          </w:p>
        </w:tc>
      </w:tr>
    </w:tbl>
    <w:p w14:paraId="401EBAA6" w14:textId="77777777" w:rsidR="007511FC" w:rsidRDefault="007511FC" w:rsidP="007511FC">
      <w:pPr>
        <w:rPr>
          <w:rFonts w:ascii="Arial" w:hAnsi="Arial" w:cs="Arial"/>
          <w:bCs/>
          <w:sz w:val="22"/>
          <w:szCs w:val="22"/>
          <w:lang w:val="en-US"/>
        </w:rPr>
      </w:pPr>
    </w:p>
    <w:p w14:paraId="0D63D4AF" w14:textId="77777777" w:rsidR="005108BE" w:rsidRDefault="005108BE" w:rsidP="007511FC">
      <w:pPr>
        <w:rPr>
          <w:rFonts w:ascii="Arial" w:hAnsi="Arial" w:cs="Arial"/>
          <w:bCs/>
          <w:sz w:val="22"/>
          <w:szCs w:val="22"/>
          <w:lang w:val="en-US"/>
        </w:rPr>
      </w:pPr>
    </w:p>
    <w:p w14:paraId="49E2F88B" w14:textId="77777777" w:rsidR="005108BE" w:rsidRPr="00BA7B70" w:rsidRDefault="005108BE" w:rsidP="007511FC">
      <w:pPr>
        <w:rPr>
          <w:rFonts w:ascii="Arial" w:hAnsi="Arial" w:cs="Arial"/>
          <w:bCs/>
          <w:sz w:val="22"/>
          <w:szCs w:val="22"/>
          <w:lang w:val="en-US"/>
        </w:rPr>
      </w:pPr>
    </w:p>
    <w:p w14:paraId="75EB3690" w14:textId="77777777" w:rsidR="007511FC" w:rsidRPr="00951BFD" w:rsidRDefault="007511FC" w:rsidP="007511FC">
      <w:pPr>
        <w:jc w:val="center"/>
        <w:rPr>
          <w:rFonts w:ascii="Arial" w:hAnsi="Arial" w:cs="Arial"/>
          <w:b/>
          <w:sz w:val="22"/>
          <w:szCs w:val="22"/>
          <w:lang w:val="en-US"/>
        </w:rPr>
      </w:pPr>
      <w:r w:rsidRPr="00B204AA">
        <w:rPr>
          <w:rFonts w:ascii="Arial" w:hAnsi="Arial" w:cs="Arial"/>
          <w:bCs/>
          <w:sz w:val="40"/>
          <w:szCs w:val="22"/>
        </w:rPr>
        <w:sym w:font="Wingdings" w:char="F022"/>
      </w:r>
      <w:r w:rsidRPr="00951BFD">
        <w:rPr>
          <w:rFonts w:ascii="Arial" w:hAnsi="Arial" w:cs="Arial"/>
          <w:bCs/>
          <w:sz w:val="40"/>
          <w:szCs w:val="22"/>
          <w:lang w:val="en-US"/>
        </w:rPr>
        <w:t xml:space="preserve">  </w:t>
      </w:r>
      <w:r w:rsidRPr="00951BFD">
        <w:rPr>
          <w:rFonts w:ascii="Arial" w:hAnsi="Arial" w:cs="Arial"/>
          <w:b/>
          <w:sz w:val="22"/>
          <w:szCs w:val="22"/>
          <w:lang w:val="en-US"/>
        </w:rPr>
        <w:t xml:space="preserve">…..  Please remove the </w:t>
      </w:r>
      <w:r>
        <w:rPr>
          <w:rFonts w:ascii="Arial" w:hAnsi="Arial" w:cs="Arial"/>
          <w:b/>
          <w:sz w:val="22"/>
          <w:szCs w:val="22"/>
          <w:lang w:val="en-US"/>
        </w:rPr>
        <w:t>‘</w:t>
      </w:r>
      <w:r w:rsidRPr="00951BFD">
        <w:rPr>
          <w:rFonts w:ascii="Arial" w:hAnsi="Arial" w:cs="Arial"/>
          <w:b/>
          <w:bCs/>
          <w:sz w:val="22"/>
          <w:szCs w:val="22"/>
          <w:lang w:val="en-US"/>
        </w:rPr>
        <w:t>General information and instructions</w:t>
      </w:r>
      <w:r>
        <w:rPr>
          <w:rFonts w:ascii="Arial" w:hAnsi="Arial" w:cs="Arial"/>
          <w:b/>
          <w:bCs/>
          <w:sz w:val="22"/>
          <w:szCs w:val="22"/>
          <w:lang w:val="en-US"/>
        </w:rPr>
        <w:t>’</w:t>
      </w:r>
    </w:p>
    <w:p w14:paraId="5B991E5C" w14:textId="77777777" w:rsidR="007511FC" w:rsidRPr="007511FC" w:rsidRDefault="007511FC" w:rsidP="007511FC">
      <w:pPr>
        <w:jc w:val="center"/>
        <w:rPr>
          <w:rFonts w:ascii="Arial" w:hAnsi="Arial" w:cs="Arial"/>
          <w:bCs/>
          <w:sz w:val="22"/>
          <w:szCs w:val="22"/>
          <w:lang w:val="en-US"/>
        </w:rPr>
      </w:pPr>
      <w:r w:rsidRPr="00951BFD">
        <w:rPr>
          <w:rFonts w:ascii="Arial" w:hAnsi="Arial" w:cs="Arial"/>
          <w:b/>
          <w:sz w:val="22"/>
          <w:szCs w:val="22"/>
          <w:lang w:val="en-US"/>
        </w:rPr>
        <w:t xml:space="preserve">and the table </w:t>
      </w:r>
      <w:r>
        <w:rPr>
          <w:rFonts w:ascii="Arial" w:hAnsi="Arial" w:cs="Arial"/>
          <w:b/>
          <w:sz w:val="22"/>
          <w:szCs w:val="22"/>
          <w:lang w:val="en-US"/>
        </w:rPr>
        <w:t>‘C</w:t>
      </w:r>
      <w:r w:rsidRPr="00951BFD">
        <w:rPr>
          <w:rFonts w:ascii="Arial" w:hAnsi="Arial" w:cs="Arial"/>
          <w:b/>
          <w:sz w:val="22"/>
          <w:szCs w:val="22"/>
          <w:lang w:val="en-US"/>
        </w:rPr>
        <w:t>hange history</w:t>
      </w:r>
      <w:proofErr w:type="gramStart"/>
      <w:r>
        <w:rPr>
          <w:rFonts w:ascii="Arial" w:hAnsi="Arial" w:cs="Arial"/>
          <w:b/>
          <w:sz w:val="22"/>
          <w:szCs w:val="22"/>
          <w:lang w:val="en-US"/>
        </w:rPr>
        <w:t>’</w:t>
      </w:r>
      <w:r w:rsidRPr="00951BFD">
        <w:rPr>
          <w:rFonts w:ascii="Arial" w:hAnsi="Arial" w:cs="Arial"/>
          <w:b/>
          <w:sz w:val="22"/>
          <w:szCs w:val="22"/>
          <w:lang w:val="en-US"/>
        </w:rPr>
        <w:t xml:space="preserve">  …..</w:t>
      </w:r>
      <w:proofErr w:type="gramEnd"/>
      <w:r w:rsidRPr="00951BFD">
        <w:rPr>
          <w:rFonts w:ascii="Arial" w:hAnsi="Arial" w:cs="Arial"/>
          <w:b/>
          <w:sz w:val="22"/>
          <w:szCs w:val="22"/>
          <w:lang w:val="en-US"/>
        </w:rPr>
        <w:t xml:space="preserve">   </w:t>
      </w:r>
      <w:r w:rsidRPr="000E4411">
        <w:rPr>
          <w:rFonts w:ascii="Arial" w:hAnsi="Arial" w:cs="Arial"/>
          <w:bCs/>
          <w:sz w:val="40"/>
          <w:szCs w:val="22"/>
        </w:rPr>
        <w:sym w:font="Wingdings" w:char="F022"/>
      </w:r>
    </w:p>
    <w:p w14:paraId="1C2E8691" w14:textId="77777777" w:rsidR="007511FC" w:rsidRPr="007511FC" w:rsidRDefault="007511FC" w:rsidP="007511FC">
      <w:pPr>
        <w:rPr>
          <w:rFonts w:ascii="Arial" w:hAnsi="Arial" w:cs="Arial"/>
          <w:b/>
          <w:bCs/>
          <w:sz w:val="22"/>
          <w:szCs w:val="22"/>
          <w:lang w:val="en-US"/>
        </w:rPr>
      </w:pPr>
    </w:p>
    <w:p w14:paraId="78DDDDAA" w14:textId="77777777" w:rsidR="0097547B" w:rsidRDefault="0097547B" w:rsidP="0054601E">
      <w:pPr>
        <w:rPr>
          <w:rFonts w:ascii="Arial" w:hAnsi="Arial" w:cs="Arial"/>
          <w:bCs/>
          <w:sz w:val="22"/>
          <w:szCs w:val="22"/>
          <w:lang w:val="en-US"/>
        </w:rPr>
      </w:pPr>
    </w:p>
    <w:p w14:paraId="37F0F0BC" w14:textId="77777777" w:rsidR="0097547B" w:rsidRPr="0054601E" w:rsidRDefault="0097547B" w:rsidP="0054601E">
      <w:pPr>
        <w:rPr>
          <w:rFonts w:ascii="Arial" w:hAnsi="Arial" w:cs="Arial"/>
          <w:sz w:val="22"/>
          <w:szCs w:val="22"/>
          <w:lang w:val="en-US"/>
        </w:rPr>
      </w:pPr>
    </w:p>
    <w:p w14:paraId="55D64648" w14:textId="77777777" w:rsidR="007C7484" w:rsidRDefault="007C7484">
      <w:pPr>
        <w:rPr>
          <w:rFonts w:ascii="Arial" w:hAnsi="Arial" w:cs="Arial"/>
          <w:sz w:val="22"/>
          <w:szCs w:val="22"/>
          <w:lang w:val="en-US"/>
        </w:rPr>
        <w:sectPr w:rsidR="007C7484" w:rsidSect="00962055">
          <w:footerReference w:type="default" r:id="rId10"/>
          <w:footerReference w:type="first" r:id="rId11"/>
          <w:pgSz w:w="11900" w:h="16840"/>
          <w:pgMar w:top="1418" w:right="1134" w:bottom="1418" w:left="1418" w:header="709" w:footer="397" w:gutter="0"/>
          <w:pgNumType w:start="1"/>
          <w:cols w:space="708"/>
          <w:titlePg/>
          <w:docGrid w:linePitch="360"/>
        </w:sectPr>
      </w:pPr>
    </w:p>
    <w:p w14:paraId="1D8F4AC4" w14:textId="78473709" w:rsidR="00A90137" w:rsidRDefault="00A90137">
      <w:pPr>
        <w:rPr>
          <w:rFonts w:ascii="Arial" w:hAnsi="Arial" w:cs="Arial"/>
          <w:sz w:val="22"/>
          <w:szCs w:val="20"/>
          <w:lang w:val="en-US" w:eastAsia="de-CH"/>
        </w:rPr>
      </w:pPr>
      <w:r>
        <w:rPr>
          <w:rFonts w:ascii="Arial" w:hAnsi="Arial" w:cs="Arial"/>
          <w:sz w:val="22"/>
          <w:szCs w:val="20"/>
          <w:lang w:val="en-US" w:eastAsia="de-CH"/>
        </w:rPr>
        <w:br w:type="page"/>
      </w:r>
    </w:p>
    <w:p w14:paraId="5F1755E5" w14:textId="77777777" w:rsidR="008E6F23" w:rsidRPr="006B5437" w:rsidRDefault="008E6F23" w:rsidP="009B2C0C">
      <w:pPr>
        <w:rPr>
          <w:rFonts w:ascii="Arial" w:hAnsi="Arial" w:cs="Arial"/>
          <w:sz w:val="22"/>
          <w:szCs w:val="20"/>
          <w:lang w:val="en-US" w:eastAsia="de-CH"/>
        </w:rPr>
      </w:pPr>
    </w:p>
    <w:p w14:paraId="1D33F907" w14:textId="5CFA8893" w:rsidR="00A30C2B" w:rsidRPr="006B5437" w:rsidRDefault="00015FBB" w:rsidP="00A30C2B">
      <w:pPr>
        <w:pBdr>
          <w:bottom w:val="single" w:sz="12" w:space="1" w:color="auto"/>
        </w:pBdr>
        <w:rPr>
          <w:rFonts w:ascii="Arial" w:hAnsi="Arial" w:cs="Arial"/>
          <w:b/>
          <w:iCs/>
          <w:sz w:val="28"/>
          <w:szCs w:val="28"/>
          <w:lang w:val="en-US"/>
        </w:rPr>
      </w:pPr>
      <w:r>
        <w:rPr>
          <w:rFonts w:ascii="Arial" w:hAnsi="Arial" w:cs="Arial"/>
          <w:b/>
          <w:iCs/>
          <w:sz w:val="28"/>
          <w:szCs w:val="28"/>
          <w:lang w:val="en-US"/>
        </w:rPr>
        <w:t>Protocol</w:t>
      </w:r>
      <w:r w:rsidR="00A30C2B" w:rsidRPr="006B5437">
        <w:rPr>
          <w:rFonts w:ascii="Arial" w:hAnsi="Arial" w:cs="Arial"/>
          <w:b/>
          <w:iCs/>
          <w:sz w:val="28"/>
          <w:szCs w:val="28"/>
          <w:lang w:val="en-US"/>
        </w:rPr>
        <w:t xml:space="preserve"> Title</w:t>
      </w:r>
    </w:p>
    <w:p w14:paraId="590A3CF1" w14:textId="77777777" w:rsidR="009B2C0C" w:rsidRPr="006B5437" w:rsidRDefault="009B2C0C" w:rsidP="00A30C2B">
      <w:pPr>
        <w:pBdr>
          <w:bottom w:val="single" w:sz="12" w:space="1" w:color="auto"/>
        </w:pBdr>
        <w:rPr>
          <w:rFonts w:ascii="Arial" w:hAnsi="Arial" w:cs="Arial"/>
          <w:iCs/>
          <w:sz w:val="22"/>
          <w:szCs w:val="28"/>
          <w:lang w:val="en-US"/>
        </w:rPr>
      </w:pPr>
    </w:p>
    <w:p w14:paraId="6676715F" w14:textId="77777777" w:rsidR="009B2C0C" w:rsidRPr="006B5437" w:rsidRDefault="009B2C0C" w:rsidP="009B2C0C">
      <w:pPr>
        <w:rPr>
          <w:rFonts w:ascii="Arial" w:hAnsi="Arial" w:cs="Arial"/>
          <w:sz w:val="20"/>
          <w:szCs w:val="20"/>
          <w:lang w:val="en-US" w:eastAsia="de-CH"/>
        </w:rPr>
      </w:pPr>
    </w:p>
    <w:p w14:paraId="6DE54161" w14:textId="77777777" w:rsidR="008E6F23" w:rsidRDefault="008E6F23" w:rsidP="00CE2299">
      <w:pPr>
        <w:rPr>
          <w:rFonts w:ascii="Arial" w:hAnsi="Arial" w:cs="Arial"/>
          <w:sz w:val="22"/>
          <w:szCs w:val="22"/>
          <w:lang w:val="en-US"/>
        </w:rPr>
      </w:pPr>
    </w:p>
    <w:p w14:paraId="0BE7E900" w14:textId="77777777" w:rsidR="00CE2299" w:rsidRPr="00CE2299" w:rsidRDefault="00CE2299" w:rsidP="00CE2299">
      <w:pPr>
        <w:rPr>
          <w:rFonts w:ascii="Arial" w:hAnsi="Arial" w:cs="Arial"/>
          <w:sz w:val="22"/>
          <w:szCs w:val="22"/>
          <w:lang w:val="en-US"/>
        </w:rPr>
      </w:pPr>
    </w:p>
    <w:p w14:paraId="69192666" w14:textId="731A812F" w:rsidR="00A30C2B" w:rsidRDefault="00015FBB" w:rsidP="00015FBB">
      <w:pPr>
        <w:ind w:left="2835" w:right="-426" w:hanging="2835"/>
        <w:rPr>
          <w:rFonts w:ascii="Arial" w:hAnsi="Arial" w:cs="Arial"/>
          <w:sz w:val="22"/>
          <w:szCs w:val="22"/>
          <w:lang w:val="en-US"/>
        </w:rPr>
      </w:pPr>
      <w:r>
        <w:rPr>
          <w:rFonts w:ascii="Arial" w:hAnsi="Arial" w:cs="Arial"/>
          <w:bCs/>
          <w:sz w:val="22"/>
          <w:szCs w:val="22"/>
          <w:lang w:val="en-US"/>
        </w:rPr>
        <w:t>Study Type</w:t>
      </w:r>
      <w:r w:rsidR="00A30C2B" w:rsidRPr="00A30C2B">
        <w:rPr>
          <w:rFonts w:ascii="Arial" w:hAnsi="Arial" w:cs="Arial"/>
          <w:bCs/>
          <w:sz w:val="22"/>
          <w:szCs w:val="22"/>
          <w:lang w:val="en-US"/>
        </w:rPr>
        <w:t>:</w:t>
      </w:r>
      <w:r w:rsidR="00A30C2B" w:rsidRPr="00A30C2B">
        <w:rPr>
          <w:rFonts w:ascii="Arial" w:hAnsi="Arial" w:cs="Arial"/>
          <w:sz w:val="22"/>
          <w:szCs w:val="22"/>
          <w:lang w:val="en-US"/>
        </w:rPr>
        <w:tab/>
      </w:r>
      <w:r w:rsidR="00A30C2B" w:rsidRPr="00A30C2B">
        <w:rPr>
          <w:rFonts w:ascii="Arial" w:hAnsi="Arial" w:cs="Arial"/>
          <w:sz w:val="22"/>
          <w:szCs w:val="22"/>
          <w:lang w:val="en-US"/>
        </w:rPr>
        <w:tab/>
      </w:r>
      <w:r>
        <w:rPr>
          <w:rFonts w:ascii="Arial" w:hAnsi="Arial" w:cs="Arial"/>
          <w:sz w:val="22"/>
          <w:szCs w:val="22"/>
          <w:lang w:val="en-US"/>
        </w:rPr>
        <w:t xml:space="preserve">Other Clinical Trial according to </w:t>
      </w:r>
      <w:proofErr w:type="spellStart"/>
      <w:r w:rsidR="001F494D">
        <w:rPr>
          <w:rFonts w:ascii="Arial" w:hAnsi="Arial" w:cs="Arial"/>
          <w:sz w:val="22"/>
          <w:szCs w:val="22"/>
          <w:lang w:val="en-US"/>
        </w:rPr>
        <w:t>ClinO</w:t>
      </w:r>
      <w:proofErr w:type="spellEnd"/>
      <w:r w:rsidR="00F43B93">
        <w:rPr>
          <w:rFonts w:ascii="Arial" w:hAnsi="Arial" w:cs="Arial"/>
          <w:sz w:val="22"/>
          <w:szCs w:val="22"/>
          <w:lang w:val="en-US"/>
        </w:rPr>
        <w:t>, Chapter 4</w:t>
      </w:r>
    </w:p>
    <w:p w14:paraId="04E2F698" w14:textId="77777777" w:rsidR="008E6F23" w:rsidRDefault="008E6F23" w:rsidP="00A30C2B">
      <w:pPr>
        <w:rPr>
          <w:rFonts w:ascii="Arial" w:hAnsi="Arial" w:cs="Arial"/>
          <w:bCs/>
          <w:sz w:val="22"/>
          <w:szCs w:val="22"/>
          <w:lang w:val="en-US"/>
        </w:rPr>
      </w:pPr>
    </w:p>
    <w:p w14:paraId="121AC90A" w14:textId="17C38383" w:rsidR="00A30C2B" w:rsidRDefault="00A30C2B" w:rsidP="00A30C2B">
      <w:pPr>
        <w:rPr>
          <w:rFonts w:ascii="Arial" w:eastAsia="Calibri" w:hAnsi="Arial" w:cs="Arial"/>
          <w:color w:val="0000FF"/>
          <w:sz w:val="22"/>
          <w:szCs w:val="22"/>
          <w:lang w:val="en-US"/>
        </w:rPr>
      </w:pPr>
      <w:r w:rsidRPr="00A30C2B">
        <w:rPr>
          <w:rFonts w:ascii="Arial" w:hAnsi="Arial" w:cs="Arial"/>
          <w:bCs/>
          <w:sz w:val="22"/>
          <w:szCs w:val="22"/>
          <w:lang w:val="en-US"/>
        </w:rPr>
        <w:t xml:space="preserve">Risk </w:t>
      </w:r>
      <w:proofErr w:type="spellStart"/>
      <w:r w:rsidRPr="00A30C2B">
        <w:rPr>
          <w:rFonts w:ascii="Arial" w:hAnsi="Arial" w:cs="Arial"/>
          <w:bCs/>
          <w:sz w:val="22"/>
          <w:szCs w:val="22"/>
          <w:lang w:val="en-US"/>
        </w:rPr>
        <w:t>Categorisation</w:t>
      </w:r>
      <w:proofErr w:type="spellEnd"/>
      <w:r w:rsidRPr="00A30C2B">
        <w:rPr>
          <w:rFonts w:ascii="Arial" w:hAnsi="Arial" w:cs="Arial"/>
          <w:bCs/>
          <w:sz w:val="22"/>
          <w:szCs w:val="22"/>
          <w:lang w:val="en-US"/>
        </w:rPr>
        <w:t>:</w:t>
      </w:r>
      <w:r w:rsidRPr="00A30C2B">
        <w:rPr>
          <w:rFonts w:ascii="Arial" w:hAnsi="Arial" w:cs="Arial"/>
          <w:bCs/>
          <w:sz w:val="22"/>
          <w:szCs w:val="22"/>
          <w:lang w:val="en-US"/>
        </w:rPr>
        <w:tab/>
      </w:r>
      <w:r w:rsidRPr="00A30C2B">
        <w:rPr>
          <w:rFonts w:ascii="Arial" w:hAnsi="Arial" w:cs="Arial"/>
          <w:bCs/>
          <w:sz w:val="22"/>
          <w:szCs w:val="22"/>
          <w:lang w:val="en-US"/>
        </w:rPr>
        <w:tab/>
      </w:r>
      <w:r w:rsidR="00015FBB">
        <w:rPr>
          <w:rFonts w:ascii="Arial" w:eastAsia="Calibri" w:hAnsi="Arial" w:cs="Arial"/>
          <w:color w:val="0000FF"/>
          <w:sz w:val="22"/>
          <w:szCs w:val="22"/>
          <w:lang w:val="en-US"/>
        </w:rPr>
        <w:t>Risk category A</w:t>
      </w:r>
      <w:r w:rsidR="007D71DA">
        <w:rPr>
          <w:rFonts w:ascii="Arial" w:eastAsia="Calibri" w:hAnsi="Arial" w:cs="Arial"/>
          <w:color w:val="0000FF"/>
          <w:sz w:val="22"/>
          <w:szCs w:val="22"/>
          <w:lang w:val="en-US"/>
        </w:rPr>
        <w:t xml:space="preserve"> or B</w:t>
      </w:r>
      <w:r w:rsidR="001F494D">
        <w:rPr>
          <w:rFonts w:ascii="Arial" w:eastAsia="Calibri" w:hAnsi="Arial" w:cs="Arial"/>
          <w:color w:val="0000FF"/>
          <w:sz w:val="22"/>
          <w:szCs w:val="22"/>
          <w:lang w:val="en-US"/>
        </w:rPr>
        <w:t xml:space="preserve"> </w:t>
      </w:r>
      <w:r w:rsidR="00F43B93">
        <w:rPr>
          <w:rFonts w:ascii="Arial" w:eastAsia="Calibri" w:hAnsi="Arial" w:cs="Arial"/>
          <w:color w:val="0000FF"/>
          <w:sz w:val="22"/>
          <w:szCs w:val="22"/>
          <w:lang w:val="en-US"/>
        </w:rPr>
        <w:t xml:space="preserve">according to </w:t>
      </w:r>
      <w:proofErr w:type="spellStart"/>
      <w:r w:rsidR="00F43B93">
        <w:rPr>
          <w:rFonts w:ascii="Arial" w:eastAsia="Calibri" w:hAnsi="Arial" w:cs="Arial"/>
          <w:color w:val="0000FF"/>
          <w:sz w:val="22"/>
          <w:szCs w:val="22"/>
          <w:lang w:val="en-US"/>
        </w:rPr>
        <w:t>ClinO</w:t>
      </w:r>
      <w:proofErr w:type="spellEnd"/>
      <w:r w:rsidR="00F43B93">
        <w:rPr>
          <w:rFonts w:ascii="Arial" w:eastAsia="Calibri" w:hAnsi="Arial" w:cs="Arial"/>
          <w:color w:val="0000FF"/>
          <w:sz w:val="22"/>
          <w:szCs w:val="22"/>
          <w:lang w:val="en-US"/>
        </w:rPr>
        <w:t>, Art. 61</w:t>
      </w:r>
    </w:p>
    <w:p w14:paraId="2FB813F3" w14:textId="77777777" w:rsidR="00015FBB" w:rsidRDefault="00015FBB" w:rsidP="00A30C2B">
      <w:pPr>
        <w:rPr>
          <w:rFonts w:ascii="Arial" w:eastAsia="Calibri" w:hAnsi="Arial" w:cs="Arial"/>
          <w:color w:val="0000FF"/>
          <w:sz w:val="22"/>
          <w:szCs w:val="22"/>
          <w:lang w:val="en-US"/>
        </w:rPr>
      </w:pPr>
    </w:p>
    <w:p w14:paraId="5B5FBCCD" w14:textId="45FFB589" w:rsidR="00015FBB" w:rsidRPr="00015FBB" w:rsidRDefault="00015FBB" w:rsidP="00015FBB">
      <w:pPr>
        <w:ind w:left="2835" w:hanging="2835"/>
        <w:rPr>
          <w:rFonts w:ascii="Arial" w:eastAsia="Calibri" w:hAnsi="Arial" w:cs="Arial"/>
          <w:color w:val="0000FF"/>
          <w:sz w:val="22"/>
          <w:szCs w:val="22"/>
          <w:lang w:val="en-US"/>
        </w:rPr>
      </w:pPr>
      <w:r>
        <w:rPr>
          <w:rFonts w:ascii="Arial" w:hAnsi="Arial" w:cs="Arial"/>
          <w:bCs/>
          <w:sz w:val="22"/>
          <w:szCs w:val="22"/>
          <w:lang w:val="en-US"/>
        </w:rPr>
        <w:t>Study Registration</w:t>
      </w:r>
      <w:r w:rsidRPr="00A30C2B">
        <w:rPr>
          <w:rFonts w:ascii="Arial" w:hAnsi="Arial" w:cs="Arial"/>
          <w:bCs/>
          <w:sz w:val="22"/>
          <w:szCs w:val="22"/>
          <w:lang w:val="en-US"/>
        </w:rPr>
        <w:t>:</w:t>
      </w:r>
      <w:r w:rsidRPr="00A30C2B">
        <w:rPr>
          <w:rFonts w:ascii="Arial" w:hAnsi="Arial" w:cs="Arial"/>
          <w:bCs/>
          <w:sz w:val="22"/>
          <w:szCs w:val="22"/>
          <w:lang w:val="en-US"/>
        </w:rPr>
        <w:tab/>
      </w:r>
      <w:r w:rsidR="0023291A" w:rsidRPr="00B73F83">
        <w:rPr>
          <w:rFonts w:ascii="Arial" w:hAnsi="Arial" w:cs="Arial"/>
          <w:bCs/>
          <w:color w:val="0000FF"/>
          <w:sz w:val="22"/>
          <w:szCs w:val="22"/>
          <w:lang w:val="en-US"/>
        </w:rPr>
        <w:t>1.</w:t>
      </w:r>
      <w:r w:rsidR="0023291A">
        <w:rPr>
          <w:rFonts w:ascii="Arial" w:hAnsi="Arial" w:cs="Arial"/>
          <w:bCs/>
          <w:sz w:val="22"/>
          <w:szCs w:val="22"/>
          <w:lang w:val="en-US"/>
        </w:rPr>
        <w:t xml:space="preserve"> </w:t>
      </w:r>
      <w:r w:rsidRPr="00015FBB">
        <w:rPr>
          <w:rFonts w:ascii="Arial" w:eastAsia="Calibri" w:hAnsi="Arial" w:cs="Arial"/>
          <w:color w:val="0000FF"/>
          <w:sz w:val="22"/>
          <w:szCs w:val="22"/>
          <w:lang w:val="en-US"/>
        </w:rPr>
        <w:t xml:space="preserve">Name of </w:t>
      </w:r>
      <w:r w:rsidR="0023291A">
        <w:rPr>
          <w:rFonts w:ascii="Arial" w:eastAsia="Calibri" w:hAnsi="Arial" w:cs="Arial"/>
          <w:color w:val="0000FF"/>
          <w:sz w:val="22"/>
          <w:szCs w:val="22"/>
          <w:lang w:val="en-US"/>
        </w:rPr>
        <w:t xml:space="preserve">primary </w:t>
      </w:r>
      <w:r w:rsidRPr="00015FBB">
        <w:rPr>
          <w:rFonts w:ascii="Arial" w:eastAsia="Calibri" w:hAnsi="Arial" w:cs="Arial"/>
          <w:color w:val="0000FF"/>
          <w:sz w:val="22"/>
          <w:szCs w:val="22"/>
          <w:lang w:val="en-US"/>
        </w:rPr>
        <w:t xml:space="preserve">study registry </w:t>
      </w:r>
      <w:r w:rsidR="00491FE3">
        <w:rPr>
          <w:rFonts w:ascii="Arial" w:eastAsia="Calibri" w:hAnsi="Arial" w:cs="Arial"/>
          <w:color w:val="0000FF"/>
          <w:sz w:val="22"/>
          <w:szCs w:val="22"/>
          <w:lang w:val="en-US"/>
        </w:rPr>
        <w:t xml:space="preserve">and registration number </w:t>
      </w:r>
      <w:r w:rsidRPr="00015FBB">
        <w:rPr>
          <w:rFonts w:ascii="Arial" w:eastAsia="Calibri" w:hAnsi="Arial" w:cs="Arial"/>
          <w:color w:val="0000FF"/>
          <w:sz w:val="22"/>
          <w:szCs w:val="22"/>
          <w:lang w:val="en-US"/>
        </w:rPr>
        <w:t>(if not yet registered</w:t>
      </w:r>
      <w:r w:rsidR="000A55B5">
        <w:rPr>
          <w:rFonts w:ascii="Arial" w:eastAsia="Calibri" w:hAnsi="Arial" w:cs="Arial"/>
          <w:color w:val="0000FF"/>
          <w:sz w:val="22"/>
          <w:szCs w:val="22"/>
          <w:lang w:val="en-US"/>
        </w:rPr>
        <w:t>,</w:t>
      </w:r>
      <w:r w:rsidRPr="00015FBB">
        <w:rPr>
          <w:rFonts w:ascii="Arial" w:eastAsia="Calibri" w:hAnsi="Arial" w:cs="Arial"/>
          <w:color w:val="0000FF"/>
          <w:sz w:val="22"/>
          <w:szCs w:val="22"/>
          <w:lang w:val="en-US"/>
        </w:rPr>
        <w:t xml:space="preserve"> name the intended registry)</w:t>
      </w:r>
    </w:p>
    <w:p w14:paraId="56E673CB" w14:textId="7C2165B7" w:rsidR="00015FBB" w:rsidRDefault="0023291A" w:rsidP="00015FBB">
      <w:pPr>
        <w:ind w:left="2835"/>
        <w:rPr>
          <w:rFonts w:ascii="Arial" w:eastAsia="Calibri" w:hAnsi="Arial" w:cs="Arial"/>
          <w:color w:val="0000FF"/>
          <w:sz w:val="22"/>
          <w:szCs w:val="22"/>
          <w:lang w:val="en-US"/>
        </w:rPr>
      </w:pPr>
      <w:r>
        <w:rPr>
          <w:rFonts w:ascii="Arial" w:eastAsia="Calibri" w:hAnsi="Arial" w:cs="Arial"/>
          <w:color w:val="0000FF"/>
          <w:sz w:val="22"/>
          <w:szCs w:val="22"/>
          <w:lang w:val="en-US"/>
        </w:rPr>
        <w:t xml:space="preserve">2. </w:t>
      </w:r>
      <w:r w:rsidR="00015FBB">
        <w:rPr>
          <w:rFonts w:ascii="Arial" w:eastAsia="Calibri" w:hAnsi="Arial" w:cs="Arial"/>
          <w:color w:val="0000FF"/>
          <w:sz w:val="22"/>
          <w:szCs w:val="22"/>
          <w:lang w:val="en-US"/>
        </w:rPr>
        <w:t xml:space="preserve">Registration number </w:t>
      </w:r>
      <w:r w:rsidR="00015FBB" w:rsidRPr="00015FBB">
        <w:rPr>
          <w:rFonts w:ascii="Arial" w:eastAsia="Calibri" w:hAnsi="Arial" w:cs="Arial"/>
          <w:color w:val="0000FF"/>
          <w:sz w:val="22"/>
          <w:szCs w:val="22"/>
          <w:lang w:val="en-US"/>
        </w:rPr>
        <w:t xml:space="preserve">from </w:t>
      </w:r>
      <w:r w:rsidR="00F762D8">
        <w:rPr>
          <w:rFonts w:ascii="Arial" w:eastAsia="Calibri" w:hAnsi="Arial" w:cs="Arial"/>
          <w:color w:val="0000FF"/>
          <w:sz w:val="22"/>
          <w:szCs w:val="22"/>
          <w:lang w:val="en-US"/>
        </w:rPr>
        <w:t xml:space="preserve">the </w:t>
      </w:r>
      <w:r w:rsidR="00015FBB" w:rsidRPr="00015FBB">
        <w:rPr>
          <w:rFonts w:ascii="Arial" w:eastAsia="Calibri" w:hAnsi="Arial" w:cs="Arial"/>
          <w:color w:val="0000FF"/>
          <w:sz w:val="22"/>
          <w:szCs w:val="22"/>
          <w:lang w:val="en-US"/>
        </w:rPr>
        <w:t>FOPH portal</w:t>
      </w:r>
      <w:r w:rsidR="00015FBB">
        <w:rPr>
          <w:rFonts w:ascii="Arial" w:eastAsia="Calibri" w:hAnsi="Arial" w:cs="Arial"/>
          <w:color w:val="0000FF"/>
          <w:sz w:val="22"/>
          <w:szCs w:val="22"/>
          <w:lang w:val="en-US"/>
        </w:rPr>
        <w:t xml:space="preserve"> </w:t>
      </w:r>
      <w:r w:rsidR="00F762D8">
        <w:rPr>
          <w:rFonts w:ascii="Arial" w:eastAsia="Calibri" w:hAnsi="Arial" w:cs="Arial"/>
          <w:color w:val="0000FF"/>
          <w:sz w:val="22"/>
          <w:szCs w:val="22"/>
          <w:lang w:val="en-US"/>
        </w:rPr>
        <w:t xml:space="preserve">SNCTP </w:t>
      </w:r>
      <w:r>
        <w:rPr>
          <w:rFonts w:ascii="Arial" w:eastAsia="Calibri" w:hAnsi="Arial" w:cs="Arial"/>
          <w:color w:val="0000FF"/>
          <w:sz w:val="22"/>
          <w:szCs w:val="22"/>
          <w:lang w:val="en-US"/>
        </w:rPr>
        <w:t xml:space="preserve">(Swiss National Clinical Trial Portal) </w:t>
      </w:r>
      <w:r w:rsidR="00015FBB">
        <w:rPr>
          <w:rFonts w:ascii="Arial" w:eastAsia="Calibri" w:hAnsi="Arial" w:cs="Arial"/>
          <w:color w:val="0000FF"/>
          <w:sz w:val="22"/>
          <w:szCs w:val="22"/>
          <w:lang w:val="en-US"/>
        </w:rPr>
        <w:t xml:space="preserve">and, if applicable, </w:t>
      </w:r>
      <w:r w:rsidR="00015FBB" w:rsidRPr="00015FBB">
        <w:rPr>
          <w:rFonts w:ascii="Arial" w:eastAsia="Calibri" w:hAnsi="Arial" w:cs="Arial"/>
          <w:color w:val="0000FF"/>
          <w:sz w:val="22"/>
          <w:szCs w:val="22"/>
          <w:lang w:val="en-US"/>
        </w:rPr>
        <w:t xml:space="preserve">other registries </w:t>
      </w:r>
      <w:r w:rsidR="00015FBB">
        <w:rPr>
          <w:rFonts w:ascii="Arial" w:eastAsia="Calibri" w:hAnsi="Arial" w:cs="Arial"/>
          <w:color w:val="0000FF"/>
          <w:sz w:val="22"/>
          <w:szCs w:val="22"/>
          <w:lang w:val="en-US"/>
        </w:rPr>
        <w:t>and numbers</w:t>
      </w:r>
    </w:p>
    <w:p w14:paraId="43E22B57" w14:textId="77777777" w:rsidR="00015FBB" w:rsidRPr="00A30C2B" w:rsidRDefault="00015FBB" w:rsidP="00A30C2B">
      <w:pPr>
        <w:rPr>
          <w:rFonts w:ascii="Arial" w:eastAsia="Calibri" w:hAnsi="Arial" w:cs="Arial"/>
          <w:color w:val="0000FF"/>
          <w:sz w:val="22"/>
          <w:szCs w:val="22"/>
          <w:lang w:val="en-US"/>
        </w:rPr>
      </w:pPr>
    </w:p>
    <w:p w14:paraId="61F51A4C" w14:textId="34DA8324" w:rsidR="00015FBB" w:rsidRPr="00A30C2B" w:rsidRDefault="00015FBB" w:rsidP="00015FBB">
      <w:pPr>
        <w:ind w:left="2835" w:hanging="2835"/>
        <w:rPr>
          <w:rFonts w:ascii="Arial" w:eastAsia="Calibri" w:hAnsi="Arial" w:cs="Arial"/>
          <w:color w:val="0000FF"/>
          <w:sz w:val="22"/>
          <w:szCs w:val="22"/>
          <w:lang w:val="en-US"/>
        </w:rPr>
      </w:pPr>
      <w:r>
        <w:rPr>
          <w:rFonts w:ascii="Arial" w:hAnsi="Arial" w:cs="Arial"/>
          <w:bCs/>
          <w:sz w:val="22"/>
          <w:szCs w:val="22"/>
          <w:lang w:val="en-US"/>
        </w:rPr>
        <w:t>Sponsor</w:t>
      </w:r>
      <w:r w:rsidRPr="00A30C2B">
        <w:rPr>
          <w:rFonts w:ascii="Arial" w:hAnsi="Arial" w:cs="Arial"/>
          <w:bCs/>
          <w:sz w:val="22"/>
          <w:szCs w:val="22"/>
          <w:lang w:val="en-US"/>
        </w:rPr>
        <w:t>:</w:t>
      </w:r>
      <w:r w:rsidRPr="00A30C2B">
        <w:rPr>
          <w:rFonts w:ascii="Arial" w:hAnsi="Arial" w:cs="Arial"/>
          <w:bCs/>
          <w:sz w:val="22"/>
          <w:szCs w:val="22"/>
          <w:lang w:val="en-US"/>
        </w:rPr>
        <w:tab/>
      </w:r>
      <w:r>
        <w:rPr>
          <w:rFonts w:ascii="Arial" w:eastAsia="Calibri" w:hAnsi="Arial" w:cs="Arial"/>
          <w:color w:val="0000FF"/>
          <w:sz w:val="22"/>
          <w:szCs w:val="22"/>
          <w:lang w:val="en-US"/>
        </w:rPr>
        <w:t>Name and contact details of Sponsor</w:t>
      </w:r>
      <w:r w:rsidR="00F762D8">
        <w:rPr>
          <w:rFonts w:ascii="Arial" w:eastAsia="Calibri" w:hAnsi="Arial" w:cs="Arial"/>
          <w:color w:val="0000FF"/>
          <w:sz w:val="22"/>
          <w:szCs w:val="22"/>
          <w:lang w:val="en-US"/>
        </w:rPr>
        <w:t xml:space="preserve"> </w:t>
      </w:r>
      <w:r w:rsidR="004E61FB">
        <w:rPr>
          <w:rFonts w:ascii="Arial" w:eastAsia="Calibri" w:hAnsi="Arial" w:cs="Arial"/>
          <w:color w:val="0000FF"/>
          <w:sz w:val="22"/>
          <w:szCs w:val="22"/>
          <w:lang w:val="en-US"/>
        </w:rPr>
        <w:t>or Sponsor-Investigator</w:t>
      </w:r>
    </w:p>
    <w:p w14:paraId="289F315E" w14:textId="77777777" w:rsidR="00A30C2B" w:rsidRPr="00A30C2B" w:rsidRDefault="00A30C2B" w:rsidP="00015FBB">
      <w:pPr>
        <w:ind w:left="2836"/>
        <w:rPr>
          <w:rFonts w:ascii="Arial" w:hAnsi="Arial" w:cs="Arial"/>
          <w:sz w:val="22"/>
          <w:szCs w:val="22"/>
          <w:lang w:val="en-US"/>
        </w:rPr>
      </w:pPr>
    </w:p>
    <w:p w14:paraId="7E35A77B" w14:textId="0D346F89" w:rsidR="008E6F23" w:rsidRDefault="0023291A" w:rsidP="00A30C2B">
      <w:pPr>
        <w:rPr>
          <w:rFonts w:ascii="Arial" w:hAnsi="Arial" w:cs="Arial"/>
          <w:sz w:val="22"/>
          <w:szCs w:val="22"/>
          <w:lang w:val="en-US"/>
        </w:rPr>
      </w:pPr>
      <w:r>
        <w:rPr>
          <w:rFonts w:ascii="Arial" w:hAnsi="Arial" w:cs="Arial"/>
          <w:sz w:val="22"/>
          <w:szCs w:val="22"/>
          <w:lang w:val="en-US"/>
        </w:rPr>
        <w:t>Principal Investigator</w:t>
      </w:r>
      <w:r w:rsidR="008D74CD">
        <w:rPr>
          <w:rFonts w:ascii="Arial" w:hAnsi="Arial" w:cs="Arial"/>
          <w:sz w:val="22"/>
          <w:szCs w:val="22"/>
          <w:lang w:val="en-US"/>
        </w:rPr>
        <w:tab/>
      </w:r>
      <w:r w:rsidR="008D74CD">
        <w:rPr>
          <w:rFonts w:ascii="Arial" w:hAnsi="Arial" w:cs="Arial"/>
          <w:sz w:val="22"/>
          <w:szCs w:val="22"/>
          <w:lang w:val="en-US"/>
        </w:rPr>
        <w:tab/>
      </w:r>
      <w:r w:rsidR="008D74CD">
        <w:rPr>
          <w:rFonts w:ascii="Arial" w:eastAsia="Calibri" w:hAnsi="Arial" w:cs="Arial"/>
          <w:color w:val="0000FF"/>
          <w:sz w:val="22"/>
          <w:szCs w:val="22"/>
          <w:lang w:val="en-US"/>
        </w:rPr>
        <w:t>Name and contact details of Principal Investigator</w:t>
      </w:r>
    </w:p>
    <w:p w14:paraId="28480DA6" w14:textId="77777777" w:rsidR="0023291A" w:rsidRDefault="0023291A" w:rsidP="00A30C2B">
      <w:pPr>
        <w:rPr>
          <w:rFonts w:ascii="Arial" w:hAnsi="Arial" w:cs="Arial"/>
          <w:sz w:val="22"/>
          <w:szCs w:val="22"/>
          <w:lang w:val="en-US"/>
        </w:rPr>
      </w:pPr>
    </w:p>
    <w:p w14:paraId="56172775" w14:textId="2FA792BE" w:rsidR="00015FBB" w:rsidRPr="00B73F83" w:rsidRDefault="0048353B" w:rsidP="00A30C2B">
      <w:pPr>
        <w:rPr>
          <w:rFonts w:ascii="Arial" w:eastAsia="Calibri" w:hAnsi="Arial" w:cs="Arial"/>
          <w:sz w:val="22"/>
          <w:szCs w:val="22"/>
          <w:lang w:val="en-US"/>
        </w:rPr>
      </w:pPr>
      <w:r>
        <w:rPr>
          <w:rFonts w:ascii="Arial" w:hAnsi="Arial" w:cs="Arial"/>
          <w:sz w:val="22"/>
          <w:szCs w:val="22"/>
          <w:lang w:val="en-US"/>
        </w:rPr>
        <w:t>Investigated I</w:t>
      </w:r>
      <w:r w:rsidR="00015FBB">
        <w:rPr>
          <w:rFonts w:ascii="Arial" w:hAnsi="Arial" w:cs="Arial"/>
          <w:sz w:val="22"/>
          <w:szCs w:val="22"/>
          <w:lang w:val="en-US"/>
        </w:rPr>
        <w:t>ntervention</w:t>
      </w:r>
      <w:r w:rsidR="00A30C2B" w:rsidRPr="00A30C2B">
        <w:rPr>
          <w:rFonts w:ascii="Arial" w:hAnsi="Arial" w:cs="Arial"/>
          <w:sz w:val="22"/>
          <w:szCs w:val="22"/>
          <w:lang w:val="en-US"/>
        </w:rPr>
        <w:t>:</w:t>
      </w:r>
      <w:r w:rsidR="00A30C2B" w:rsidRPr="00A30C2B">
        <w:rPr>
          <w:rFonts w:ascii="Arial" w:hAnsi="Arial" w:cs="Arial"/>
          <w:sz w:val="22"/>
          <w:szCs w:val="22"/>
          <w:lang w:val="en-US"/>
        </w:rPr>
        <w:tab/>
      </w:r>
      <w:r w:rsidR="00015FBB">
        <w:rPr>
          <w:rFonts w:ascii="Arial" w:eastAsia="Calibri" w:hAnsi="Arial" w:cs="Arial"/>
          <w:color w:val="0000FF"/>
          <w:sz w:val="22"/>
          <w:szCs w:val="22"/>
          <w:lang w:val="en-US"/>
        </w:rPr>
        <w:t>Description of investigate</w:t>
      </w:r>
      <w:r w:rsidR="001F494D">
        <w:rPr>
          <w:rFonts w:ascii="Arial" w:eastAsia="Calibri" w:hAnsi="Arial" w:cs="Arial"/>
          <w:color w:val="0000FF"/>
          <w:sz w:val="22"/>
          <w:szCs w:val="22"/>
          <w:lang w:val="en-US"/>
        </w:rPr>
        <w:t>d intervention</w:t>
      </w:r>
    </w:p>
    <w:p w14:paraId="0CE2CC8B" w14:textId="77777777" w:rsidR="00015FBB" w:rsidRPr="00B73F83" w:rsidRDefault="00015FBB" w:rsidP="00A30C2B">
      <w:pPr>
        <w:rPr>
          <w:rFonts w:ascii="Arial" w:eastAsia="Calibri" w:hAnsi="Arial" w:cs="Arial"/>
          <w:sz w:val="22"/>
          <w:szCs w:val="22"/>
          <w:lang w:val="en-US"/>
        </w:rPr>
      </w:pPr>
    </w:p>
    <w:p w14:paraId="4550B377" w14:textId="77777777" w:rsidR="0025546B" w:rsidRDefault="00015FBB" w:rsidP="00A30C2B">
      <w:pPr>
        <w:rPr>
          <w:rFonts w:ascii="Arial" w:hAnsi="Arial" w:cs="Arial"/>
          <w:sz w:val="22"/>
          <w:szCs w:val="22"/>
          <w:lang w:val="en-US"/>
        </w:rPr>
      </w:pPr>
      <w:r>
        <w:rPr>
          <w:rFonts w:ascii="Arial" w:hAnsi="Arial" w:cs="Arial"/>
          <w:sz w:val="22"/>
          <w:szCs w:val="22"/>
          <w:lang w:val="en-US"/>
        </w:rPr>
        <w:t xml:space="preserve">Protocol </w:t>
      </w:r>
      <w:r w:rsidR="00D04DE0">
        <w:rPr>
          <w:rFonts w:ascii="Arial" w:hAnsi="Arial" w:cs="Arial"/>
          <w:sz w:val="22"/>
          <w:szCs w:val="22"/>
          <w:lang w:val="en-US"/>
        </w:rPr>
        <w:t>ID</w:t>
      </w:r>
      <w:r w:rsidR="00F762D8">
        <w:rPr>
          <w:rFonts w:ascii="Arial" w:hAnsi="Arial" w:cs="Arial"/>
          <w:sz w:val="22"/>
          <w:szCs w:val="22"/>
          <w:lang w:val="en-US"/>
        </w:rPr>
        <w:tab/>
      </w:r>
      <w:r w:rsidR="00F762D8">
        <w:rPr>
          <w:rFonts w:ascii="Arial" w:hAnsi="Arial" w:cs="Arial"/>
          <w:sz w:val="22"/>
          <w:szCs w:val="22"/>
          <w:lang w:val="en-US"/>
        </w:rPr>
        <w:tab/>
      </w:r>
      <w:r w:rsidR="00D04DE0">
        <w:rPr>
          <w:rFonts w:ascii="Arial" w:hAnsi="Arial" w:cs="Arial"/>
          <w:sz w:val="22"/>
          <w:szCs w:val="22"/>
          <w:lang w:val="en-US"/>
        </w:rPr>
        <w:tab/>
      </w:r>
      <w:r w:rsidR="00D04DE0" w:rsidRPr="00B73F83">
        <w:rPr>
          <w:rFonts w:ascii="Arial" w:hAnsi="Arial" w:cs="Arial"/>
          <w:color w:val="0000FF"/>
          <w:sz w:val="22"/>
          <w:szCs w:val="22"/>
          <w:lang w:val="en-US"/>
        </w:rPr>
        <w:t>If applicable</w:t>
      </w:r>
      <w:r w:rsidR="00D04DE0">
        <w:rPr>
          <w:rFonts w:ascii="Arial" w:hAnsi="Arial" w:cs="Arial"/>
          <w:color w:val="0000FF"/>
          <w:sz w:val="22"/>
          <w:szCs w:val="22"/>
          <w:lang w:val="en-US"/>
        </w:rPr>
        <w:t>, e.g.</w:t>
      </w:r>
      <w:r w:rsidR="00D04DE0" w:rsidRPr="00B73F83">
        <w:rPr>
          <w:rFonts w:ascii="Arial" w:hAnsi="Arial" w:cs="Arial"/>
          <w:color w:val="0000FF"/>
          <w:sz w:val="22"/>
          <w:szCs w:val="22"/>
          <w:lang w:val="en-US"/>
        </w:rPr>
        <w:t xml:space="preserve"> </w:t>
      </w:r>
      <w:r w:rsidR="00F762D8" w:rsidRPr="00B73F83">
        <w:rPr>
          <w:rFonts w:ascii="Arial" w:hAnsi="Arial" w:cs="Arial"/>
          <w:color w:val="0000FF"/>
          <w:sz w:val="22"/>
          <w:szCs w:val="22"/>
          <w:lang w:val="en-US"/>
        </w:rPr>
        <w:t>Protocol number</w:t>
      </w:r>
      <w:r w:rsidR="00F762D8" w:rsidRPr="00B73F83">
        <w:rPr>
          <w:rFonts w:ascii="Arial" w:hAnsi="Arial" w:cs="Arial"/>
          <w:color w:val="0000FF"/>
          <w:sz w:val="22"/>
          <w:szCs w:val="22"/>
          <w:lang w:val="en-US"/>
        </w:rPr>
        <w:br/>
      </w:r>
    </w:p>
    <w:p w14:paraId="6B5F01F8" w14:textId="4401AE47" w:rsidR="00A30C2B" w:rsidRPr="00CE2299" w:rsidRDefault="00015FBB" w:rsidP="00A30C2B">
      <w:pPr>
        <w:rPr>
          <w:rFonts w:ascii="Arial" w:hAnsi="Arial" w:cs="Arial"/>
          <w:sz w:val="22"/>
          <w:szCs w:val="22"/>
          <w:lang w:val="en-US"/>
        </w:rPr>
      </w:pPr>
      <w:r>
        <w:rPr>
          <w:rFonts w:ascii="Arial" w:hAnsi="Arial" w:cs="Arial"/>
          <w:sz w:val="22"/>
          <w:szCs w:val="22"/>
          <w:lang w:val="en-US"/>
        </w:rPr>
        <w:t>Version and Date:</w:t>
      </w:r>
      <w:r>
        <w:rPr>
          <w:rFonts w:ascii="Arial" w:hAnsi="Arial" w:cs="Arial"/>
          <w:sz w:val="22"/>
          <w:szCs w:val="22"/>
          <w:lang w:val="en-US"/>
        </w:rPr>
        <w:tab/>
      </w:r>
      <w:r w:rsidR="00F762D8">
        <w:rPr>
          <w:rFonts w:ascii="Arial" w:hAnsi="Arial" w:cs="Arial"/>
          <w:sz w:val="22"/>
          <w:szCs w:val="22"/>
          <w:lang w:val="en-US"/>
        </w:rPr>
        <w:tab/>
      </w:r>
      <w:r w:rsidR="006156A3" w:rsidRPr="006156A3">
        <w:rPr>
          <w:rFonts w:ascii="Arial" w:hAnsi="Arial" w:cs="Arial"/>
          <w:color w:val="0000FF"/>
          <w:sz w:val="22"/>
          <w:szCs w:val="22"/>
          <w:lang w:val="en-US"/>
        </w:rPr>
        <w:t>Version</w:t>
      </w:r>
      <w:r w:rsidR="006156A3">
        <w:rPr>
          <w:rFonts w:ascii="Arial" w:hAnsi="Arial" w:cs="Arial"/>
          <w:sz w:val="22"/>
          <w:szCs w:val="22"/>
          <w:lang w:val="en-US"/>
        </w:rPr>
        <w:t xml:space="preserve"> </w:t>
      </w:r>
      <w:r w:rsidR="000A55B5">
        <w:rPr>
          <w:rFonts w:ascii="Arial" w:hAnsi="Arial" w:cs="Arial"/>
          <w:color w:val="0000FF"/>
          <w:sz w:val="22"/>
          <w:szCs w:val="22"/>
          <w:lang w:val="en-US"/>
        </w:rPr>
        <w:t>x (dated DD/MM/YYYY)</w:t>
      </w:r>
    </w:p>
    <w:p w14:paraId="36DB8A4B" w14:textId="0D9638EA" w:rsidR="008E6F23" w:rsidRPr="00CE2299" w:rsidRDefault="008E6F23" w:rsidP="00A30C2B">
      <w:pPr>
        <w:rPr>
          <w:rFonts w:ascii="Arial" w:hAnsi="Arial" w:cs="Arial"/>
          <w:sz w:val="22"/>
          <w:szCs w:val="22"/>
          <w:lang w:val="en-US"/>
        </w:rPr>
      </w:pPr>
    </w:p>
    <w:p w14:paraId="1F553B2F" w14:textId="77777777" w:rsidR="008E6F23" w:rsidRPr="00CE2299" w:rsidRDefault="008E6F23" w:rsidP="00A30C2B">
      <w:pPr>
        <w:rPr>
          <w:rFonts w:ascii="Arial" w:hAnsi="Arial" w:cs="Arial"/>
          <w:sz w:val="22"/>
          <w:szCs w:val="22"/>
          <w:lang w:val="en-US"/>
        </w:rPr>
      </w:pPr>
    </w:p>
    <w:p w14:paraId="4CE78CBE" w14:textId="392CAEAA" w:rsidR="00EE00AC" w:rsidRPr="00EE00AC" w:rsidRDefault="00371D0A" w:rsidP="00EE00AC">
      <w:pPr>
        <w:widowControl w:val="0"/>
        <w:spacing w:before="80" w:after="40"/>
        <w:jc w:val="both"/>
        <w:rPr>
          <w:rFonts w:ascii="Arial" w:eastAsia="Times New Roman" w:hAnsi="Arial" w:cs="Arial"/>
          <w:b/>
          <w:sz w:val="22"/>
          <w:szCs w:val="22"/>
          <w:lang w:val="en-GB" w:eastAsia="ja-JP"/>
        </w:rPr>
      </w:pPr>
      <w:r>
        <w:rPr>
          <w:rFonts w:ascii="Arial" w:eastAsia="Times New Roman" w:hAnsi="Arial" w:cs="Arial"/>
          <w:b/>
          <w:sz w:val="22"/>
          <w:szCs w:val="22"/>
          <w:lang w:val="en-GB" w:eastAsia="ja-JP"/>
        </w:rPr>
        <w:t>CONFIDENTIALITY STATEMENT</w:t>
      </w:r>
    </w:p>
    <w:p w14:paraId="6A0F2F16" w14:textId="162BD12D" w:rsidR="00EE00AC" w:rsidRPr="00EE00AC" w:rsidRDefault="00F43B93">
      <w:pPr>
        <w:pStyle w:val="instruction"/>
      </w:pPr>
      <w:r>
        <w:t>If</w:t>
      </w:r>
      <w:r w:rsidR="00EE00AC" w:rsidRPr="00EE00AC">
        <w:t xml:space="preserve"> applicable, </w:t>
      </w:r>
      <w:r>
        <w:t xml:space="preserve">add </w:t>
      </w:r>
      <w:r w:rsidR="00EE00AC" w:rsidRPr="00EE00AC">
        <w:t xml:space="preserve">an institutional confidentiality statement here respecting that it is not in conflict with </w:t>
      </w:r>
      <w:r w:rsidR="000A55B5">
        <w:t xml:space="preserve">the </w:t>
      </w:r>
      <w:r w:rsidR="00EE00AC" w:rsidRPr="00EE00AC">
        <w:t>applicable transparency rules.</w:t>
      </w:r>
    </w:p>
    <w:p w14:paraId="638E4591" w14:textId="6B4BBA11" w:rsidR="00EE00AC" w:rsidRPr="00EE00AC" w:rsidRDefault="00EE00AC" w:rsidP="00EE00AC">
      <w:pPr>
        <w:widowControl w:val="0"/>
        <w:spacing w:before="80" w:after="40"/>
        <w:jc w:val="both"/>
        <w:rPr>
          <w:rFonts w:ascii="Arial" w:eastAsia="Times New Roman" w:hAnsi="Arial" w:cs="Arial"/>
          <w:sz w:val="22"/>
          <w:szCs w:val="22"/>
          <w:lang w:val="en-GB" w:eastAsia="ja-JP"/>
        </w:rPr>
      </w:pPr>
      <w:r w:rsidRPr="00EE00AC">
        <w:rPr>
          <w:rFonts w:ascii="Arial" w:eastAsia="Times New Roman" w:hAnsi="Arial" w:cs="Arial"/>
          <w:sz w:val="22"/>
          <w:szCs w:val="22"/>
          <w:lang w:val="en-GB" w:eastAsia="ja-JP"/>
        </w:rPr>
        <w:t xml:space="preserve">e.g. “The information contained in this document is confidential and the property of </w:t>
      </w:r>
      <w:r w:rsidRPr="007D71DA">
        <w:rPr>
          <w:rFonts w:ascii="Arial" w:eastAsia="Times New Roman" w:hAnsi="Arial" w:cs="Arial"/>
          <w:color w:val="0000FF"/>
          <w:sz w:val="22"/>
          <w:szCs w:val="22"/>
          <w:lang w:val="en-GB" w:eastAsia="ja-JP"/>
        </w:rPr>
        <w:t xml:space="preserve">xx </w:t>
      </w:r>
      <w:r w:rsidRPr="00EE00AC">
        <w:rPr>
          <w:rFonts w:ascii="Arial" w:eastAsia="Times New Roman" w:hAnsi="Arial" w:cs="Arial"/>
          <w:sz w:val="22"/>
          <w:szCs w:val="22"/>
          <w:lang w:val="en-GB" w:eastAsia="ja-JP"/>
        </w:rPr>
        <w:t>(or “the sponsor”). The information may not - in full or in part - be transmitted, reproduced, published, or disclosed to others than the applicable Competent Ethics Committee(s)</w:t>
      </w:r>
      <w:r w:rsidR="00F43B93">
        <w:rPr>
          <w:rFonts w:ascii="Arial" w:eastAsia="Times New Roman" w:hAnsi="Arial" w:cs="Arial"/>
          <w:sz w:val="22"/>
          <w:szCs w:val="22"/>
          <w:lang w:val="en-GB" w:eastAsia="ja-JP"/>
        </w:rPr>
        <w:t xml:space="preserve"> </w:t>
      </w:r>
      <w:r w:rsidRPr="00EE00AC">
        <w:rPr>
          <w:rFonts w:ascii="Arial" w:eastAsia="Times New Roman" w:hAnsi="Arial" w:cs="Arial"/>
          <w:sz w:val="22"/>
          <w:szCs w:val="22"/>
          <w:lang w:val="en-GB" w:eastAsia="ja-JP"/>
        </w:rPr>
        <w:t>and Regulatory Authority(</w:t>
      </w:r>
      <w:proofErr w:type="spellStart"/>
      <w:r w:rsidRPr="00EE00AC">
        <w:rPr>
          <w:rFonts w:ascii="Arial" w:eastAsia="Times New Roman" w:hAnsi="Arial" w:cs="Arial"/>
          <w:sz w:val="22"/>
          <w:szCs w:val="22"/>
          <w:lang w:val="en-GB" w:eastAsia="ja-JP"/>
        </w:rPr>
        <w:t>ies</w:t>
      </w:r>
      <w:proofErr w:type="spellEnd"/>
      <w:r w:rsidRPr="00EE00AC">
        <w:rPr>
          <w:rFonts w:ascii="Arial" w:eastAsia="Times New Roman" w:hAnsi="Arial" w:cs="Arial"/>
          <w:sz w:val="22"/>
          <w:szCs w:val="22"/>
          <w:lang w:val="en-GB" w:eastAsia="ja-JP"/>
        </w:rPr>
        <w:t>) without prior written authorisation from the sponsor except to the extent necessary to obtain informed consent from those who will participate in the study.</w:t>
      </w:r>
    </w:p>
    <w:p w14:paraId="435147D4" w14:textId="77777777" w:rsidR="00A30C2B" w:rsidRPr="00A30C2B" w:rsidRDefault="00A30C2B" w:rsidP="00A30C2B">
      <w:pPr>
        <w:rPr>
          <w:rStyle w:val="ProtocolTitle14ptnotnumberedChar"/>
          <w:rFonts w:eastAsiaTheme="minorEastAsia" w:cs="Arial"/>
          <w:b/>
          <w:bCs w:val="0"/>
          <w:sz w:val="24"/>
        </w:rPr>
      </w:pPr>
      <w:r w:rsidRPr="00A30C2B">
        <w:rPr>
          <w:rStyle w:val="ProtocolTitle14ptnotnumberedChar"/>
          <w:rFonts w:eastAsiaTheme="minorEastAsia" w:cs="Arial"/>
          <w:b/>
          <w:sz w:val="24"/>
        </w:rPr>
        <w:br w:type="page"/>
      </w:r>
    </w:p>
    <w:p w14:paraId="203D5FAB" w14:textId="77777777" w:rsidR="00A30C2B" w:rsidRDefault="00A30C2B" w:rsidP="00A30C2B">
      <w:pPr>
        <w:pStyle w:val="ProtocolBody"/>
        <w:tabs>
          <w:tab w:val="left" w:pos="2977"/>
          <w:tab w:val="left" w:pos="6379"/>
        </w:tabs>
        <w:jc w:val="left"/>
        <w:rPr>
          <w:rStyle w:val="ProtocolTitle14ptnotnumberedChar"/>
          <w:rFonts w:cs="Arial"/>
          <w:sz w:val="24"/>
          <w:szCs w:val="24"/>
        </w:rPr>
      </w:pPr>
      <w:r w:rsidRPr="00A30C2B">
        <w:rPr>
          <w:rStyle w:val="ProtocolTitle14ptnotnumberedChar"/>
          <w:rFonts w:cs="Arial"/>
          <w:b/>
          <w:sz w:val="24"/>
          <w:szCs w:val="24"/>
        </w:rPr>
        <w:lastRenderedPageBreak/>
        <w:t>Protocol Signature Form</w:t>
      </w:r>
      <w:r w:rsidRPr="00A30C2B">
        <w:rPr>
          <w:rStyle w:val="ProtocolTitle14ptnotnumberedChar"/>
          <w:rFonts w:cs="Arial"/>
          <w:sz w:val="24"/>
          <w:szCs w:val="24"/>
        </w:rPr>
        <w:t xml:space="preserve">   </w:t>
      </w:r>
    </w:p>
    <w:p w14:paraId="473F8399" w14:textId="77777777" w:rsidR="00EE00AC" w:rsidRPr="00EE00AC" w:rsidRDefault="00EE00AC" w:rsidP="00EE00AC">
      <w:pPr>
        <w:widowControl w:val="0"/>
        <w:jc w:val="both"/>
        <w:rPr>
          <w:rStyle w:val="ProtocolTitle14ptnotnumberedChar"/>
          <w:rFonts w:eastAsiaTheme="minorEastAsia" w:cs="Arial"/>
          <w:b/>
          <w:bCs w:val="0"/>
          <w:caps w:val="0"/>
          <w:color w:val="800000"/>
          <w:sz w:val="22"/>
          <w:szCs w:val="22"/>
          <w:lang w:val="en-GB" w:eastAsia="ja-JP"/>
        </w:rPr>
      </w:pPr>
    </w:p>
    <w:p w14:paraId="26416676" w14:textId="77777777" w:rsidR="007F070A" w:rsidRPr="005A4D82" w:rsidRDefault="007F070A" w:rsidP="007F070A">
      <w:pPr>
        <w:rPr>
          <w:lang w:val="en-US"/>
        </w:rPr>
      </w:pPr>
    </w:p>
    <w:tbl>
      <w:tblPr>
        <w:tblW w:w="0" w:type="auto"/>
        <w:tblLook w:val="0000" w:firstRow="0" w:lastRow="0" w:firstColumn="0" w:lastColumn="0" w:noHBand="0" w:noVBand="0"/>
      </w:tblPr>
      <w:tblGrid>
        <w:gridCol w:w="1725"/>
        <w:gridCol w:w="5998"/>
      </w:tblGrid>
      <w:tr w:rsidR="007F070A" w:rsidRPr="0026062A" w14:paraId="126A2149" w14:textId="77777777" w:rsidTr="007F070A">
        <w:trPr>
          <w:trHeight w:val="452"/>
        </w:trPr>
        <w:tc>
          <w:tcPr>
            <w:tcW w:w="1725" w:type="dxa"/>
            <w:vAlign w:val="center"/>
          </w:tcPr>
          <w:p w14:paraId="1991EC96" w14:textId="77777777" w:rsidR="007F070A" w:rsidRPr="007F070A" w:rsidRDefault="007F070A" w:rsidP="007F070A">
            <w:pPr>
              <w:rPr>
                <w:rFonts w:ascii="Arial" w:hAnsi="Arial" w:cs="Arial"/>
                <w:sz w:val="22"/>
                <w:szCs w:val="22"/>
              </w:rPr>
            </w:pPr>
            <w:r w:rsidRPr="007F070A">
              <w:rPr>
                <w:rFonts w:ascii="Arial" w:hAnsi="Arial" w:cs="Arial"/>
                <w:sz w:val="22"/>
                <w:szCs w:val="22"/>
              </w:rPr>
              <w:t>Study Title</w:t>
            </w:r>
          </w:p>
        </w:tc>
        <w:tc>
          <w:tcPr>
            <w:tcW w:w="5998" w:type="dxa"/>
            <w:vAlign w:val="center"/>
          </w:tcPr>
          <w:p w14:paraId="0E2DE9AC" w14:textId="77777777" w:rsidR="007F070A" w:rsidRPr="007F070A" w:rsidRDefault="007F070A">
            <w:pPr>
              <w:pStyle w:val="instruction"/>
            </w:pPr>
            <w:r w:rsidRPr="007F070A">
              <w:t>Full study title as written out on title page</w:t>
            </w:r>
          </w:p>
        </w:tc>
      </w:tr>
      <w:tr w:rsidR="00EE00AC" w:rsidRPr="00BE76E8" w14:paraId="1173A747" w14:textId="77777777" w:rsidTr="007F070A">
        <w:trPr>
          <w:trHeight w:val="452"/>
        </w:trPr>
        <w:tc>
          <w:tcPr>
            <w:tcW w:w="1725" w:type="dxa"/>
            <w:vAlign w:val="center"/>
          </w:tcPr>
          <w:p w14:paraId="2FBA50F6" w14:textId="2DBA97B7" w:rsidR="00EE00AC" w:rsidRPr="007F070A" w:rsidRDefault="00EE00AC" w:rsidP="00D04DE0">
            <w:pPr>
              <w:rPr>
                <w:rFonts w:ascii="Arial" w:hAnsi="Arial" w:cs="Arial"/>
                <w:sz w:val="22"/>
                <w:szCs w:val="22"/>
              </w:rPr>
            </w:pPr>
            <w:r>
              <w:rPr>
                <w:rFonts w:ascii="Arial" w:hAnsi="Arial" w:cs="Arial"/>
                <w:sz w:val="22"/>
                <w:szCs w:val="22"/>
              </w:rPr>
              <w:t xml:space="preserve">Study </w:t>
            </w:r>
            <w:r w:rsidR="00D04DE0">
              <w:rPr>
                <w:rFonts w:ascii="Arial" w:hAnsi="Arial" w:cs="Arial"/>
                <w:sz w:val="22"/>
                <w:szCs w:val="22"/>
              </w:rPr>
              <w:t>ID</w:t>
            </w:r>
          </w:p>
        </w:tc>
        <w:tc>
          <w:tcPr>
            <w:tcW w:w="5998" w:type="dxa"/>
            <w:vAlign w:val="center"/>
          </w:tcPr>
          <w:p w14:paraId="19C0B886" w14:textId="6A5B25AA" w:rsidR="00EE00AC" w:rsidRPr="007F070A" w:rsidRDefault="00D04DE0">
            <w:pPr>
              <w:pStyle w:val="instruction"/>
            </w:pPr>
            <w:r>
              <w:t>If applicable</w:t>
            </w:r>
          </w:p>
        </w:tc>
      </w:tr>
    </w:tbl>
    <w:p w14:paraId="3AE3A314" w14:textId="77777777" w:rsidR="007F070A" w:rsidRPr="00A30C2B" w:rsidRDefault="007F070A" w:rsidP="00A30C2B">
      <w:pPr>
        <w:pStyle w:val="ProtocolBody"/>
        <w:rPr>
          <w:rFonts w:cs="Arial"/>
          <w:lang w:val="en-GB"/>
        </w:rPr>
      </w:pPr>
    </w:p>
    <w:p w14:paraId="14808C5E" w14:textId="77777777" w:rsidR="004E61FB" w:rsidRDefault="004E61FB" w:rsidP="004E61FB">
      <w:pPr>
        <w:pStyle w:val="ProtocolBody"/>
        <w:rPr>
          <w:rFonts w:cs="Arial"/>
          <w:lang w:val="en-GB"/>
        </w:rPr>
      </w:pPr>
      <w:r w:rsidRPr="00EE00AC">
        <w:rPr>
          <w:rFonts w:cs="Arial"/>
          <w:lang w:val="en-GB"/>
        </w:rPr>
        <w:t>The Sponsor</w:t>
      </w:r>
      <w:r>
        <w:rPr>
          <w:rFonts w:cs="Arial"/>
          <w:lang w:val="en-GB"/>
        </w:rPr>
        <w:t xml:space="preserve"> </w:t>
      </w:r>
      <w:r w:rsidRPr="00B73F83">
        <w:rPr>
          <w:rFonts w:cs="Arial"/>
          <w:color w:val="0000FF"/>
          <w:lang w:val="en-GB"/>
        </w:rPr>
        <w:t>or the Sponsor-Investigator</w:t>
      </w:r>
      <w:r w:rsidRPr="00EE00AC">
        <w:rPr>
          <w:rFonts w:cs="Arial"/>
          <w:lang w:val="en-GB"/>
        </w:rPr>
        <w:t xml:space="preserve"> </w:t>
      </w:r>
      <w:r>
        <w:rPr>
          <w:rFonts w:cs="Arial"/>
          <w:lang w:val="en-GB"/>
        </w:rPr>
        <w:t>has</w:t>
      </w:r>
      <w:r w:rsidRPr="00EE00AC">
        <w:rPr>
          <w:rFonts w:cs="Arial"/>
          <w:lang w:val="en-GB"/>
        </w:rPr>
        <w:t xml:space="preserve"> approved the protocol version </w:t>
      </w:r>
      <w:r>
        <w:rPr>
          <w:rFonts w:cs="Arial"/>
          <w:color w:val="0000FF"/>
          <w:lang w:val="en-GB"/>
        </w:rPr>
        <w:t>x (dated DD/MM/YYYY)</w:t>
      </w:r>
      <w:r w:rsidRPr="00EE00AC">
        <w:rPr>
          <w:rFonts w:cs="Arial"/>
          <w:lang w:val="en-GB"/>
        </w:rPr>
        <w:t xml:space="preserve"> and confirm hereby to conduct the study according to the protocol, current version of the World Medical Association Declaration of Helsinki,</w:t>
      </w:r>
      <w:r>
        <w:rPr>
          <w:rFonts w:cs="Arial"/>
          <w:lang w:val="en-GB"/>
        </w:rPr>
        <w:t xml:space="preserve"> </w:t>
      </w:r>
      <w:r w:rsidRPr="00A60AB2">
        <w:rPr>
          <w:rFonts w:cs="Arial"/>
          <w:color w:val="0000FF"/>
          <w:lang w:val="en-GB"/>
        </w:rPr>
        <w:t>and ICH-GCP guidelines</w:t>
      </w:r>
      <w:r w:rsidRPr="00EE00AC">
        <w:rPr>
          <w:rFonts w:cs="Arial"/>
          <w:lang w:val="en-GB"/>
        </w:rPr>
        <w:t xml:space="preserve"> </w:t>
      </w:r>
      <w:r>
        <w:rPr>
          <w:rFonts w:cs="Arial"/>
          <w:lang w:val="en-GB"/>
        </w:rPr>
        <w:t>as well as</w:t>
      </w:r>
      <w:r w:rsidRPr="00EE00AC">
        <w:rPr>
          <w:rFonts w:cs="Arial"/>
          <w:lang w:val="en-GB"/>
        </w:rPr>
        <w:t xml:space="preserve"> the local legally applicable requirements.</w:t>
      </w:r>
    </w:p>
    <w:p w14:paraId="2295A481" w14:textId="77777777" w:rsidR="004E61FB" w:rsidRPr="00EE00AC" w:rsidRDefault="004E61FB" w:rsidP="004E61FB">
      <w:pPr>
        <w:pStyle w:val="ProtocolBody"/>
        <w:rPr>
          <w:rFonts w:cs="Arial"/>
          <w:lang w:val="en-GB"/>
        </w:rPr>
      </w:pPr>
      <w:r w:rsidRPr="00A60AB2">
        <w:rPr>
          <w:rFonts w:cs="Arial"/>
          <w:color w:val="0000FF"/>
          <w:lang w:val="en-GB"/>
        </w:rPr>
        <w:t xml:space="preserve">A clinical trial covered by </w:t>
      </w:r>
      <w:proofErr w:type="spellStart"/>
      <w:r>
        <w:rPr>
          <w:rFonts w:cs="Arial"/>
          <w:color w:val="0000FF"/>
          <w:lang w:val="en-GB"/>
        </w:rPr>
        <w:t>ClinO</w:t>
      </w:r>
      <w:proofErr w:type="spellEnd"/>
      <w:r>
        <w:rPr>
          <w:rFonts w:cs="Arial"/>
          <w:color w:val="0000FF"/>
          <w:lang w:val="en-GB"/>
        </w:rPr>
        <w:t xml:space="preserve"> </w:t>
      </w:r>
      <w:r w:rsidRPr="00A60AB2">
        <w:rPr>
          <w:rFonts w:cs="Arial"/>
          <w:color w:val="0000FF"/>
          <w:lang w:val="en-GB"/>
        </w:rPr>
        <w:t xml:space="preserve">Chapter 4 may be conducted in accordance with other rules </w:t>
      </w:r>
      <w:r>
        <w:rPr>
          <w:rFonts w:cs="Arial"/>
          <w:color w:val="0000FF"/>
          <w:lang w:val="en-GB"/>
        </w:rPr>
        <w:t xml:space="preserve">than ICH-GCP guidelines, </w:t>
      </w:r>
      <w:r w:rsidRPr="00A60AB2">
        <w:rPr>
          <w:rFonts w:cs="Arial"/>
          <w:color w:val="0000FF"/>
          <w:lang w:val="en-GB"/>
        </w:rPr>
        <w:t xml:space="preserve">provided that </w:t>
      </w:r>
      <w:r>
        <w:rPr>
          <w:rFonts w:cs="Arial"/>
          <w:color w:val="0000FF"/>
          <w:lang w:val="en-GB"/>
        </w:rPr>
        <w:t>such rules</w:t>
      </w:r>
      <w:r w:rsidRPr="00A60AB2">
        <w:rPr>
          <w:rFonts w:cs="Arial"/>
          <w:color w:val="0000FF"/>
          <w:lang w:val="en-GB"/>
        </w:rPr>
        <w:t xml:space="preserve"> are recognised in the specialty in question </w:t>
      </w:r>
      <w:r>
        <w:rPr>
          <w:rFonts w:cs="Arial"/>
          <w:color w:val="0000FF"/>
          <w:lang w:val="en-GB"/>
        </w:rPr>
        <w:t xml:space="preserve">and </w:t>
      </w:r>
      <w:r w:rsidRPr="00A60AB2">
        <w:rPr>
          <w:rFonts w:cs="Arial"/>
          <w:color w:val="0000FF"/>
          <w:lang w:val="en-GB"/>
        </w:rPr>
        <w:t>the protection of participants and data qual</w:t>
      </w:r>
      <w:r>
        <w:rPr>
          <w:rFonts w:cs="Arial"/>
          <w:color w:val="0000FF"/>
          <w:lang w:val="en-GB"/>
        </w:rPr>
        <w:t>ity and security are guaranteed (</w:t>
      </w:r>
      <w:proofErr w:type="spellStart"/>
      <w:r>
        <w:rPr>
          <w:rFonts w:cs="Arial"/>
          <w:color w:val="0000FF"/>
          <w:lang w:val="en-GB"/>
        </w:rPr>
        <w:t>ClinO</w:t>
      </w:r>
      <w:proofErr w:type="spellEnd"/>
      <w:r>
        <w:rPr>
          <w:rFonts w:cs="Arial"/>
          <w:color w:val="0000FF"/>
          <w:lang w:val="en-GB"/>
        </w:rPr>
        <w:t xml:space="preserve"> Art. 5, Abs 2). If the clinical trial is not conducted according to ICH-GCP guidelines, the paragraph above must be adapted accordingly.</w:t>
      </w:r>
    </w:p>
    <w:p w14:paraId="537F4D2D" w14:textId="77777777" w:rsidR="00A30C2B" w:rsidRDefault="00A30C2B" w:rsidP="00CE2299">
      <w:pPr>
        <w:pStyle w:val="ProtocolBody"/>
        <w:rPr>
          <w:rFonts w:cs="Arial"/>
          <w:lang w:val="en-GB"/>
        </w:rPr>
      </w:pPr>
    </w:p>
    <w:p w14:paraId="6C21F610" w14:textId="61D49EBC" w:rsidR="00C80EAA" w:rsidRPr="00B352C2" w:rsidRDefault="00C80EAA" w:rsidP="00C80EAA">
      <w:pPr>
        <w:pStyle w:val="ProtocolBody"/>
        <w:rPr>
          <w:rFonts w:cs="Arial"/>
          <w:lang w:val="en-GB"/>
        </w:rPr>
      </w:pPr>
      <w:r w:rsidRPr="00A30C2B">
        <w:rPr>
          <w:rFonts w:eastAsia="Calibri" w:cs="Arial"/>
          <w:color w:val="0000FF"/>
          <w:szCs w:val="22"/>
        </w:rPr>
        <w:t xml:space="preserve">If </w:t>
      </w:r>
      <w:r w:rsidRPr="00EE00AC">
        <w:rPr>
          <w:rFonts w:eastAsia="Calibri" w:cs="Arial"/>
          <w:color w:val="0000FF"/>
          <w:szCs w:val="22"/>
          <w:lang w:val="en-GB"/>
        </w:rPr>
        <w:t>Sponsor and P</w:t>
      </w:r>
      <w:r>
        <w:rPr>
          <w:rFonts w:eastAsia="Calibri" w:cs="Arial"/>
          <w:color w:val="0000FF"/>
          <w:szCs w:val="22"/>
          <w:lang w:val="en-GB"/>
        </w:rPr>
        <w:t>rincipal Investigator</w:t>
      </w:r>
      <w:r w:rsidRPr="00EE00AC">
        <w:rPr>
          <w:rFonts w:eastAsia="Calibri" w:cs="Arial"/>
          <w:color w:val="0000FF"/>
          <w:szCs w:val="22"/>
          <w:lang w:val="en-GB"/>
        </w:rPr>
        <w:t xml:space="preserve"> </w:t>
      </w:r>
      <w:r w:rsidR="008D74CD">
        <w:rPr>
          <w:rFonts w:eastAsia="Calibri" w:cs="Arial"/>
          <w:color w:val="0000FF"/>
          <w:szCs w:val="22"/>
          <w:lang w:val="en-GB"/>
        </w:rPr>
        <w:t>are</w:t>
      </w:r>
      <w:r w:rsidRPr="00EE00AC">
        <w:rPr>
          <w:rFonts w:eastAsia="Calibri" w:cs="Arial"/>
          <w:color w:val="0000FF"/>
          <w:szCs w:val="22"/>
          <w:lang w:val="en-GB"/>
        </w:rPr>
        <w:t xml:space="preserve"> the same person</w:t>
      </w:r>
      <w:r w:rsidR="004E61FB">
        <w:rPr>
          <w:rFonts w:eastAsia="Calibri" w:cs="Arial"/>
          <w:color w:val="0000FF"/>
          <w:szCs w:val="22"/>
          <w:lang w:val="en-GB"/>
        </w:rPr>
        <w:t xml:space="preserve"> (Sponsor-Investigator)</w:t>
      </w:r>
      <w:r>
        <w:rPr>
          <w:rFonts w:eastAsia="Calibri" w:cs="Arial"/>
          <w:color w:val="0000FF"/>
          <w:szCs w:val="22"/>
          <w:lang w:val="en-GB"/>
        </w:rPr>
        <w:t>,</w:t>
      </w:r>
      <w:r w:rsidRPr="00EE00AC">
        <w:rPr>
          <w:rFonts w:eastAsia="Calibri" w:cs="Arial"/>
          <w:color w:val="0000FF"/>
          <w:szCs w:val="22"/>
          <w:lang w:val="en-GB"/>
        </w:rPr>
        <w:t xml:space="preserve"> please </w:t>
      </w:r>
      <w:r w:rsidR="008D74CD">
        <w:rPr>
          <w:rFonts w:eastAsia="Calibri" w:cs="Arial"/>
          <w:color w:val="0000FF"/>
          <w:szCs w:val="22"/>
          <w:lang w:val="en-GB"/>
        </w:rPr>
        <w:t>delete the</w:t>
      </w:r>
      <w:r w:rsidRPr="00EE00AC">
        <w:rPr>
          <w:rFonts w:eastAsia="Calibri" w:cs="Arial"/>
          <w:color w:val="0000FF"/>
          <w:szCs w:val="22"/>
          <w:lang w:val="en-GB"/>
        </w:rPr>
        <w:t xml:space="preserve"> additional signature line for the P</w:t>
      </w:r>
      <w:r>
        <w:rPr>
          <w:rFonts w:eastAsia="Calibri" w:cs="Arial"/>
          <w:color w:val="0000FF"/>
          <w:szCs w:val="22"/>
          <w:lang w:val="en-GB"/>
        </w:rPr>
        <w:t>rincipal Investigator</w:t>
      </w:r>
      <w:r w:rsidRPr="00EE00AC">
        <w:rPr>
          <w:rFonts w:eastAsia="Calibri" w:cs="Arial"/>
          <w:color w:val="0000FF"/>
          <w:szCs w:val="22"/>
          <w:lang w:val="en-GB"/>
        </w:rPr>
        <w:t xml:space="preserve"> of the study</w:t>
      </w:r>
      <w:r>
        <w:rPr>
          <w:rFonts w:eastAsia="Calibri" w:cs="Arial"/>
          <w:color w:val="0000FF"/>
          <w:szCs w:val="22"/>
          <w:lang w:val="en-GB"/>
        </w:rPr>
        <w:t>.</w:t>
      </w:r>
    </w:p>
    <w:p w14:paraId="07AF5379" w14:textId="37536A96" w:rsidR="00C80EAA" w:rsidRPr="00CE2299" w:rsidRDefault="008D74CD" w:rsidP="00B73F83">
      <w:pPr>
        <w:pStyle w:val="ProtocolBody"/>
        <w:tabs>
          <w:tab w:val="left" w:pos="4005"/>
        </w:tabs>
        <w:rPr>
          <w:rFonts w:cs="Arial"/>
          <w:lang w:val="en-GB"/>
        </w:rPr>
      </w:pPr>
      <w:r>
        <w:rPr>
          <w:rFonts w:cs="Arial"/>
          <w:lang w:val="en-GB"/>
        </w:rPr>
        <w:tab/>
      </w:r>
    </w:p>
    <w:p w14:paraId="2A8E25D6" w14:textId="77777777" w:rsidR="00A30C2B" w:rsidRPr="00A30C2B" w:rsidRDefault="00A30C2B" w:rsidP="00A30C2B">
      <w:pPr>
        <w:rPr>
          <w:rFonts w:ascii="Arial" w:hAnsi="Arial" w:cs="Arial"/>
          <w:b/>
          <w:bCs/>
          <w:iCs/>
          <w:sz w:val="22"/>
          <w:szCs w:val="22"/>
          <w:lang w:val="en-US" w:eastAsia="ja-JP"/>
        </w:rPr>
      </w:pPr>
      <w:r w:rsidRPr="00A30C2B">
        <w:rPr>
          <w:rFonts w:ascii="Arial" w:hAnsi="Arial" w:cs="Arial"/>
          <w:b/>
          <w:sz w:val="22"/>
          <w:szCs w:val="22"/>
          <w:lang w:val="en-US" w:eastAsia="ja-JP"/>
        </w:rPr>
        <w:t>Sponsor:</w:t>
      </w:r>
    </w:p>
    <w:p w14:paraId="2A4E5158" w14:textId="77777777" w:rsidR="00A30C2B" w:rsidRPr="00A30C2B" w:rsidRDefault="00A30C2B" w:rsidP="00A30C2B">
      <w:pPr>
        <w:rPr>
          <w:rFonts w:ascii="Arial" w:hAnsi="Arial" w:cs="Arial"/>
          <w:sz w:val="22"/>
          <w:szCs w:val="22"/>
          <w:lang w:val="en-US" w:eastAsia="ja-JP"/>
        </w:rPr>
      </w:pPr>
    </w:p>
    <w:p w14:paraId="19936534" w14:textId="7442BA40" w:rsidR="00A30C2B" w:rsidRPr="00A30C2B" w:rsidRDefault="00EE00AC" w:rsidP="00A30C2B">
      <w:pPr>
        <w:pStyle w:val="Protocolsignofftabs"/>
        <w:rPr>
          <w:rFonts w:cs="Arial"/>
          <w:lang w:val="en-GB"/>
        </w:rPr>
      </w:pPr>
      <w:r>
        <w:rPr>
          <w:rFonts w:cs="Arial"/>
          <w:lang w:val="en-GB"/>
        </w:rPr>
        <w:t xml:space="preserve">Name: </w:t>
      </w:r>
      <w:r>
        <w:rPr>
          <w:rFonts w:cs="Arial"/>
          <w:i/>
          <w:color w:val="0000FF"/>
          <w:szCs w:val="22"/>
        </w:rPr>
        <w:t>Name in print</w:t>
      </w:r>
    </w:p>
    <w:p w14:paraId="469E3343" w14:textId="77777777" w:rsidR="00A30C2B" w:rsidRPr="00A30C2B" w:rsidRDefault="00A30C2B" w:rsidP="00A30C2B">
      <w:pPr>
        <w:pStyle w:val="Protocolsignofftabs0"/>
        <w:rPr>
          <w:rFonts w:cs="Arial"/>
          <w:lang w:val="en-GB"/>
        </w:rPr>
      </w:pPr>
      <w:r w:rsidRPr="00A30C2B">
        <w:rPr>
          <w:rFonts w:cs="Arial"/>
          <w:lang w:val="en-GB"/>
        </w:rPr>
        <w:t>Date:</w:t>
      </w:r>
      <w:r w:rsidRPr="00A30C2B">
        <w:rPr>
          <w:rFonts w:cs="Arial"/>
          <w:lang w:val="en-GB"/>
        </w:rPr>
        <w:tab/>
      </w:r>
      <w:r w:rsidRPr="00A30C2B">
        <w:rPr>
          <w:rFonts w:cs="Arial"/>
          <w:lang w:val="en-GB"/>
        </w:rPr>
        <w:tab/>
      </w:r>
      <w:r w:rsidRPr="00A30C2B">
        <w:rPr>
          <w:rFonts w:cs="Arial"/>
          <w:lang w:val="en-GB"/>
        </w:rPr>
        <w:tab/>
        <w:t>Signature:</w:t>
      </w:r>
      <w:r w:rsidRPr="00A30C2B">
        <w:rPr>
          <w:rFonts w:cs="Arial"/>
          <w:lang w:val="en-GB"/>
        </w:rPr>
        <w:tab/>
      </w:r>
      <w:r w:rsidRPr="00A30C2B">
        <w:rPr>
          <w:rFonts w:cs="Arial"/>
          <w:lang w:val="en-GB"/>
        </w:rPr>
        <w:tab/>
      </w:r>
    </w:p>
    <w:p w14:paraId="3BFB94BC" w14:textId="77777777" w:rsidR="00B352C2" w:rsidRDefault="00B352C2" w:rsidP="00B352C2">
      <w:pPr>
        <w:pStyle w:val="ProtocolBody"/>
        <w:rPr>
          <w:rFonts w:eastAsia="Calibri" w:cs="Arial"/>
          <w:color w:val="0000FF"/>
          <w:szCs w:val="22"/>
        </w:rPr>
      </w:pPr>
    </w:p>
    <w:p w14:paraId="144C6879" w14:textId="77777777" w:rsidR="008D74CD" w:rsidRDefault="008D74CD" w:rsidP="00B352C2">
      <w:pPr>
        <w:pStyle w:val="ProtocolBody"/>
        <w:rPr>
          <w:rFonts w:eastAsia="Calibri" w:cs="Arial"/>
          <w:color w:val="0000FF"/>
          <w:szCs w:val="22"/>
        </w:rPr>
      </w:pPr>
    </w:p>
    <w:p w14:paraId="212F518D" w14:textId="782AAEB6" w:rsidR="008D74CD" w:rsidRPr="00A30C2B" w:rsidRDefault="008D74CD" w:rsidP="008D74CD">
      <w:pPr>
        <w:rPr>
          <w:rFonts w:ascii="Arial" w:hAnsi="Arial" w:cs="Arial"/>
          <w:b/>
          <w:bCs/>
          <w:iCs/>
          <w:sz w:val="22"/>
          <w:szCs w:val="22"/>
          <w:lang w:val="en-US" w:eastAsia="ja-JP"/>
        </w:rPr>
      </w:pPr>
      <w:r>
        <w:rPr>
          <w:rFonts w:ascii="Arial" w:hAnsi="Arial" w:cs="Arial"/>
          <w:b/>
          <w:sz w:val="22"/>
          <w:szCs w:val="22"/>
          <w:lang w:val="en-US" w:eastAsia="ja-JP"/>
        </w:rPr>
        <w:t>Principal Investigator</w:t>
      </w:r>
      <w:r w:rsidRPr="00A30C2B">
        <w:rPr>
          <w:rFonts w:ascii="Arial" w:hAnsi="Arial" w:cs="Arial"/>
          <w:b/>
          <w:sz w:val="22"/>
          <w:szCs w:val="22"/>
          <w:lang w:val="en-US" w:eastAsia="ja-JP"/>
        </w:rPr>
        <w:t>:</w:t>
      </w:r>
    </w:p>
    <w:p w14:paraId="2F5857F4" w14:textId="77777777" w:rsidR="008D74CD" w:rsidRPr="00A30C2B" w:rsidRDefault="008D74CD" w:rsidP="008D74CD">
      <w:pPr>
        <w:rPr>
          <w:rFonts w:ascii="Arial" w:hAnsi="Arial" w:cs="Arial"/>
          <w:sz w:val="22"/>
          <w:szCs w:val="22"/>
          <w:lang w:val="en-US" w:eastAsia="ja-JP"/>
        </w:rPr>
      </w:pPr>
    </w:p>
    <w:p w14:paraId="6B32FB49" w14:textId="77777777" w:rsidR="008D74CD" w:rsidRPr="00A30C2B" w:rsidRDefault="008D74CD" w:rsidP="008D74CD">
      <w:pPr>
        <w:pStyle w:val="Protocolsignofftabs"/>
        <w:rPr>
          <w:rFonts w:cs="Arial"/>
          <w:lang w:val="en-GB"/>
        </w:rPr>
      </w:pPr>
      <w:r>
        <w:rPr>
          <w:rFonts w:cs="Arial"/>
          <w:lang w:val="en-GB"/>
        </w:rPr>
        <w:t xml:space="preserve">Name: </w:t>
      </w:r>
      <w:r>
        <w:rPr>
          <w:rFonts w:cs="Arial"/>
          <w:i/>
          <w:color w:val="0000FF"/>
          <w:szCs w:val="22"/>
        </w:rPr>
        <w:t>Name in print</w:t>
      </w:r>
    </w:p>
    <w:p w14:paraId="1DDF22F2" w14:textId="77777777" w:rsidR="008D74CD" w:rsidRPr="00A30C2B" w:rsidRDefault="008D74CD" w:rsidP="008D74CD">
      <w:pPr>
        <w:pStyle w:val="Protocolsignofftabs0"/>
        <w:rPr>
          <w:rFonts w:cs="Arial"/>
          <w:lang w:val="en-GB"/>
        </w:rPr>
      </w:pPr>
      <w:r w:rsidRPr="00A30C2B">
        <w:rPr>
          <w:rFonts w:cs="Arial"/>
          <w:lang w:val="en-GB"/>
        </w:rPr>
        <w:t>Date:</w:t>
      </w:r>
      <w:r w:rsidRPr="00A30C2B">
        <w:rPr>
          <w:rFonts w:cs="Arial"/>
          <w:lang w:val="en-GB"/>
        </w:rPr>
        <w:tab/>
      </w:r>
      <w:r w:rsidRPr="00A30C2B">
        <w:rPr>
          <w:rFonts w:cs="Arial"/>
          <w:lang w:val="en-GB"/>
        </w:rPr>
        <w:tab/>
      </w:r>
      <w:r w:rsidRPr="00A30C2B">
        <w:rPr>
          <w:rFonts w:cs="Arial"/>
          <w:lang w:val="en-GB"/>
        </w:rPr>
        <w:tab/>
        <w:t>Signature:</w:t>
      </w:r>
      <w:r w:rsidRPr="00A30C2B">
        <w:rPr>
          <w:rFonts w:cs="Arial"/>
          <w:lang w:val="en-GB"/>
        </w:rPr>
        <w:tab/>
      </w:r>
      <w:r w:rsidRPr="00A30C2B">
        <w:rPr>
          <w:rFonts w:cs="Arial"/>
          <w:lang w:val="en-GB"/>
        </w:rPr>
        <w:tab/>
      </w:r>
    </w:p>
    <w:p w14:paraId="246FA5FF" w14:textId="77777777" w:rsidR="00A30C2B" w:rsidRPr="00B352C2" w:rsidRDefault="00A30C2B" w:rsidP="00CE2299">
      <w:pPr>
        <w:pStyle w:val="ProtocolBody"/>
        <w:rPr>
          <w:rStyle w:val="ProtocolTitle14ptnotnumberedChar"/>
          <w:rFonts w:eastAsiaTheme="minorEastAsia" w:cs="Arial"/>
          <w:bCs/>
          <w:sz w:val="22"/>
          <w:lang w:val="en-GB"/>
        </w:rPr>
      </w:pPr>
    </w:p>
    <w:p w14:paraId="6A3FE2FA" w14:textId="77777777" w:rsidR="00A30C2B" w:rsidRPr="00A30C2B" w:rsidRDefault="00A30C2B" w:rsidP="00A30C2B">
      <w:pPr>
        <w:rPr>
          <w:rStyle w:val="ProtocolTitle14ptnotnumberedChar"/>
          <w:rFonts w:eastAsiaTheme="minorEastAsia" w:cs="Arial"/>
          <w:bCs w:val="0"/>
        </w:rPr>
      </w:pPr>
      <w:r w:rsidRPr="00A30C2B">
        <w:rPr>
          <w:rStyle w:val="ProtocolTitle14ptnotnumberedChar"/>
          <w:rFonts w:eastAsiaTheme="minorEastAsia" w:cs="Arial"/>
        </w:rPr>
        <w:br w:type="page"/>
      </w:r>
    </w:p>
    <w:p w14:paraId="3E15D5B6" w14:textId="0FF08662" w:rsidR="004D7008" w:rsidRPr="00BA3774" w:rsidRDefault="004D7008" w:rsidP="004D7008">
      <w:pPr>
        <w:pStyle w:val="ProtocolBody"/>
        <w:tabs>
          <w:tab w:val="left" w:pos="2977"/>
          <w:tab w:val="left" w:pos="6379"/>
        </w:tabs>
        <w:jc w:val="left"/>
        <w:rPr>
          <w:rFonts w:eastAsia="Calibri" w:cs="Arial"/>
          <w:bCs w:val="0"/>
          <w:color w:val="0000FF"/>
          <w:szCs w:val="22"/>
          <w:lang w:eastAsia="en-US"/>
        </w:rPr>
      </w:pPr>
      <w:r w:rsidRPr="00A30C2B">
        <w:rPr>
          <w:rFonts w:eastAsia="Calibri" w:cs="Arial"/>
          <w:caps/>
          <w:color w:val="0000FF"/>
          <w:lang w:eastAsia="en-US"/>
        </w:rPr>
        <w:lastRenderedPageBreak/>
        <w:t>(</w:t>
      </w:r>
      <w:r w:rsidRPr="00A30C2B">
        <w:rPr>
          <w:rFonts w:eastAsia="Calibri" w:cs="Arial"/>
          <w:bCs w:val="0"/>
          <w:color w:val="0000FF"/>
          <w:szCs w:val="22"/>
          <w:lang w:eastAsia="en-US"/>
        </w:rPr>
        <w:t xml:space="preserve">only for </w:t>
      </w:r>
      <w:r>
        <w:rPr>
          <w:rFonts w:eastAsia="Calibri" w:cs="Arial"/>
          <w:bCs w:val="0"/>
          <w:color w:val="0000FF"/>
          <w:szCs w:val="22"/>
          <w:lang w:eastAsia="en-US"/>
        </w:rPr>
        <w:t>multicentric</w:t>
      </w:r>
      <w:r w:rsidRPr="00A30C2B">
        <w:rPr>
          <w:rFonts w:eastAsia="Calibri" w:cs="Arial"/>
          <w:bCs w:val="0"/>
          <w:color w:val="0000FF"/>
          <w:szCs w:val="22"/>
          <w:lang w:eastAsia="en-US"/>
        </w:rPr>
        <w:t xml:space="preserve"> studies, delete this page for </w:t>
      </w:r>
      <w:r>
        <w:rPr>
          <w:rFonts w:eastAsia="Calibri" w:cs="Arial"/>
          <w:bCs w:val="0"/>
          <w:color w:val="0000FF"/>
          <w:szCs w:val="22"/>
          <w:lang w:eastAsia="en-US"/>
        </w:rPr>
        <w:t>monocentric</w:t>
      </w:r>
      <w:r w:rsidRPr="00A30C2B">
        <w:rPr>
          <w:rFonts w:eastAsia="Calibri" w:cs="Arial"/>
          <w:bCs w:val="0"/>
          <w:color w:val="0000FF"/>
          <w:szCs w:val="22"/>
          <w:lang w:eastAsia="en-US"/>
        </w:rPr>
        <w:t xml:space="preserve"> studies)</w:t>
      </w:r>
    </w:p>
    <w:p w14:paraId="6803405C" w14:textId="77777777" w:rsidR="004D7008" w:rsidRDefault="004D7008" w:rsidP="00A30C2B">
      <w:pPr>
        <w:rPr>
          <w:rFonts w:ascii="Arial" w:hAnsi="Arial" w:cs="Arial"/>
          <w:b/>
          <w:sz w:val="22"/>
          <w:szCs w:val="22"/>
          <w:lang w:val="en-US"/>
        </w:rPr>
      </w:pPr>
    </w:p>
    <w:p w14:paraId="5FC906C6" w14:textId="77777777" w:rsidR="004D7008" w:rsidRDefault="004D7008" w:rsidP="00A30C2B">
      <w:pPr>
        <w:rPr>
          <w:rFonts w:ascii="Arial" w:hAnsi="Arial" w:cs="Arial"/>
          <w:b/>
          <w:sz w:val="22"/>
          <w:szCs w:val="22"/>
          <w:lang w:val="en-US"/>
        </w:rPr>
      </w:pPr>
    </w:p>
    <w:p w14:paraId="191D6FB0" w14:textId="77777777" w:rsidR="004D7008" w:rsidRDefault="00A30C2B" w:rsidP="00A30C2B">
      <w:pPr>
        <w:rPr>
          <w:rFonts w:ascii="Arial" w:eastAsia="Calibri" w:hAnsi="Arial" w:cs="Arial"/>
          <w:bCs/>
          <w:color w:val="0000FF"/>
          <w:sz w:val="22"/>
          <w:szCs w:val="22"/>
          <w:lang w:val="en-US"/>
        </w:rPr>
      </w:pPr>
      <w:r w:rsidRPr="00A30C2B">
        <w:rPr>
          <w:rFonts w:ascii="Arial" w:hAnsi="Arial" w:cs="Arial"/>
          <w:b/>
          <w:sz w:val="22"/>
          <w:szCs w:val="22"/>
          <w:lang w:val="en-US"/>
        </w:rPr>
        <w:t xml:space="preserve">Local </w:t>
      </w:r>
      <w:r w:rsidR="00EE00AC">
        <w:rPr>
          <w:rFonts w:ascii="Arial" w:hAnsi="Arial" w:cs="Arial"/>
          <w:b/>
          <w:sz w:val="22"/>
          <w:szCs w:val="22"/>
          <w:lang w:val="en-US"/>
        </w:rPr>
        <w:t xml:space="preserve">Principal Investigator at study </w:t>
      </w:r>
      <w:r w:rsidRPr="00A30C2B">
        <w:rPr>
          <w:rFonts w:ascii="Arial" w:hAnsi="Arial" w:cs="Arial"/>
          <w:b/>
          <w:sz w:val="22"/>
          <w:szCs w:val="22"/>
          <w:lang w:val="en-US"/>
        </w:rPr>
        <w:t>site:</w:t>
      </w:r>
      <w:r w:rsidRPr="00A30C2B">
        <w:rPr>
          <w:rFonts w:ascii="Arial" w:hAnsi="Arial" w:cs="Arial"/>
          <w:b/>
          <w:sz w:val="22"/>
          <w:szCs w:val="22"/>
          <w:lang w:val="en-US"/>
        </w:rPr>
        <w:br/>
      </w:r>
    </w:p>
    <w:p w14:paraId="2BF0BC20" w14:textId="77777777" w:rsidR="00C80EAA" w:rsidRDefault="00C80EAA" w:rsidP="00A30C2B">
      <w:pPr>
        <w:rPr>
          <w:rFonts w:ascii="Arial" w:eastAsia="Calibri" w:hAnsi="Arial" w:cs="Arial"/>
          <w:bCs/>
          <w:color w:val="0000FF"/>
          <w:sz w:val="22"/>
          <w:szCs w:val="22"/>
          <w:lang w:val="en-US"/>
        </w:rPr>
      </w:pPr>
    </w:p>
    <w:p w14:paraId="7492D834" w14:textId="11F62B88" w:rsidR="00A30C2B" w:rsidRPr="00A30C2B" w:rsidRDefault="00EE00AC" w:rsidP="00A30C2B">
      <w:pPr>
        <w:rPr>
          <w:rFonts w:ascii="Arial" w:eastAsia="Calibri" w:hAnsi="Arial" w:cs="Arial"/>
          <w:bCs/>
          <w:color w:val="0000FF"/>
          <w:sz w:val="22"/>
          <w:szCs w:val="22"/>
          <w:lang w:val="en-US"/>
        </w:rPr>
      </w:pPr>
      <w:r>
        <w:rPr>
          <w:rFonts w:ascii="Arial" w:eastAsia="Calibri" w:hAnsi="Arial" w:cs="Arial"/>
          <w:bCs/>
          <w:color w:val="0000FF"/>
          <w:sz w:val="22"/>
          <w:szCs w:val="22"/>
          <w:lang w:val="en-US"/>
        </w:rPr>
        <w:t xml:space="preserve">In </w:t>
      </w:r>
      <w:r w:rsidR="00D2786B">
        <w:rPr>
          <w:rFonts w:ascii="Arial" w:eastAsia="Calibri" w:hAnsi="Arial" w:cs="Arial"/>
          <w:bCs/>
          <w:color w:val="0000FF"/>
          <w:sz w:val="22"/>
          <w:szCs w:val="22"/>
          <w:lang w:val="en-US"/>
        </w:rPr>
        <w:t>multicenter</w:t>
      </w:r>
      <w:r>
        <w:rPr>
          <w:rFonts w:ascii="Arial" w:eastAsia="Calibri" w:hAnsi="Arial" w:cs="Arial"/>
          <w:bCs/>
          <w:color w:val="0000FF"/>
          <w:sz w:val="22"/>
          <w:szCs w:val="22"/>
          <w:lang w:val="en-US"/>
        </w:rPr>
        <w:t xml:space="preserve"> studies, t</w:t>
      </w:r>
      <w:r w:rsidR="00A30C2B" w:rsidRPr="00A30C2B">
        <w:rPr>
          <w:rFonts w:ascii="Arial" w:eastAsia="Calibri" w:hAnsi="Arial" w:cs="Arial"/>
          <w:bCs/>
          <w:color w:val="0000FF"/>
          <w:sz w:val="22"/>
          <w:szCs w:val="22"/>
          <w:lang w:val="en-US"/>
        </w:rPr>
        <w:t xml:space="preserve">his page must individually </w:t>
      </w:r>
      <w:r>
        <w:rPr>
          <w:rFonts w:ascii="Arial" w:eastAsia="Calibri" w:hAnsi="Arial" w:cs="Arial"/>
          <w:bCs/>
          <w:color w:val="0000FF"/>
          <w:sz w:val="22"/>
          <w:szCs w:val="22"/>
          <w:lang w:val="en-US"/>
        </w:rPr>
        <w:t>be signed by all participating L</w:t>
      </w:r>
      <w:r w:rsidR="00A30C2B" w:rsidRPr="00A30C2B">
        <w:rPr>
          <w:rFonts w:ascii="Arial" w:eastAsia="Calibri" w:hAnsi="Arial" w:cs="Arial"/>
          <w:bCs/>
          <w:color w:val="0000FF"/>
          <w:sz w:val="22"/>
          <w:szCs w:val="22"/>
          <w:lang w:val="en-US"/>
        </w:rPr>
        <w:t xml:space="preserve">ocal </w:t>
      </w:r>
      <w:r>
        <w:rPr>
          <w:rFonts w:ascii="Arial" w:eastAsia="Calibri" w:hAnsi="Arial" w:cs="Arial"/>
          <w:bCs/>
          <w:color w:val="0000FF"/>
          <w:sz w:val="22"/>
          <w:szCs w:val="22"/>
          <w:lang w:val="en-US"/>
        </w:rPr>
        <w:t>Principal</w:t>
      </w:r>
      <w:r w:rsidR="00A30C2B" w:rsidRPr="00A30C2B">
        <w:rPr>
          <w:rFonts w:ascii="Arial" w:eastAsia="Calibri" w:hAnsi="Arial" w:cs="Arial"/>
          <w:bCs/>
          <w:color w:val="0000FF"/>
          <w:sz w:val="22"/>
          <w:szCs w:val="22"/>
          <w:lang w:val="en-US"/>
        </w:rPr>
        <w:t xml:space="preserve"> </w:t>
      </w:r>
      <w:r>
        <w:rPr>
          <w:rFonts w:ascii="Arial" w:eastAsia="Calibri" w:hAnsi="Arial" w:cs="Arial"/>
          <w:bCs/>
          <w:color w:val="0000FF"/>
          <w:sz w:val="22"/>
          <w:szCs w:val="22"/>
          <w:lang w:val="en-US"/>
        </w:rPr>
        <w:t>Investigators</w:t>
      </w:r>
      <w:r w:rsidR="00A30C2B" w:rsidRPr="00A30C2B">
        <w:rPr>
          <w:rFonts w:ascii="Arial" w:eastAsia="Calibri" w:hAnsi="Arial" w:cs="Arial"/>
          <w:bCs/>
          <w:color w:val="0000FF"/>
          <w:sz w:val="22"/>
          <w:szCs w:val="22"/>
          <w:lang w:val="en-US"/>
        </w:rPr>
        <w:t>.</w:t>
      </w:r>
    </w:p>
    <w:p w14:paraId="407D3981" w14:textId="7E1D3581" w:rsidR="00A30C2B" w:rsidRPr="00CE2299" w:rsidRDefault="00A30C2B" w:rsidP="00CE2299">
      <w:pPr>
        <w:pStyle w:val="ProtocolBody"/>
        <w:rPr>
          <w:rFonts w:cs="Arial"/>
          <w:bCs w:val="0"/>
          <w:i/>
        </w:rPr>
      </w:pPr>
    </w:p>
    <w:p w14:paraId="1F13D206" w14:textId="70EE0890" w:rsidR="00A30C2B" w:rsidRPr="00EE00AC" w:rsidRDefault="00A30C2B" w:rsidP="00A30C2B">
      <w:pPr>
        <w:rPr>
          <w:rFonts w:ascii="Arial" w:hAnsi="Arial" w:cs="Arial"/>
          <w:b/>
          <w:color w:val="0000FF"/>
          <w:sz w:val="22"/>
          <w:szCs w:val="22"/>
          <w:lang w:val="en-US"/>
        </w:rPr>
      </w:pPr>
      <w:r w:rsidRPr="00A30C2B">
        <w:rPr>
          <w:rFonts w:ascii="Arial" w:hAnsi="Arial" w:cs="Arial"/>
          <w:sz w:val="22"/>
          <w:szCs w:val="22"/>
          <w:lang w:val="en-US"/>
        </w:rPr>
        <w:t>Site</w:t>
      </w:r>
      <w:r w:rsidR="00EE00AC">
        <w:rPr>
          <w:rFonts w:ascii="Arial" w:hAnsi="Arial" w:cs="Arial"/>
          <w:sz w:val="22"/>
          <w:szCs w:val="22"/>
          <w:lang w:val="en-US"/>
        </w:rPr>
        <w:t xml:space="preserve">: </w:t>
      </w:r>
      <w:r w:rsidR="00EE00AC">
        <w:rPr>
          <w:rFonts w:ascii="Arial" w:hAnsi="Arial" w:cs="Arial"/>
          <w:i/>
          <w:color w:val="0000FF"/>
          <w:sz w:val="22"/>
          <w:szCs w:val="22"/>
          <w:lang w:val="en-US"/>
        </w:rPr>
        <w:t>Name and address of site</w:t>
      </w:r>
    </w:p>
    <w:p w14:paraId="566CE095" w14:textId="1B203F2C" w:rsidR="00A30C2B" w:rsidRPr="00A30C2B" w:rsidRDefault="00EE00AC" w:rsidP="00A30C2B">
      <w:pPr>
        <w:pStyle w:val="Protocolsignofftabs0"/>
        <w:rPr>
          <w:rFonts w:cs="Arial"/>
          <w:szCs w:val="22"/>
          <w:lang w:val="en-GB"/>
        </w:rPr>
      </w:pPr>
      <w:r>
        <w:rPr>
          <w:rFonts w:cs="Arial"/>
          <w:szCs w:val="22"/>
          <w:lang w:val="en-GB"/>
        </w:rPr>
        <w:t>Principal Investigator:</w:t>
      </w:r>
      <w:r>
        <w:rPr>
          <w:rFonts w:cs="Arial"/>
          <w:i/>
          <w:color w:val="0000FF"/>
          <w:szCs w:val="22"/>
        </w:rPr>
        <w:t xml:space="preserve"> Name in print</w:t>
      </w:r>
    </w:p>
    <w:p w14:paraId="29F09B02" w14:textId="31F199C6" w:rsidR="00A30C2B" w:rsidRPr="00A30C2B" w:rsidRDefault="00A30C2B" w:rsidP="00A30C2B">
      <w:pPr>
        <w:pStyle w:val="Protocolsignofftabs0"/>
        <w:rPr>
          <w:rFonts w:cs="Arial"/>
          <w:szCs w:val="22"/>
          <w:lang w:val="en-GB"/>
        </w:rPr>
      </w:pPr>
      <w:r w:rsidRPr="00A30C2B">
        <w:rPr>
          <w:rFonts w:cs="Arial"/>
          <w:szCs w:val="22"/>
          <w:lang w:val="en-GB"/>
        </w:rPr>
        <w:t>Date:</w:t>
      </w:r>
      <w:r w:rsidRPr="00A30C2B">
        <w:rPr>
          <w:rFonts w:cs="Arial"/>
          <w:szCs w:val="22"/>
          <w:lang w:val="en-GB"/>
        </w:rPr>
        <w:tab/>
      </w:r>
      <w:r w:rsidRPr="00A30C2B">
        <w:rPr>
          <w:rFonts w:cs="Arial"/>
          <w:szCs w:val="22"/>
          <w:lang w:val="en-GB"/>
        </w:rPr>
        <w:tab/>
      </w:r>
      <w:r w:rsidRPr="00A30C2B">
        <w:rPr>
          <w:rFonts w:cs="Arial"/>
          <w:szCs w:val="22"/>
          <w:lang w:val="en-GB"/>
        </w:rPr>
        <w:tab/>
        <w:t>Signature:</w:t>
      </w:r>
      <w:r w:rsidRPr="00A30C2B">
        <w:rPr>
          <w:rFonts w:cs="Arial"/>
          <w:szCs w:val="22"/>
          <w:lang w:val="en-GB"/>
        </w:rPr>
        <w:tab/>
      </w:r>
      <w:r w:rsidRPr="00A30C2B">
        <w:rPr>
          <w:rFonts w:cs="Arial"/>
          <w:szCs w:val="22"/>
          <w:lang w:val="en-GB"/>
        </w:rPr>
        <w:tab/>
      </w:r>
    </w:p>
    <w:p w14:paraId="781044B9" w14:textId="77777777" w:rsidR="00A30C2B" w:rsidRPr="00A30C2B" w:rsidRDefault="00A30C2B" w:rsidP="00A30C2B">
      <w:pPr>
        <w:pStyle w:val="ProtocolBody"/>
        <w:rPr>
          <w:rFonts w:cs="Arial"/>
          <w:bCs w:val="0"/>
          <w:i/>
        </w:rPr>
      </w:pPr>
    </w:p>
    <w:p w14:paraId="0880B63D" w14:textId="77777777" w:rsidR="008F0BF7" w:rsidRDefault="008F0BF7">
      <w:pPr>
        <w:rPr>
          <w:rFonts w:eastAsia="MS Gothic"/>
          <w:b/>
          <w:bCs/>
          <w:caps/>
          <w:lang w:val="en-GB"/>
        </w:rPr>
      </w:pPr>
      <w:bookmarkStart w:id="0" w:name="_Toc380679945"/>
      <w:bookmarkStart w:id="1" w:name="_Toc380679946"/>
      <w:bookmarkStart w:id="2" w:name="_Toc380679947"/>
      <w:bookmarkStart w:id="3" w:name="_Toc380679948"/>
      <w:bookmarkStart w:id="4" w:name="_Toc380679949"/>
      <w:bookmarkStart w:id="5" w:name="_Toc380679950"/>
      <w:bookmarkStart w:id="6" w:name="_Toc380679951"/>
      <w:bookmarkStart w:id="7" w:name="_Toc380679952"/>
      <w:bookmarkStart w:id="8" w:name="_Toc380679953"/>
      <w:bookmarkStart w:id="9" w:name="_Toc380679954"/>
      <w:bookmarkStart w:id="10" w:name="_Toc380679955"/>
      <w:bookmarkStart w:id="11" w:name="_Toc380679956"/>
      <w:bookmarkStart w:id="12" w:name="_Toc380679957"/>
      <w:bookmarkStart w:id="13" w:name="_Toc113440103"/>
      <w:bookmarkStart w:id="14" w:name="_Toc383091212"/>
      <w:bookmarkStart w:id="15" w:name="_Toc133740266"/>
      <w:bookmarkStart w:id="16" w:name="_Toc136160363"/>
      <w:bookmarkStart w:id="17" w:name="_Toc136144712"/>
      <w:bookmarkStart w:id="18" w:name="_Toc136145570"/>
      <w:bookmarkEnd w:id="0"/>
      <w:bookmarkEnd w:id="1"/>
      <w:bookmarkEnd w:id="2"/>
      <w:bookmarkEnd w:id="3"/>
      <w:bookmarkEnd w:id="4"/>
      <w:bookmarkEnd w:id="5"/>
      <w:bookmarkEnd w:id="6"/>
      <w:bookmarkEnd w:id="7"/>
      <w:bookmarkEnd w:id="8"/>
      <w:bookmarkEnd w:id="9"/>
      <w:bookmarkEnd w:id="10"/>
      <w:bookmarkEnd w:id="11"/>
      <w:bookmarkEnd w:id="12"/>
      <w:r>
        <w:rPr>
          <w:rFonts w:eastAsia="MS Gothic"/>
          <w:b/>
          <w:bCs/>
          <w:caps/>
          <w:lang w:val="en-GB"/>
        </w:rPr>
        <w:br w:type="page"/>
      </w:r>
    </w:p>
    <w:p w14:paraId="699E2751" w14:textId="5D40581A" w:rsidR="008F0BF7" w:rsidRPr="008F0BF7" w:rsidRDefault="008F0BF7" w:rsidP="008F0BF7">
      <w:pPr>
        <w:pStyle w:val="berschrift1"/>
        <w:numPr>
          <w:ilvl w:val="0"/>
          <w:numId w:val="0"/>
        </w:numPr>
        <w:ind w:left="432" w:hanging="432"/>
        <w:rPr>
          <w:sz w:val="24"/>
          <w:szCs w:val="24"/>
        </w:rPr>
      </w:pPr>
      <w:bookmarkStart w:id="19" w:name="_Toc120043442"/>
      <w:r w:rsidRPr="008F0BF7">
        <w:rPr>
          <w:sz w:val="24"/>
          <w:szCs w:val="24"/>
        </w:rPr>
        <w:lastRenderedPageBreak/>
        <w:t>Table of Contents</w:t>
      </w:r>
      <w:bookmarkEnd w:id="19"/>
    </w:p>
    <w:p w14:paraId="5F87DF3B" w14:textId="507C2840" w:rsidR="00772F8E" w:rsidRDefault="008F0BF7">
      <w:pPr>
        <w:pStyle w:val="Verzeichnis1"/>
        <w:rPr>
          <w:rFonts w:asciiTheme="minorHAnsi" w:eastAsiaTheme="minorEastAsia" w:hAnsiTheme="minorHAnsi" w:cstheme="minorBidi"/>
          <w:bCs w:val="0"/>
          <w:caps w:val="0"/>
          <w:noProof/>
          <w:szCs w:val="22"/>
          <w:lang w:val="en-GB" w:eastAsia="en-GB"/>
        </w:rPr>
      </w:pPr>
      <w:r w:rsidRPr="00083D78">
        <w:rPr>
          <w:b/>
          <w:smallCaps/>
          <w:noProof/>
          <w:lang w:val="en-GB"/>
        </w:rPr>
        <w:fldChar w:fldCharType="begin"/>
      </w:r>
      <w:r w:rsidRPr="00083D78">
        <w:rPr>
          <w:lang w:val="en-GB"/>
        </w:rPr>
        <w:instrText xml:space="preserve"> TOC \o "1-3" </w:instrText>
      </w:r>
      <w:r w:rsidRPr="00083D78">
        <w:rPr>
          <w:b/>
          <w:smallCaps/>
          <w:noProof/>
          <w:lang w:val="en-GB"/>
        </w:rPr>
        <w:fldChar w:fldCharType="separate"/>
      </w:r>
      <w:r w:rsidR="00772F8E">
        <w:rPr>
          <w:noProof/>
        </w:rPr>
        <w:t>Table of Contents</w:t>
      </w:r>
      <w:r w:rsidR="00772F8E">
        <w:rPr>
          <w:noProof/>
        </w:rPr>
        <w:tab/>
      </w:r>
      <w:r w:rsidR="00772F8E">
        <w:rPr>
          <w:noProof/>
        </w:rPr>
        <w:fldChar w:fldCharType="begin"/>
      </w:r>
      <w:r w:rsidR="00772F8E">
        <w:rPr>
          <w:noProof/>
        </w:rPr>
        <w:instrText xml:space="preserve"> PAGEREF _Toc120043442 \h </w:instrText>
      </w:r>
      <w:r w:rsidR="00772F8E">
        <w:rPr>
          <w:noProof/>
        </w:rPr>
      </w:r>
      <w:r w:rsidR="00772F8E">
        <w:rPr>
          <w:noProof/>
        </w:rPr>
        <w:fldChar w:fldCharType="separate"/>
      </w:r>
      <w:r w:rsidR="00041EB3">
        <w:rPr>
          <w:noProof/>
        </w:rPr>
        <w:t>4</w:t>
      </w:r>
      <w:r w:rsidR="00772F8E">
        <w:rPr>
          <w:noProof/>
        </w:rPr>
        <w:fldChar w:fldCharType="end"/>
      </w:r>
    </w:p>
    <w:p w14:paraId="7A8BC833" w14:textId="7D6A91B5" w:rsidR="00772F8E" w:rsidRDefault="00772F8E">
      <w:pPr>
        <w:pStyle w:val="Verzeichnis1"/>
        <w:rPr>
          <w:rFonts w:asciiTheme="minorHAnsi" w:eastAsiaTheme="minorEastAsia" w:hAnsiTheme="minorHAnsi" w:cstheme="minorBidi"/>
          <w:bCs w:val="0"/>
          <w:caps w:val="0"/>
          <w:noProof/>
          <w:szCs w:val="22"/>
          <w:lang w:val="en-GB" w:eastAsia="en-GB"/>
        </w:rPr>
      </w:pPr>
      <w:r>
        <w:rPr>
          <w:noProof/>
        </w:rPr>
        <w:t>GLOSSARY OF ABBREVATIONS</w:t>
      </w:r>
      <w:r>
        <w:rPr>
          <w:noProof/>
        </w:rPr>
        <w:tab/>
      </w:r>
      <w:r>
        <w:rPr>
          <w:noProof/>
        </w:rPr>
        <w:fldChar w:fldCharType="begin"/>
      </w:r>
      <w:r>
        <w:rPr>
          <w:noProof/>
        </w:rPr>
        <w:instrText xml:space="preserve"> PAGEREF _Toc120043443 \h </w:instrText>
      </w:r>
      <w:r>
        <w:rPr>
          <w:noProof/>
        </w:rPr>
      </w:r>
      <w:r>
        <w:rPr>
          <w:noProof/>
        </w:rPr>
        <w:fldChar w:fldCharType="separate"/>
      </w:r>
      <w:r w:rsidR="00041EB3">
        <w:rPr>
          <w:noProof/>
        </w:rPr>
        <w:t>5</w:t>
      </w:r>
      <w:r>
        <w:rPr>
          <w:noProof/>
        </w:rPr>
        <w:fldChar w:fldCharType="end"/>
      </w:r>
    </w:p>
    <w:p w14:paraId="5F8C50B3" w14:textId="44004EC4" w:rsidR="00772F8E" w:rsidRDefault="00772F8E">
      <w:pPr>
        <w:pStyle w:val="Verzeichnis1"/>
        <w:rPr>
          <w:rFonts w:asciiTheme="minorHAnsi" w:eastAsiaTheme="minorEastAsia" w:hAnsiTheme="minorHAnsi" w:cstheme="minorBidi"/>
          <w:bCs w:val="0"/>
          <w:caps w:val="0"/>
          <w:noProof/>
          <w:szCs w:val="22"/>
          <w:lang w:val="en-GB" w:eastAsia="en-GB"/>
        </w:rPr>
      </w:pPr>
      <w:r>
        <w:rPr>
          <w:noProof/>
        </w:rPr>
        <w:t>1</w:t>
      </w:r>
      <w:r>
        <w:rPr>
          <w:rFonts w:asciiTheme="minorHAnsi" w:eastAsiaTheme="minorEastAsia" w:hAnsiTheme="minorHAnsi" w:cstheme="minorBidi"/>
          <w:bCs w:val="0"/>
          <w:caps w:val="0"/>
          <w:noProof/>
          <w:szCs w:val="22"/>
          <w:lang w:val="en-GB" w:eastAsia="en-GB"/>
        </w:rPr>
        <w:tab/>
      </w:r>
      <w:r>
        <w:rPr>
          <w:noProof/>
        </w:rPr>
        <w:t>STUDY SYNOPSIS</w:t>
      </w:r>
      <w:r>
        <w:rPr>
          <w:noProof/>
        </w:rPr>
        <w:tab/>
      </w:r>
      <w:r>
        <w:rPr>
          <w:noProof/>
        </w:rPr>
        <w:fldChar w:fldCharType="begin"/>
      </w:r>
      <w:r>
        <w:rPr>
          <w:noProof/>
        </w:rPr>
        <w:instrText xml:space="preserve"> PAGEREF _Toc120043444 \h </w:instrText>
      </w:r>
      <w:r>
        <w:rPr>
          <w:noProof/>
        </w:rPr>
      </w:r>
      <w:r>
        <w:rPr>
          <w:noProof/>
        </w:rPr>
        <w:fldChar w:fldCharType="separate"/>
      </w:r>
      <w:r w:rsidR="00041EB3">
        <w:rPr>
          <w:noProof/>
        </w:rPr>
        <w:t>6</w:t>
      </w:r>
      <w:r>
        <w:rPr>
          <w:noProof/>
        </w:rPr>
        <w:fldChar w:fldCharType="end"/>
      </w:r>
    </w:p>
    <w:p w14:paraId="2500CCC1" w14:textId="0D2A309F" w:rsidR="00772F8E" w:rsidRDefault="00772F8E">
      <w:pPr>
        <w:pStyle w:val="Verzeichnis1"/>
        <w:rPr>
          <w:rFonts w:asciiTheme="minorHAnsi" w:eastAsiaTheme="minorEastAsia" w:hAnsiTheme="minorHAnsi" w:cstheme="minorBidi"/>
          <w:bCs w:val="0"/>
          <w:caps w:val="0"/>
          <w:noProof/>
          <w:szCs w:val="22"/>
          <w:lang w:val="en-GB" w:eastAsia="en-GB"/>
        </w:rPr>
      </w:pPr>
      <w:r>
        <w:rPr>
          <w:noProof/>
        </w:rPr>
        <w:t>2</w:t>
      </w:r>
      <w:r>
        <w:rPr>
          <w:rFonts w:asciiTheme="minorHAnsi" w:eastAsiaTheme="minorEastAsia" w:hAnsiTheme="minorHAnsi" w:cstheme="minorBidi"/>
          <w:bCs w:val="0"/>
          <w:caps w:val="0"/>
          <w:noProof/>
          <w:szCs w:val="22"/>
          <w:lang w:val="en-GB" w:eastAsia="en-GB"/>
        </w:rPr>
        <w:tab/>
      </w:r>
      <w:r>
        <w:rPr>
          <w:noProof/>
        </w:rPr>
        <w:t>BACKGROUND and rationale</w:t>
      </w:r>
      <w:r>
        <w:rPr>
          <w:noProof/>
        </w:rPr>
        <w:tab/>
      </w:r>
      <w:r>
        <w:rPr>
          <w:noProof/>
        </w:rPr>
        <w:fldChar w:fldCharType="begin"/>
      </w:r>
      <w:r>
        <w:rPr>
          <w:noProof/>
        </w:rPr>
        <w:instrText xml:space="preserve"> PAGEREF _Toc120043445 \h </w:instrText>
      </w:r>
      <w:r>
        <w:rPr>
          <w:noProof/>
        </w:rPr>
      </w:r>
      <w:r>
        <w:rPr>
          <w:noProof/>
        </w:rPr>
        <w:fldChar w:fldCharType="separate"/>
      </w:r>
      <w:r w:rsidR="00041EB3">
        <w:rPr>
          <w:noProof/>
        </w:rPr>
        <w:t>7</w:t>
      </w:r>
      <w:r>
        <w:rPr>
          <w:noProof/>
        </w:rPr>
        <w:fldChar w:fldCharType="end"/>
      </w:r>
    </w:p>
    <w:p w14:paraId="2ABBC6E8" w14:textId="2E8D357D" w:rsidR="00772F8E" w:rsidRDefault="00772F8E">
      <w:pPr>
        <w:pStyle w:val="Verzeichnis1"/>
        <w:rPr>
          <w:rFonts w:asciiTheme="minorHAnsi" w:eastAsiaTheme="minorEastAsia" w:hAnsiTheme="minorHAnsi" w:cstheme="minorBidi"/>
          <w:bCs w:val="0"/>
          <w:caps w:val="0"/>
          <w:noProof/>
          <w:szCs w:val="22"/>
          <w:lang w:val="en-GB" w:eastAsia="en-GB"/>
        </w:rPr>
      </w:pPr>
      <w:r>
        <w:rPr>
          <w:noProof/>
        </w:rPr>
        <w:t>3</w:t>
      </w:r>
      <w:r>
        <w:rPr>
          <w:rFonts w:asciiTheme="minorHAnsi" w:eastAsiaTheme="minorEastAsia" w:hAnsiTheme="minorHAnsi" w:cstheme="minorBidi"/>
          <w:bCs w:val="0"/>
          <w:caps w:val="0"/>
          <w:noProof/>
          <w:szCs w:val="22"/>
          <w:lang w:val="en-GB" w:eastAsia="en-GB"/>
        </w:rPr>
        <w:tab/>
      </w:r>
      <w:r>
        <w:rPr>
          <w:noProof/>
        </w:rPr>
        <w:t>Study OBJECTIVES and Design</w:t>
      </w:r>
      <w:r>
        <w:rPr>
          <w:noProof/>
        </w:rPr>
        <w:tab/>
      </w:r>
      <w:r>
        <w:rPr>
          <w:noProof/>
        </w:rPr>
        <w:fldChar w:fldCharType="begin"/>
      </w:r>
      <w:r>
        <w:rPr>
          <w:noProof/>
        </w:rPr>
        <w:instrText xml:space="preserve"> PAGEREF _Toc120043446 \h </w:instrText>
      </w:r>
      <w:r>
        <w:rPr>
          <w:noProof/>
        </w:rPr>
      </w:r>
      <w:r>
        <w:rPr>
          <w:noProof/>
        </w:rPr>
        <w:fldChar w:fldCharType="separate"/>
      </w:r>
      <w:r w:rsidR="00041EB3">
        <w:rPr>
          <w:noProof/>
        </w:rPr>
        <w:t>7</w:t>
      </w:r>
      <w:r>
        <w:rPr>
          <w:noProof/>
        </w:rPr>
        <w:fldChar w:fldCharType="end"/>
      </w:r>
    </w:p>
    <w:p w14:paraId="00CA6E01" w14:textId="7CD8707D" w:rsidR="00772F8E" w:rsidRDefault="00772F8E">
      <w:pPr>
        <w:pStyle w:val="Verzeichnis2"/>
        <w:rPr>
          <w:rFonts w:asciiTheme="minorHAnsi" w:eastAsiaTheme="minorEastAsia" w:hAnsiTheme="minorHAnsi" w:cstheme="minorBidi"/>
          <w:bCs w:val="0"/>
          <w:noProof/>
          <w:szCs w:val="22"/>
          <w:lang w:val="en-GB" w:eastAsia="en-GB"/>
        </w:rPr>
      </w:pPr>
      <w:r>
        <w:rPr>
          <w:noProof/>
        </w:rPr>
        <w:t>3.1 Hypothesis and primary objective</w:t>
      </w:r>
      <w:r>
        <w:rPr>
          <w:noProof/>
        </w:rPr>
        <w:tab/>
      </w:r>
      <w:r>
        <w:rPr>
          <w:noProof/>
        </w:rPr>
        <w:fldChar w:fldCharType="begin"/>
      </w:r>
      <w:r>
        <w:rPr>
          <w:noProof/>
        </w:rPr>
        <w:instrText xml:space="preserve"> PAGEREF _Toc120043447 \h </w:instrText>
      </w:r>
      <w:r>
        <w:rPr>
          <w:noProof/>
        </w:rPr>
      </w:r>
      <w:r>
        <w:rPr>
          <w:noProof/>
        </w:rPr>
        <w:fldChar w:fldCharType="separate"/>
      </w:r>
      <w:r w:rsidR="00041EB3">
        <w:rPr>
          <w:noProof/>
        </w:rPr>
        <w:t>7</w:t>
      </w:r>
      <w:r>
        <w:rPr>
          <w:noProof/>
        </w:rPr>
        <w:fldChar w:fldCharType="end"/>
      </w:r>
    </w:p>
    <w:p w14:paraId="70EAC6EB" w14:textId="0BB13BED" w:rsidR="00772F8E" w:rsidRDefault="00772F8E">
      <w:pPr>
        <w:pStyle w:val="Verzeichnis2"/>
        <w:rPr>
          <w:rFonts w:asciiTheme="minorHAnsi" w:eastAsiaTheme="minorEastAsia" w:hAnsiTheme="minorHAnsi" w:cstheme="minorBidi"/>
          <w:bCs w:val="0"/>
          <w:noProof/>
          <w:szCs w:val="22"/>
          <w:lang w:val="en-GB" w:eastAsia="en-GB"/>
        </w:rPr>
      </w:pPr>
      <w:r>
        <w:rPr>
          <w:noProof/>
        </w:rPr>
        <w:t>3.2 Primary and secondary endpoints</w:t>
      </w:r>
      <w:r>
        <w:rPr>
          <w:noProof/>
        </w:rPr>
        <w:tab/>
      </w:r>
      <w:r>
        <w:rPr>
          <w:noProof/>
        </w:rPr>
        <w:fldChar w:fldCharType="begin"/>
      </w:r>
      <w:r>
        <w:rPr>
          <w:noProof/>
        </w:rPr>
        <w:instrText xml:space="preserve"> PAGEREF _Toc120043448 \h </w:instrText>
      </w:r>
      <w:r>
        <w:rPr>
          <w:noProof/>
        </w:rPr>
      </w:r>
      <w:r>
        <w:rPr>
          <w:noProof/>
        </w:rPr>
        <w:fldChar w:fldCharType="separate"/>
      </w:r>
      <w:r w:rsidR="00041EB3">
        <w:rPr>
          <w:noProof/>
        </w:rPr>
        <w:t>7</w:t>
      </w:r>
      <w:r>
        <w:rPr>
          <w:noProof/>
        </w:rPr>
        <w:fldChar w:fldCharType="end"/>
      </w:r>
    </w:p>
    <w:p w14:paraId="79DE2C2A" w14:textId="2D456112" w:rsidR="00772F8E" w:rsidRDefault="00772F8E">
      <w:pPr>
        <w:pStyle w:val="Verzeichnis2"/>
        <w:rPr>
          <w:rFonts w:asciiTheme="minorHAnsi" w:eastAsiaTheme="minorEastAsia" w:hAnsiTheme="minorHAnsi" w:cstheme="minorBidi"/>
          <w:bCs w:val="0"/>
          <w:noProof/>
          <w:szCs w:val="22"/>
          <w:lang w:val="en-GB" w:eastAsia="en-GB"/>
        </w:rPr>
      </w:pPr>
      <w:r>
        <w:rPr>
          <w:noProof/>
        </w:rPr>
        <w:t>3.3 Study design</w:t>
      </w:r>
      <w:r>
        <w:rPr>
          <w:noProof/>
        </w:rPr>
        <w:tab/>
      </w:r>
      <w:r>
        <w:rPr>
          <w:noProof/>
        </w:rPr>
        <w:fldChar w:fldCharType="begin"/>
      </w:r>
      <w:r>
        <w:rPr>
          <w:noProof/>
        </w:rPr>
        <w:instrText xml:space="preserve"> PAGEREF _Toc120043449 \h </w:instrText>
      </w:r>
      <w:r>
        <w:rPr>
          <w:noProof/>
        </w:rPr>
      </w:r>
      <w:r>
        <w:rPr>
          <w:noProof/>
        </w:rPr>
        <w:fldChar w:fldCharType="separate"/>
      </w:r>
      <w:r w:rsidR="00041EB3">
        <w:rPr>
          <w:noProof/>
        </w:rPr>
        <w:t>7</w:t>
      </w:r>
      <w:r>
        <w:rPr>
          <w:noProof/>
        </w:rPr>
        <w:fldChar w:fldCharType="end"/>
      </w:r>
    </w:p>
    <w:p w14:paraId="5B514A4E" w14:textId="5F355BB7" w:rsidR="00772F8E" w:rsidRDefault="00772F8E">
      <w:pPr>
        <w:pStyle w:val="Verzeichnis2"/>
        <w:rPr>
          <w:rFonts w:asciiTheme="minorHAnsi" w:eastAsiaTheme="minorEastAsia" w:hAnsiTheme="minorHAnsi" w:cstheme="minorBidi"/>
          <w:bCs w:val="0"/>
          <w:noProof/>
          <w:szCs w:val="22"/>
          <w:lang w:val="en-GB" w:eastAsia="en-GB"/>
        </w:rPr>
      </w:pPr>
      <w:r>
        <w:rPr>
          <w:noProof/>
        </w:rPr>
        <w:t>3.4. Study intervention</w:t>
      </w:r>
      <w:r>
        <w:rPr>
          <w:noProof/>
        </w:rPr>
        <w:tab/>
      </w:r>
      <w:r>
        <w:rPr>
          <w:noProof/>
        </w:rPr>
        <w:fldChar w:fldCharType="begin"/>
      </w:r>
      <w:r>
        <w:rPr>
          <w:noProof/>
        </w:rPr>
        <w:instrText xml:space="preserve"> PAGEREF _Toc120043450 \h </w:instrText>
      </w:r>
      <w:r>
        <w:rPr>
          <w:noProof/>
        </w:rPr>
      </w:r>
      <w:r>
        <w:rPr>
          <w:noProof/>
        </w:rPr>
        <w:fldChar w:fldCharType="separate"/>
      </w:r>
      <w:r w:rsidR="00041EB3">
        <w:rPr>
          <w:noProof/>
        </w:rPr>
        <w:t>8</w:t>
      </w:r>
      <w:r>
        <w:rPr>
          <w:noProof/>
        </w:rPr>
        <w:fldChar w:fldCharType="end"/>
      </w:r>
    </w:p>
    <w:p w14:paraId="589C86B3" w14:textId="7DAD96E5" w:rsidR="00772F8E" w:rsidRDefault="00772F8E">
      <w:pPr>
        <w:pStyle w:val="Verzeichnis1"/>
        <w:rPr>
          <w:rFonts w:asciiTheme="minorHAnsi" w:eastAsiaTheme="minorEastAsia" w:hAnsiTheme="minorHAnsi" w:cstheme="minorBidi"/>
          <w:bCs w:val="0"/>
          <w:caps w:val="0"/>
          <w:noProof/>
          <w:szCs w:val="22"/>
          <w:lang w:val="en-GB" w:eastAsia="en-GB"/>
        </w:rPr>
      </w:pPr>
      <w:r>
        <w:rPr>
          <w:noProof/>
        </w:rPr>
        <w:t>4</w:t>
      </w:r>
      <w:r>
        <w:rPr>
          <w:rFonts w:asciiTheme="minorHAnsi" w:eastAsiaTheme="minorEastAsia" w:hAnsiTheme="minorHAnsi" w:cstheme="minorBidi"/>
          <w:bCs w:val="0"/>
          <w:caps w:val="0"/>
          <w:noProof/>
          <w:szCs w:val="22"/>
          <w:lang w:val="en-GB" w:eastAsia="en-GB"/>
        </w:rPr>
        <w:tab/>
      </w:r>
      <w:r>
        <w:rPr>
          <w:noProof/>
        </w:rPr>
        <w:t>Study POPULATION and Study procedures</w:t>
      </w:r>
      <w:r>
        <w:rPr>
          <w:noProof/>
        </w:rPr>
        <w:tab/>
      </w:r>
      <w:r>
        <w:rPr>
          <w:noProof/>
        </w:rPr>
        <w:fldChar w:fldCharType="begin"/>
      </w:r>
      <w:r>
        <w:rPr>
          <w:noProof/>
        </w:rPr>
        <w:instrText xml:space="preserve"> PAGEREF _Toc120043451 \h </w:instrText>
      </w:r>
      <w:r>
        <w:rPr>
          <w:noProof/>
        </w:rPr>
      </w:r>
      <w:r>
        <w:rPr>
          <w:noProof/>
        </w:rPr>
        <w:fldChar w:fldCharType="separate"/>
      </w:r>
      <w:r w:rsidR="00041EB3">
        <w:rPr>
          <w:noProof/>
        </w:rPr>
        <w:t>8</w:t>
      </w:r>
      <w:r>
        <w:rPr>
          <w:noProof/>
        </w:rPr>
        <w:fldChar w:fldCharType="end"/>
      </w:r>
    </w:p>
    <w:p w14:paraId="07E85E3E" w14:textId="427A6EEC" w:rsidR="00772F8E" w:rsidRDefault="00772F8E">
      <w:pPr>
        <w:pStyle w:val="Verzeichnis2"/>
        <w:rPr>
          <w:rFonts w:asciiTheme="minorHAnsi" w:eastAsiaTheme="minorEastAsia" w:hAnsiTheme="minorHAnsi" w:cstheme="minorBidi"/>
          <w:bCs w:val="0"/>
          <w:noProof/>
          <w:szCs w:val="22"/>
          <w:lang w:val="en-GB" w:eastAsia="en-GB"/>
        </w:rPr>
      </w:pPr>
      <w:r>
        <w:rPr>
          <w:noProof/>
        </w:rPr>
        <w:t>4.1 Inclusion and exclusion criteria, justification of study population</w:t>
      </w:r>
      <w:r>
        <w:rPr>
          <w:noProof/>
        </w:rPr>
        <w:tab/>
      </w:r>
      <w:r>
        <w:rPr>
          <w:noProof/>
        </w:rPr>
        <w:fldChar w:fldCharType="begin"/>
      </w:r>
      <w:r>
        <w:rPr>
          <w:noProof/>
        </w:rPr>
        <w:instrText xml:space="preserve"> PAGEREF _Toc120043452 \h </w:instrText>
      </w:r>
      <w:r>
        <w:rPr>
          <w:noProof/>
        </w:rPr>
      </w:r>
      <w:r>
        <w:rPr>
          <w:noProof/>
        </w:rPr>
        <w:fldChar w:fldCharType="separate"/>
      </w:r>
      <w:r w:rsidR="00041EB3">
        <w:rPr>
          <w:noProof/>
        </w:rPr>
        <w:t>8</w:t>
      </w:r>
      <w:r>
        <w:rPr>
          <w:noProof/>
        </w:rPr>
        <w:fldChar w:fldCharType="end"/>
      </w:r>
    </w:p>
    <w:p w14:paraId="7874227F" w14:textId="495866E5" w:rsidR="00772F8E" w:rsidRDefault="00772F8E">
      <w:pPr>
        <w:pStyle w:val="Verzeichnis2"/>
        <w:rPr>
          <w:rFonts w:asciiTheme="minorHAnsi" w:eastAsiaTheme="minorEastAsia" w:hAnsiTheme="minorHAnsi" w:cstheme="minorBidi"/>
          <w:bCs w:val="0"/>
          <w:noProof/>
          <w:szCs w:val="22"/>
          <w:lang w:val="en-GB" w:eastAsia="en-GB"/>
        </w:rPr>
      </w:pPr>
      <w:r w:rsidRPr="00B60BA8">
        <w:rPr>
          <w:noProof/>
          <w:color w:val="000000" w:themeColor="text1"/>
        </w:rPr>
        <w:t>4.2 Recruitment, screening and informed consent procedure</w:t>
      </w:r>
      <w:r>
        <w:rPr>
          <w:noProof/>
        </w:rPr>
        <w:tab/>
      </w:r>
      <w:r>
        <w:rPr>
          <w:noProof/>
        </w:rPr>
        <w:fldChar w:fldCharType="begin"/>
      </w:r>
      <w:r>
        <w:rPr>
          <w:noProof/>
        </w:rPr>
        <w:instrText xml:space="preserve"> PAGEREF _Toc120043453 \h </w:instrText>
      </w:r>
      <w:r>
        <w:rPr>
          <w:noProof/>
        </w:rPr>
      </w:r>
      <w:r>
        <w:rPr>
          <w:noProof/>
        </w:rPr>
        <w:fldChar w:fldCharType="separate"/>
      </w:r>
      <w:r w:rsidR="00041EB3">
        <w:rPr>
          <w:noProof/>
        </w:rPr>
        <w:t>9</w:t>
      </w:r>
      <w:r>
        <w:rPr>
          <w:noProof/>
        </w:rPr>
        <w:fldChar w:fldCharType="end"/>
      </w:r>
    </w:p>
    <w:p w14:paraId="1A5C6843" w14:textId="70EC66B2" w:rsidR="00772F8E" w:rsidRDefault="00772F8E">
      <w:pPr>
        <w:pStyle w:val="Verzeichnis2"/>
        <w:rPr>
          <w:rFonts w:asciiTheme="minorHAnsi" w:eastAsiaTheme="minorEastAsia" w:hAnsiTheme="minorHAnsi" w:cstheme="minorBidi"/>
          <w:bCs w:val="0"/>
          <w:noProof/>
          <w:szCs w:val="22"/>
          <w:lang w:val="en-GB" w:eastAsia="en-GB"/>
        </w:rPr>
      </w:pPr>
      <w:r>
        <w:rPr>
          <w:noProof/>
        </w:rPr>
        <w:t>4.3 Study procedures</w:t>
      </w:r>
      <w:r>
        <w:rPr>
          <w:noProof/>
        </w:rPr>
        <w:tab/>
      </w:r>
      <w:r>
        <w:rPr>
          <w:noProof/>
        </w:rPr>
        <w:fldChar w:fldCharType="begin"/>
      </w:r>
      <w:r>
        <w:rPr>
          <w:noProof/>
        </w:rPr>
        <w:instrText xml:space="preserve"> PAGEREF _Toc120043454 \h </w:instrText>
      </w:r>
      <w:r>
        <w:rPr>
          <w:noProof/>
        </w:rPr>
      </w:r>
      <w:r>
        <w:rPr>
          <w:noProof/>
        </w:rPr>
        <w:fldChar w:fldCharType="separate"/>
      </w:r>
      <w:r w:rsidR="00041EB3">
        <w:rPr>
          <w:noProof/>
        </w:rPr>
        <w:t>9</w:t>
      </w:r>
      <w:r>
        <w:rPr>
          <w:noProof/>
        </w:rPr>
        <w:fldChar w:fldCharType="end"/>
      </w:r>
    </w:p>
    <w:p w14:paraId="66188B35" w14:textId="230A5670" w:rsidR="00772F8E" w:rsidRDefault="00772F8E">
      <w:pPr>
        <w:pStyle w:val="Verzeichnis2"/>
        <w:rPr>
          <w:rFonts w:asciiTheme="minorHAnsi" w:eastAsiaTheme="minorEastAsia" w:hAnsiTheme="minorHAnsi" w:cstheme="minorBidi"/>
          <w:bCs w:val="0"/>
          <w:noProof/>
          <w:szCs w:val="22"/>
          <w:lang w:val="en-GB" w:eastAsia="en-GB"/>
        </w:rPr>
      </w:pPr>
      <w:r w:rsidRPr="00B60BA8">
        <w:rPr>
          <w:noProof/>
          <w:color w:val="000000" w:themeColor="text1"/>
        </w:rPr>
        <w:t>4.4 Withdrawal and discontinuation</w:t>
      </w:r>
      <w:r>
        <w:rPr>
          <w:noProof/>
        </w:rPr>
        <w:tab/>
      </w:r>
      <w:r>
        <w:rPr>
          <w:noProof/>
        </w:rPr>
        <w:fldChar w:fldCharType="begin"/>
      </w:r>
      <w:r>
        <w:rPr>
          <w:noProof/>
        </w:rPr>
        <w:instrText xml:space="preserve"> PAGEREF _Toc120043455 \h </w:instrText>
      </w:r>
      <w:r>
        <w:rPr>
          <w:noProof/>
        </w:rPr>
      </w:r>
      <w:r>
        <w:rPr>
          <w:noProof/>
        </w:rPr>
        <w:fldChar w:fldCharType="separate"/>
      </w:r>
      <w:r w:rsidR="00041EB3">
        <w:rPr>
          <w:noProof/>
        </w:rPr>
        <w:t>10</w:t>
      </w:r>
      <w:r>
        <w:rPr>
          <w:noProof/>
        </w:rPr>
        <w:fldChar w:fldCharType="end"/>
      </w:r>
    </w:p>
    <w:p w14:paraId="56A16B49" w14:textId="262B33A5" w:rsidR="00772F8E" w:rsidRDefault="00772F8E">
      <w:pPr>
        <w:pStyle w:val="Verzeichnis1"/>
        <w:rPr>
          <w:rFonts w:asciiTheme="minorHAnsi" w:eastAsiaTheme="minorEastAsia" w:hAnsiTheme="minorHAnsi" w:cstheme="minorBidi"/>
          <w:bCs w:val="0"/>
          <w:caps w:val="0"/>
          <w:noProof/>
          <w:szCs w:val="22"/>
          <w:lang w:val="en-GB" w:eastAsia="en-GB"/>
        </w:rPr>
      </w:pPr>
      <w:r>
        <w:rPr>
          <w:noProof/>
        </w:rPr>
        <w:t>5</w:t>
      </w:r>
      <w:r>
        <w:rPr>
          <w:rFonts w:asciiTheme="minorHAnsi" w:eastAsiaTheme="minorEastAsia" w:hAnsiTheme="minorHAnsi" w:cstheme="minorBidi"/>
          <w:bCs w:val="0"/>
          <w:caps w:val="0"/>
          <w:noProof/>
          <w:szCs w:val="22"/>
          <w:lang w:val="en-GB" w:eastAsia="en-GB"/>
        </w:rPr>
        <w:tab/>
      </w:r>
      <w:r>
        <w:rPr>
          <w:noProof/>
        </w:rPr>
        <w:t>STATISTICS AND METHODOLOGY</w:t>
      </w:r>
      <w:r>
        <w:rPr>
          <w:noProof/>
        </w:rPr>
        <w:tab/>
      </w:r>
      <w:r>
        <w:rPr>
          <w:noProof/>
        </w:rPr>
        <w:fldChar w:fldCharType="begin"/>
      </w:r>
      <w:r>
        <w:rPr>
          <w:noProof/>
        </w:rPr>
        <w:instrText xml:space="preserve"> PAGEREF _Toc120043456 \h </w:instrText>
      </w:r>
      <w:r>
        <w:rPr>
          <w:noProof/>
        </w:rPr>
      </w:r>
      <w:r>
        <w:rPr>
          <w:noProof/>
        </w:rPr>
        <w:fldChar w:fldCharType="separate"/>
      </w:r>
      <w:r w:rsidR="00041EB3">
        <w:rPr>
          <w:noProof/>
        </w:rPr>
        <w:t>10</w:t>
      </w:r>
      <w:r>
        <w:rPr>
          <w:noProof/>
        </w:rPr>
        <w:fldChar w:fldCharType="end"/>
      </w:r>
    </w:p>
    <w:p w14:paraId="099DB31A" w14:textId="714FC934" w:rsidR="00772F8E" w:rsidRDefault="00772F8E">
      <w:pPr>
        <w:pStyle w:val="Verzeichnis2"/>
        <w:rPr>
          <w:rFonts w:asciiTheme="minorHAnsi" w:eastAsiaTheme="minorEastAsia" w:hAnsiTheme="minorHAnsi" w:cstheme="minorBidi"/>
          <w:bCs w:val="0"/>
          <w:noProof/>
          <w:szCs w:val="22"/>
          <w:lang w:val="en-GB" w:eastAsia="en-GB"/>
        </w:rPr>
      </w:pPr>
      <w:r>
        <w:rPr>
          <w:noProof/>
        </w:rPr>
        <w:t>5.1. Statistical analysis plan and sample size calculation</w:t>
      </w:r>
      <w:r>
        <w:rPr>
          <w:noProof/>
        </w:rPr>
        <w:tab/>
      </w:r>
      <w:r>
        <w:rPr>
          <w:noProof/>
        </w:rPr>
        <w:fldChar w:fldCharType="begin"/>
      </w:r>
      <w:r>
        <w:rPr>
          <w:noProof/>
        </w:rPr>
        <w:instrText xml:space="preserve"> PAGEREF _Toc120043457 \h </w:instrText>
      </w:r>
      <w:r>
        <w:rPr>
          <w:noProof/>
        </w:rPr>
      </w:r>
      <w:r>
        <w:rPr>
          <w:noProof/>
        </w:rPr>
        <w:fldChar w:fldCharType="separate"/>
      </w:r>
      <w:r w:rsidR="00041EB3">
        <w:rPr>
          <w:noProof/>
        </w:rPr>
        <w:t>10</w:t>
      </w:r>
      <w:r>
        <w:rPr>
          <w:noProof/>
        </w:rPr>
        <w:fldChar w:fldCharType="end"/>
      </w:r>
    </w:p>
    <w:p w14:paraId="01ECAF49" w14:textId="598E4B4C" w:rsidR="00772F8E" w:rsidRDefault="00772F8E">
      <w:pPr>
        <w:pStyle w:val="Verzeichnis2"/>
        <w:rPr>
          <w:rFonts w:asciiTheme="minorHAnsi" w:eastAsiaTheme="minorEastAsia" w:hAnsiTheme="minorHAnsi" w:cstheme="minorBidi"/>
          <w:bCs w:val="0"/>
          <w:noProof/>
          <w:szCs w:val="22"/>
          <w:lang w:val="en-GB" w:eastAsia="en-GB"/>
        </w:rPr>
      </w:pPr>
      <w:r>
        <w:rPr>
          <w:noProof/>
        </w:rPr>
        <w:t>5.2. Handling of missing data and drop-outs</w:t>
      </w:r>
      <w:r>
        <w:rPr>
          <w:noProof/>
        </w:rPr>
        <w:tab/>
      </w:r>
      <w:r>
        <w:rPr>
          <w:noProof/>
        </w:rPr>
        <w:fldChar w:fldCharType="begin"/>
      </w:r>
      <w:r>
        <w:rPr>
          <w:noProof/>
        </w:rPr>
        <w:instrText xml:space="preserve"> PAGEREF _Toc120043458 \h </w:instrText>
      </w:r>
      <w:r>
        <w:rPr>
          <w:noProof/>
        </w:rPr>
      </w:r>
      <w:r>
        <w:rPr>
          <w:noProof/>
        </w:rPr>
        <w:fldChar w:fldCharType="separate"/>
      </w:r>
      <w:r w:rsidR="00041EB3">
        <w:rPr>
          <w:noProof/>
        </w:rPr>
        <w:t>10</w:t>
      </w:r>
      <w:r>
        <w:rPr>
          <w:noProof/>
        </w:rPr>
        <w:fldChar w:fldCharType="end"/>
      </w:r>
    </w:p>
    <w:p w14:paraId="700D37E4" w14:textId="5E34C368" w:rsidR="00772F8E" w:rsidRDefault="00772F8E">
      <w:pPr>
        <w:pStyle w:val="Verzeichnis1"/>
        <w:rPr>
          <w:rFonts w:asciiTheme="minorHAnsi" w:eastAsiaTheme="minorEastAsia" w:hAnsiTheme="minorHAnsi" w:cstheme="minorBidi"/>
          <w:bCs w:val="0"/>
          <w:caps w:val="0"/>
          <w:noProof/>
          <w:szCs w:val="22"/>
          <w:lang w:val="en-GB" w:eastAsia="en-GB"/>
        </w:rPr>
      </w:pPr>
      <w:r>
        <w:rPr>
          <w:noProof/>
        </w:rPr>
        <w:t>6</w:t>
      </w:r>
      <w:r>
        <w:rPr>
          <w:rFonts w:asciiTheme="minorHAnsi" w:eastAsiaTheme="minorEastAsia" w:hAnsiTheme="minorHAnsi" w:cstheme="minorBidi"/>
          <w:bCs w:val="0"/>
          <w:caps w:val="0"/>
          <w:noProof/>
          <w:szCs w:val="22"/>
          <w:lang w:val="en-GB" w:eastAsia="en-GB"/>
        </w:rPr>
        <w:tab/>
      </w:r>
      <w:r>
        <w:rPr>
          <w:noProof/>
        </w:rPr>
        <w:t>Regulatory Aspects AND SAFETY</w:t>
      </w:r>
      <w:r>
        <w:rPr>
          <w:noProof/>
        </w:rPr>
        <w:tab/>
      </w:r>
      <w:r>
        <w:rPr>
          <w:noProof/>
        </w:rPr>
        <w:fldChar w:fldCharType="begin"/>
      </w:r>
      <w:r>
        <w:rPr>
          <w:noProof/>
        </w:rPr>
        <w:instrText xml:space="preserve"> PAGEREF _Toc120043459 \h </w:instrText>
      </w:r>
      <w:r>
        <w:rPr>
          <w:noProof/>
        </w:rPr>
      </w:r>
      <w:r>
        <w:rPr>
          <w:noProof/>
        </w:rPr>
        <w:fldChar w:fldCharType="separate"/>
      </w:r>
      <w:r w:rsidR="00041EB3">
        <w:rPr>
          <w:noProof/>
        </w:rPr>
        <w:t>10</w:t>
      </w:r>
      <w:r>
        <w:rPr>
          <w:noProof/>
        </w:rPr>
        <w:fldChar w:fldCharType="end"/>
      </w:r>
    </w:p>
    <w:p w14:paraId="462624C2" w14:textId="16D5623C" w:rsidR="00772F8E" w:rsidRDefault="00772F8E">
      <w:pPr>
        <w:pStyle w:val="Verzeichnis2"/>
        <w:rPr>
          <w:rFonts w:asciiTheme="minorHAnsi" w:eastAsiaTheme="minorEastAsia" w:hAnsiTheme="minorHAnsi" w:cstheme="minorBidi"/>
          <w:bCs w:val="0"/>
          <w:noProof/>
          <w:szCs w:val="22"/>
          <w:lang w:val="en-GB" w:eastAsia="en-GB"/>
        </w:rPr>
      </w:pPr>
      <w:r>
        <w:rPr>
          <w:noProof/>
        </w:rPr>
        <w:t>6.1 Local regulations / Declaration of Helsinki</w:t>
      </w:r>
      <w:r>
        <w:rPr>
          <w:noProof/>
        </w:rPr>
        <w:tab/>
      </w:r>
      <w:r>
        <w:rPr>
          <w:noProof/>
        </w:rPr>
        <w:fldChar w:fldCharType="begin"/>
      </w:r>
      <w:r>
        <w:rPr>
          <w:noProof/>
        </w:rPr>
        <w:instrText xml:space="preserve"> PAGEREF _Toc120043460 \h </w:instrText>
      </w:r>
      <w:r>
        <w:rPr>
          <w:noProof/>
        </w:rPr>
      </w:r>
      <w:r>
        <w:rPr>
          <w:noProof/>
        </w:rPr>
        <w:fldChar w:fldCharType="separate"/>
      </w:r>
      <w:r w:rsidR="00041EB3">
        <w:rPr>
          <w:noProof/>
        </w:rPr>
        <w:t>10</w:t>
      </w:r>
      <w:r>
        <w:rPr>
          <w:noProof/>
        </w:rPr>
        <w:fldChar w:fldCharType="end"/>
      </w:r>
    </w:p>
    <w:p w14:paraId="405D0BDB" w14:textId="432A7FAC" w:rsidR="00772F8E" w:rsidRDefault="00772F8E">
      <w:pPr>
        <w:pStyle w:val="Verzeichnis2"/>
        <w:rPr>
          <w:rFonts w:asciiTheme="minorHAnsi" w:eastAsiaTheme="minorEastAsia" w:hAnsiTheme="minorHAnsi" w:cstheme="minorBidi"/>
          <w:bCs w:val="0"/>
          <w:noProof/>
          <w:szCs w:val="22"/>
          <w:lang w:val="en-GB" w:eastAsia="en-GB"/>
        </w:rPr>
      </w:pPr>
      <w:r>
        <w:rPr>
          <w:noProof/>
        </w:rPr>
        <w:t>6.2 (Serious) Adverse Events and notification of safety and protective measures</w:t>
      </w:r>
      <w:r>
        <w:rPr>
          <w:noProof/>
        </w:rPr>
        <w:tab/>
      </w:r>
      <w:r>
        <w:rPr>
          <w:noProof/>
        </w:rPr>
        <w:fldChar w:fldCharType="begin"/>
      </w:r>
      <w:r>
        <w:rPr>
          <w:noProof/>
        </w:rPr>
        <w:instrText xml:space="preserve"> PAGEREF _Toc120043461 \h </w:instrText>
      </w:r>
      <w:r>
        <w:rPr>
          <w:noProof/>
        </w:rPr>
      </w:r>
      <w:r>
        <w:rPr>
          <w:noProof/>
        </w:rPr>
        <w:fldChar w:fldCharType="separate"/>
      </w:r>
      <w:r w:rsidR="00041EB3">
        <w:rPr>
          <w:noProof/>
        </w:rPr>
        <w:t>10</w:t>
      </w:r>
      <w:r>
        <w:rPr>
          <w:noProof/>
        </w:rPr>
        <w:fldChar w:fldCharType="end"/>
      </w:r>
    </w:p>
    <w:p w14:paraId="4C9CA12E" w14:textId="1371DCC3" w:rsidR="00772F8E" w:rsidRDefault="00772F8E">
      <w:pPr>
        <w:pStyle w:val="Verzeichnis2"/>
        <w:rPr>
          <w:rFonts w:asciiTheme="minorHAnsi" w:eastAsiaTheme="minorEastAsia" w:hAnsiTheme="minorHAnsi" w:cstheme="minorBidi"/>
          <w:bCs w:val="0"/>
          <w:noProof/>
          <w:szCs w:val="22"/>
          <w:lang w:val="en-GB" w:eastAsia="en-GB"/>
        </w:rPr>
      </w:pPr>
      <w:r>
        <w:rPr>
          <w:noProof/>
        </w:rPr>
        <w:t>6.3 (Periodic) safety reporting</w:t>
      </w:r>
      <w:r>
        <w:rPr>
          <w:noProof/>
        </w:rPr>
        <w:tab/>
      </w:r>
      <w:r>
        <w:rPr>
          <w:noProof/>
        </w:rPr>
        <w:fldChar w:fldCharType="begin"/>
      </w:r>
      <w:r>
        <w:rPr>
          <w:noProof/>
        </w:rPr>
        <w:instrText xml:space="preserve"> PAGEREF _Toc120043462 \h </w:instrText>
      </w:r>
      <w:r>
        <w:rPr>
          <w:noProof/>
        </w:rPr>
      </w:r>
      <w:r>
        <w:rPr>
          <w:noProof/>
        </w:rPr>
        <w:fldChar w:fldCharType="separate"/>
      </w:r>
      <w:r w:rsidR="00041EB3">
        <w:rPr>
          <w:noProof/>
        </w:rPr>
        <w:t>12</w:t>
      </w:r>
      <w:r>
        <w:rPr>
          <w:noProof/>
        </w:rPr>
        <w:fldChar w:fldCharType="end"/>
      </w:r>
    </w:p>
    <w:p w14:paraId="2FE04CA3" w14:textId="2E12E039" w:rsidR="00772F8E" w:rsidRDefault="00772F8E">
      <w:pPr>
        <w:pStyle w:val="Verzeichnis2"/>
        <w:rPr>
          <w:rFonts w:asciiTheme="minorHAnsi" w:eastAsiaTheme="minorEastAsia" w:hAnsiTheme="minorHAnsi" w:cstheme="minorBidi"/>
          <w:bCs w:val="0"/>
          <w:noProof/>
          <w:szCs w:val="22"/>
          <w:lang w:val="en-GB" w:eastAsia="en-GB"/>
        </w:rPr>
      </w:pPr>
      <w:r>
        <w:rPr>
          <w:noProof/>
        </w:rPr>
        <w:t>6.4 Radiation</w:t>
      </w:r>
      <w:r>
        <w:rPr>
          <w:noProof/>
        </w:rPr>
        <w:tab/>
      </w:r>
      <w:r>
        <w:rPr>
          <w:noProof/>
        </w:rPr>
        <w:fldChar w:fldCharType="begin"/>
      </w:r>
      <w:r>
        <w:rPr>
          <w:noProof/>
        </w:rPr>
        <w:instrText xml:space="preserve"> PAGEREF _Toc120043463 \h </w:instrText>
      </w:r>
      <w:r>
        <w:rPr>
          <w:noProof/>
        </w:rPr>
      </w:r>
      <w:r>
        <w:rPr>
          <w:noProof/>
        </w:rPr>
        <w:fldChar w:fldCharType="separate"/>
      </w:r>
      <w:r w:rsidR="00041EB3">
        <w:rPr>
          <w:noProof/>
        </w:rPr>
        <w:t>12</w:t>
      </w:r>
      <w:r>
        <w:rPr>
          <w:noProof/>
        </w:rPr>
        <w:fldChar w:fldCharType="end"/>
      </w:r>
    </w:p>
    <w:p w14:paraId="4AE8C468" w14:textId="594A738A" w:rsidR="00772F8E" w:rsidRDefault="00772F8E">
      <w:pPr>
        <w:pStyle w:val="Verzeichnis2"/>
        <w:rPr>
          <w:rFonts w:asciiTheme="minorHAnsi" w:eastAsiaTheme="minorEastAsia" w:hAnsiTheme="minorHAnsi" w:cstheme="minorBidi"/>
          <w:bCs w:val="0"/>
          <w:noProof/>
          <w:szCs w:val="22"/>
          <w:lang w:val="en-GB" w:eastAsia="en-GB"/>
        </w:rPr>
      </w:pPr>
      <w:r>
        <w:rPr>
          <w:noProof/>
        </w:rPr>
        <w:t xml:space="preserve">6.5 Pregnancy </w:t>
      </w:r>
      <w:r w:rsidRPr="00B60BA8">
        <w:rPr>
          <w:noProof/>
          <w:color w:val="0000FF"/>
        </w:rPr>
        <w:t>(if applicable)</w:t>
      </w:r>
      <w:r>
        <w:rPr>
          <w:noProof/>
        </w:rPr>
        <w:tab/>
      </w:r>
      <w:r>
        <w:rPr>
          <w:noProof/>
        </w:rPr>
        <w:fldChar w:fldCharType="begin"/>
      </w:r>
      <w:r>
        <w:rPr>
          <w:noProof/>
        </w:rPr>
        <w:instrText xml:space="preserve"> PAGEREF _Toc120043464 \h </w:instrText>
      </w:r>
      <w:r>
        <w:rPr>
          <w:noProof/>
        </w:rPr>
      </w:r>
      <w:r>
        <w:rPr>
          <w:noProof/>
        </w:rPr>
        <w:fldChar w:fldCharType="separate"/>
      </w:r>
      <w:r w:rsidR="00041EB3">
        <w:rPr>
          <w:noProof/>
        </w:rPr>
        <w:t>12</w:t>
      </w:r>
      <w:r>
        <w:rPr>
          <w:noProof/>
        </w:rPr>
        <w:fldChar w:fldCharType="end"/>
      </w:r>
    </w:p>
    <w:p w14:paraId="5EC3B6A7" w14:textId="54406487" w:rsidR="00772F8E" w:rsidRDefault="00772F8E">
      <w:pPr>
        <w:pStyle w:val="Verzeichnis2"/>
        <w:rPr>
          <w:rFonts w:asciiTheme="minorHAnsi" w:eastAsiaTheme="minorEastAsia" w:hAnsiTheme="minorHAnsi" w:cstheme="minorBidi"/>
          <w:bCs w:val="0"/>
          <w:noProof/>
          <w:szCs w:val="22"/>
          <w:lang w:val="en-GB" w:eastAsia="en-GB"/>
        </w:rPr>
      </w:pPr>
      <w:r w:rsidRPr="00B60BA8">
        <w:rPr>
          <w:noProof/>
        </w:rPr>
        <w:t>6.6 Amendments</w:t>
      </w:r>
      <w:r>
        <w:rPr>
          <w:noProof/>
        </w:rPr>
        <w:tab/>
      </w:r>
      <w:r>
        <w:rPr>
          <w:noProof/>
        </w:rPr>
        <w:fldChar w:fldCharType="begin"/>
      </w:r>
      <w:r>
        <w:rPr>
          <w:noProof/>
        </w:rPr>
        <w:instrText xml:space="preserve"> PAGEREF _Toc120043465 \h </w:instrText>
      </w:r>
      <w:r>
        <w:rPr>
          <w:noProof/>
        </w:rPr>
      </w:r>
      <w:r>
        <w:rPr>
          <w:noProof/>
        </w:rPr>
        <w:fldChar w:fldCharType="separate"/>
      </w:r>
      <w:r w:rsidR="00041EB3">
        <w:rPr>
          <w:noProof/>
        </w:rPr>
        <w:t>12</w:t>
      </w:r>
      <w:r>
        <w:rPr>
          <w:noProof/>
        </w:rPr>
        <w:fldChar w:fldCharType="end"/>
      </w:r>
    </w:p>
    <w:p w14:paraId="1542FB96" w14:textId="2C484F5E" w:rsidR="00772F8E" w:rsidRDefault="00772F8E">
      <w:pPr>
        <w:pStyle w:val="Verzeichnis2"/>
        <w:rPr>
          <w:rFonts w:asciiTheme="minorHAnsi" w:eastAsiaTheme="minorEastAsia" w:hAnsiTheme="minorHAnsi" w:cstheme="minorBidi"/>
          <w:bCs w:val="0"/>
          <w:noProof/>
          <w:szCs w:val="22"/>
          <w:lang w:val="en-GB" w:eastAsia="en-GB"/>
        </w:rPr>
      </w:pPr>
      <w:r>
        <w:rPr>
          <w:noProof/>
        </w:rPr>
        <w:t>6.7 Notification and reporting upon completion, discontinuation or interruption of the study</w:t>
      </w:r>
      <w:r>
        <w:rPr>
          <w:noProof/>
        </w:rPr>
        <w:tab/>
      </w:r>
      <w:r>
        <w:rPr>
          <w:noProof/>
        </w:rPr>
        <w:fldChar w:fldCharType="begin"/>
      </w:r>
      <w:r>
        <w:rPr>
          <w:noProof/>
        </w:rPr>
        <w:instrText xml:space="preserve"> PAGEREF _Toc120043466 \h </w:instrText>
      </w:r>
      <w:r>
        <w:rPr>
          <w:noProof/>
        </w:rPr>
      </w:r>
      <w:r>
        <w:rPr>
          <w:noProof/>
        </w:rPr>
        <w:fldChar w:fldCharType="separate"/>
      </w:r>
      <w:r w:rsidR="00041EB3">
        <w:rPr>
          <w:noProof/>
        </w:rPr>
        <w:t>12</w:t>
      </w:r>
      <w:r>
        <w:rPr>
          <w:noProof/>
        </w:rPr>
        <w:fldChar w:fldCharType="end"/>
      </w:r>
    </w:p>
    <w:p w14:paraId="45BA77F1" w14:textId="0B973533" w:rsidR="00772F8E" w:rsidRDefault="00772F8E">
      <w:pPr>
        <w:pStyle w:val="Verzeichnis2"/>
        <w:rPr>
          <w:rFonts w:asciiTheme="minorHAnsi" w:eastAsiaTheme="minorEastAsia" w:hAnsiTheme="minorHAnsi" w:cstheme="minorBidi"/>
          <w:bCs w:val="0"/>
          <w:noProof/>
          <w:szCs w:val="22"/>
          <w:lang w:val="en-GB" w:eastAsia="en-GB"/>
        </w:rPr>
      </w:pPr>
      <w:r>
        <w:rPr>
          <w:noProof/>
        </w:rPr>
        <w:t>6.8 Insurance</w:t>
      </w:r>
      <w:r>
        <w:rPr>
          <w:noProof/>
        </w:rPr>
        <w:tab/>
      </w:r>
      <w:r>
        <w:rPr>
          <w:noProof/>
        </w:rPr>
        <w:fldChar w:fldCharType="begin"/>
      </w:r>
      <w:r>
        <w:rPr>
          <w:noProof/>
        </w:rPr>
        <w:instrText xml:space="preserve"> PAGEREF _Toc120043467 \h </w:instrText>
      </w:r>
      <w:r>
        <w:rPr>
          <w:noProof/>
        </w:rPr>
      </w:r>
      <w:r>
        <w:rPr>
          <w:noProof/>
        </w:rPr>
        <w:fldChar w:fldCharType="separate"/>
      </w:r>
      <w:r w:rsidR="00041EB3">
        <w:rPr>
          <w:noProof/>
        </w:rPr>
        <w:t>13</w:t>
      </w:r>
      <w:r>
        <w:rPr>
          <w:noProof/>
        </w:rPr>
        <w:fldChar w:fldCharType="end"/>
      </w:r>
    </w:p>
    <w:p w14:paraId="1D983936" w14:textId="3B71E305" w:rsidR="00772F8E" w:rsidRDefault="00772F8E">
      <w:pPr>
        <w:pStyle w:val="Verzeichnis1"/>
        <w:rPr>
          <w:rFonts w:asciiTheme="minorHAnsi" w:eastAsiaTheme="minorEastAsia" w:hAnsiTheme="minorHAnsi" w:cstheme="minorBidi"/>
          <w:bCs w:val="0"/>
          <w:caps w:val="0"/>
          <w:noProof/>
          <w:szCs w:val="22"/>
          <w:lang w:val="en-GB" w:eastAsia="en-GB"/>
        </w:rPr>
      </w:pPr>
      <w:r>
        <w:rPr>
          <w:noProof/>
        </w:rPr>
        <w:t>7</w:t>
      </w:r>
      <w:r>
        <w:rPr>
          <w:rFonts w:asciiTheme="minorHAnsi" w:eastAsiaTheme="minorEastAsia" w:hAnsiTheme="minorHAnsi" w:cstheme="minorBidi"/>
          <w:bCs w:val="0"/>
          <w:caps w:val="0"/>
          <w:noProof/>
          <w:szCs w:val="22"/>
          <w:lang w:val="en-GB" w:eastAsia="en-GB"/>
        </w:rPr>
        <w:tab/>
      </w:r>
      <w:r>
        <w:rPr>
          <w:noProof/>
        </w:rPr>
        <w:t>FURTHER Aspects</w:t>
      </w:r>
      <w:r>
        <w:rPr>
          <w:noProof/>
        </w:rPr>
        <w:tab/>
      </w:r>
      <w:r>
        <w:rPr>
          <w:noProof/>
        </w:rPr>
        <w:fldChar w:fldCharType="begin"/>
      </w:r>
      <w:r>
        <w:rPr>
          <w:noProof/>
        </w:rPr>
        <w:instrText xml:space="preserve"> PAGEREF _Toc120043468 \h </w:instrText>
      </w:r>
      <w:r>
        <w:rPr>
          <w:noProof/>
        </w:rPr>
      </w:r>
      <w:r>
        <w:rPr>
          <w:noProof/>
        </w:rPr>
        <w:fldChar w:fldCharType="separate"/>
      </w:r>
      <w:r w:rsidR="00041EB3">
        <w:rPr>
          <w:noProof/>
        </w:rPr>
        <w:t>13</w:t>
      </w:r>
      <w:r>
        <w:rPr>
          <w:noProof/>
        </w:rPr>
        <w:fldChar w:fldCharType="end"/>
      </w:r>
    </w:p>
    <w:p w14:paraId="73D78C3A" w14:textId="133EBE27" w:rsidR="00772F8E" w:rsidRDefault="00772F8E">
      <w:pPr>
        <w:pStyle w:val="Verzeichnis2"/>
        <w:rPr>
          <w:rFonts w:asciiTheme="minorHAnsi" w:eastAsiaTheme="minorEastAsia" w:hAnsiTheme="minorHAnsi" w:cstheme="minorBidi"/>
          <w:bCs w:val="0"/>
          <w:noProof/>
          <w:szCs w:val="22"/>
          <w:lang w:val="en-GB" w:eastAsia="en-GB"/>
        </w:rPr>
      </w:pPr>
      <w:r>
        <w:rPr>
          <w:noProof/>
        </w:rPr>
        <w:t>7.1 Overall ethical considerations</w:t>
      </w:r>
      <w:r>
        <w:rPr>
          <w:noProof/>
        </w:rPr>
        <w:tab/>
      </w:r>
      <w:r>
        <w:rPr>
          <w:noProof/>
        </w:rPr>
        <w:fldChar w:fldCharType="begin"/>
      </w:r>
      <w:r>
        <w:rPr>
          <w:noProof/>
        </w:rPr>
        <w:instrText xml:space="preserve"> PAGEREF _Toc120043469 \h </w:instrText>
      </w:r>
      <w:r>
        <w:rPr>
          <w:noProof/>
        </w:rPr>
      </w:r>
      <w:r>
        <w:rPr>
          <w:noProof/>
        </w:rPr>
        <w:fldChar w:fldCharType="separate"/>
      </w:r>
      <w:r w:rsidR="00041EB3">
        <w:rPr>
          <w:noProof/>
        </w:rPr>
        <w:t>13</w:t>
      </w:r>
      <w:r>
        <w:rPr>
          <w:noProof/>
        </w:rPr>
        <w:fldChar w:fldCharType="end"/>
      </w:r>
    </w:p>
    <w:p w14:paraId="2F2B9571" w14:textId="636BE8D5" w:rsidR="00772F8E" w:rsidRDefault="00772F8E">
      <w:pPr>
        <w:pStyle w:val="Verzeichnis2"/>
        <w:rPr>
          <w:rFonts w:asciiTheme="minorHAnsi" w:eastAsiaTheme="minorEastAsia" w:hAnsiTheme="minorHAnsi" w:cstheme="minorBidi"/>
          <w:bCs w:val="0"/>
          <w:noProof/>
          <w:szCs w:val="22"/>
          <w:lang w:val="en-GB" w:eastAsia="en-GB"/>
        </w:rPr>
      </w:pPr>
      <w:r>
        <w:rPr>
          <w:noProof/>
        </w:rPr>
        <w:t>7.2 Risk-benefit assessment</w:t>
      </w:r>
      <w:r>
        <w:rPr>
          <w:noProof/>
        </w:rPr>
        <w:tab/>
      </w:r>
      <w:r>
        <w:rPr>
          <w:noProof/>
        </w:rPr>
        <w:fldChar w:fldCharType="begin"/>
      </w:r>
      <w:r>
        <w:rPr>
          <w:noProof/>
        </w:rPr>
        <w:instrText xml:space="preserve"> PAGEREF _Toc120043470 \h </w:instrText>
      </w:r>
      <w:r>
        <w:rPr>
          <w:noProof/>
        </w:rPr>
      </w:r>
      <w:r>
        <w:rPr>
          <w:noProof/>
        </w:rPr>
        <w:fldChar w:fldCharType="separate"/>
      </w:r>
      <w:r w:rsidR="00041EB3">
        <w:rPr>
          <w:noProof/>
        </w:rPr>
        <w:t>13</w:t>
      </w:r>
      <w:r>
        <w:rPr>
          <w:noProof/>
        </w:rPr>
        <w:fldChar w:fldCharType="end"/>
      </w:r>
    </w:p>
    <w:p w14:paraId="3610DA02" w14:textId="76AB348F" w:rsidR="00772F8E" w:rsidRDefault="00772F8E">
      <w:pPr>
        <w:pStyle w:val="Verzeichnis1"/>
        <w:rPr>
          <w:rFonts w:asciiTheme="minorHAnsi" w:eastAsiaTheme="minorEastAsia" w:hAnsiTheme="minorHAnsi" w:cstheme="minorBidi"/>
          <w:bCs w:val="0"/>
          <w:caps w:val="0"/>
          <w:noProof/>
          <w:szCs w:val="22"/>
          <w:lang w:val="en-GB" w:eastAsia="en-GB"/>
        </w:rPr>
      </w:pPr>
      <w:r>
        <w:rPr>
          <w:noProof/>
        </w:rPr>
        <w:t>8</w:t>
      </w:r>
      <w:r>
        <w:rPr>
          <w:rFonts w:asciiTheme="minorHAnsi" w:eastAsiaTheme="minorEastAsia" w:hAnsiTheme="minorHAnsi" w:cstheme="minorBidi"/>
          <w:bCs w:val="0"/>
          <w:caps w:val="0"/>
          <w:noProof/>
          <w:szCs w:val="22"/>
          <w:lang w:val="en-GB" w:eastAsia="en-GB"/>
        </w:rPr>
        <w:tab/>
      </w:r>
      <w:r>
        <w:rPr>
          <w:noProof/>
        </w:rPr>
        <w:t>Quality CONTROL AND Data protection</w:t>
      </w:r>
      <w:r>
        <w:rPr>
          <w:noProof/>
        </w:rPr>
        <w:tab/>
      </w:r>
      <w:r>
        <w:rPr>
          <w:noProof/>
        </w:rPr>
        <w:fldChar w:fldCharType="begin"/>
      </w:r>
      <w:r>
        <w:rPr>
          <w:noProof/>
        </w:rPr>
        <w:instrText xml:space="preserve"> PAGEREF _Toc120043471 \h </w:instrText>
      </w:r>
      <w:r>
        <w:rPr>
          <w:noProof/>
        </w:rPr>
      </w:r>
      <w:r>
        <w:rPr>
          <w:noProof/>
        </w:rPr>
        <w:fldChar w:fldCharType="separate"/>
      </w:r>
      <w:r w:rsidR="00041EB3">
        <w:rPr>
          <w:noProof/>
        </w:rPr>
        <w:t>14</w:t>
      </w:r>
      <w:r>
        <w:rPr>
          <w:noProof/>
        </w:rPr>
        <w:fldChar w:fldCharType="end"/>
      </w:r>
    </w:p>
    <w:p w14:paraId="3F883CEB" w14:textId="6D76D96B" w:rsidR="00772F8E" w:rsidRDefault="00772F8E">
      <w:pPr>
        <w:pStyle w:val="Verzeichnis2"/>
        <w:rPr>
          <w:rFonts w:asciiTheme="minorHAnsi" w:eastAsiaTheme="minorEastAsia" w:hAnsiTheme="minorHAnsi" w:cstheme="minorBidi"/>
          <w:bCs w:val="0"/>
          <w:noProof/>
          <w:szCs w:val="22"/>
          <w:lang w:val="en-GB" w:eastAsia="en-GB"/>
        </w:rPr>
      </w:pPr>
      <w:r>
        <w:rPr>
          <w:noProof/>
        </w:rPr>
        <w:t>8.1 Quality measures</w:t>
      </w:r>
      <w:r>
        <w:rPr>
          <w:noProof/>
        </w:rPr>
        <w:tab/>
      </w:r>
      <w:r>
        <w:rPr>
          <w:noProof/>
        </w:rPr>
        <w:fldChar w:fldCharType="begin"/>
      </w:r>
      <w:r>
        <w:rPr>
          <w:noProof/>
        </w:rPr>
        <w:instrText xml:space="preserve"> PAGEREF _Toc120043472 \h </w:instrText>
      </w:r>
      <w:r>
        <w:rPr>
          <w:noProof/>
        </w:rPr>
      </w:r>
      <w:r>
        <w:rPr>
          <w:noProof/>
        </w:rPr>
        <w:fldChar w:fldCharType="separate"/>
      </w:r>
      <w:r w:rsidR="00041EB3">
        <w:rPr>
          <w:noProof/>
        </w:rPr>
        <w:t>14</w:t>
      </w:r>
      <w:r>
        <w:rPr>
          <w:noProof/>
        </w:rPr>
        <w:fldChar w:fldCharType="end"/>
      </w:r>
    </w:p>
    <w:p w14:paraId="6895D411" w14:textId="5791DD73" w:rsidR="00772F8E" w:rsidRDefault="00772F8E">
      <w:pPr>
        <w:pStyle w:val="Verzeichnis2"/>
        <w:rPr>
          <w:rFonts w:asciiTheme="minorHAnsi" w:eastAsiaTheme="minorEastAsia" w:hAnsiTheme="minorHAnsi" w:cstheme="minorBidi"/>
          <w:bCs w:val="0"/>
          <w:noProof/>
          <w:szCs w:val="22"/>
          <w:lang w:val="en-GB" w:eastAsia="en-GB"/>
        </w:rPr>
      </w:pPr>
      <w:r>
        <w:rPr>
          <w:noProof/>
        </w:rPr>
        <w:t>8.2 Data recording and source data</w:t>
      </w:r>
      <w:r>
        <w:rPr>
          <w:noProof/>
        </w:rPr>
        <w:tab/>
      </w:r>
      <w:r>
        <w:rPr>
          <w:noProof/>
        </w:rPr>
        <w:fldChar w:fldCharType="begin"/>
      </w:r>
      <w:r>
        <w:rPr>
          <w:noProof/>
        </w:rPr>
        <w:instrText xml:space="preserve"> PAGEREF _Toc120043473 \h </w:instrText>
      </w:r>
      <w:r>
        <w:rPr>
          <w:noProof/>
        </w:rPr>
      </w:r>
      <w:r>
        <w:rPr>
          <w:noProof/>
        </w:rPr>
        <w:fldChar w:fldCharType="separate"/>
      </w:r>
      <w:r w:rsidR="00041EB3">
        <w:rPr>
          <w:noProof/>
        </w:rPr>
        <w:t>14</w:t>
      </w:r>
      <w:r>
        <w:rPr>
          <w:noProof/>
        </w:rPr>
        <w:fldChar w:fldCharType="end"/>
      </w:r>
    </w:p>
    <w:p w14:paraId="56F58211" w14:textId="4263B39D" w:rsidR="00772F8E" w:rsidRDefault="00772F8E">
      <w:pPr>
        <w:pStyle w:val="Verzeichnis2"/>
        <w:rPr>
          <w:rFonts w:asciiTheme="minorHAnsi" w:eastAsiaTheme="minorEastAsia" w:hAnsiTheme="minorHAnsi" w:cstheme="minorBidi"/>
          <w:bCs w:val="0"/>
          <w:noProof/>
          <w:szCs w:val="22"/>
          <w:lang w:val="en-GB" w:eastAsia="en-GB"/>
        </w:rPr>
      </w:pPr>
      <w:r>
        <w:rPr>
          <w:noProof/>
        </w:rPr>
        <w:t>8.3 Confidentiality and coding</w:t>
      </w:r>
      <w:r>
        <w:rPr>
          <w:noProof/>
        </w:rPr>
        <w:tab/>
      </w:r>
      <w:r>
        <w:rPr>
          <w:noProof/>
        </w:rPr>
        <w:fldChar w:fldCharType="begin"/>
      </w:r>
      <w:r>
        <w:rPr>
          <w:noProof/>
        </w:rPr>
        <w:instrText xml:space="preserve"> PAGEREF _Toc120043474 \h </w:instrText>
      </w:r>
      <w:r>
        <w:rPr>
          <w:noProof/>
        </w:rPr>
      </w:r>
      <w:r>
        <w:rPr>
          <w:noProof/>
        </w:rPr>
        <w:fldChar w:fldCharType="separate"/>
      </w:r>
      <w:r w:rsidR="00041EB3">
        <w:rPr>
          <w:noProof/>
        </w:rPr>
        <w:t>14</w:t>
      </w:r>
      <w:r>
        <w:rPr>
          <w:noProof/>
        </w:rPr>
        <w:fldChar w:fldCharType="end"/>
      </w:r>
    </w:p>
    <w:p w14:paraId="238BA39D" w14:textId="231FD010" w:rsidR="00772F8E" w:rsidRDefault="00772F8E">
      <w:pPr>
        <w:pStyle w:val="Verzeichnis2"/>
        <w:rPr>
          <w:rFonts w:asciiTheme="minorHAnsi" w:eastAsiaTheme="minorEastAsia" w:hAnsiTheme="minorHAnsi" w:cstheme="minorBidi"/>
          <w:bCs w:val="0"/>
          <w:noProof/>
          <w:szCs w:val="22"/>
          <w:lang w:val="en-GB" w:eastAsia="en-GB"/>
        </w:rPr>
      </w:pPr>
      <w:r>
        <w:rPr>
          <w:noProof/>
        </w:rPr>
        <w:t>8.4 Retention and destruction of study data and biological material</w:t>
      </w:r>
      <w:r>
        <w:rPr>
          <w:noProof/>
        </w:rPr>
        <w:tab/>
      </w:r>
      <w:r>
        <w:rPr>
          <w:noProof/>
        </w:rPr>
        <w:fldChar w:fldCharType="begin"/>
      </w:r>
      <w:r>
        <w:rPr>
          <w:noProof/>
        </w:rPr>
        <w:instrText xml:space="preserve"> PAGEREF _Toc120043475 \h </w:instrText>
      </w:r>
      <w:r>
        <w:rPr>
          <w:noProof/>
        </w:rPr>
      </w:r>
      <w:r>
        <w:rPr>
          <w:noProof/>
        </w:rPr>
        <w:fldChar w:fldCharType="separate"/>
      </w:r>
      <w:r w:rsidR="00041EB3">
        <w:rPr>
          <w:noProof/>
        </w:rPr>
        <w:t>15</w:t>
      </w:r>
      <w:r>
        <w:rPr>
          <w:noProof/>
        </w:rPr>
        <w:fldChar w:fldCharType="end"/>
      </w:r>
    </w:p>
    <w:p w14:paraId="3F1084EB" w14:textId="6F35DDA5" w:rsidR="00772F8E" w:rsidRDefault="00772F8E">
      <w:pPr>
        <w:pStyle w:val="Verzeichnis1"/>
        <w:rPr>
          <w:rFonts w:asciiTheme="minorHAnsi" w:eastAsiaTheme="minorEastAsia" w:hAnsiTheme="minorHAnsi" w:cstheme="minorBidi"/>
          <w:bCs w:val="0"/>
          <w:caps w:val="0"/>
          <w:noProof/>
          <w:szCs w:val="22"/>
          <w:lang w:val="en-GB" w:eastAsia="en-GB"/>
        </w:rPr>
      </w:pPr>
      <w:r>
        <w:rPr>
          <w:noProof/>
        </w:rPr>
        <w:t xml:space="preserve">9 </w:t>
      </w:r>
      <w:r>
        <w:rPr>
          <w:rFonts w:asciiTheme="minorHAnsi" w:eastAsiaTheme="minorEastAsia" w:hAnsiTheme="minorHAnsi" w:cstheme="minorBidi"/>
          <w:bCs w:val="0"/>
          <w:caps w:val="0"/>
          <w:noProof/>
          <w:szCs w:val="22"/>
          <w:lang w:val="en-GB" w:eastAsia="en-GB"/>
        </w:rPr>
        <w:tab/>
      </w:r>
      <w:r>
        <w:rPr>
          <w:noProof/>
        </w:rPr>
        <w:t>MonitoriNg and Registration</w:t>
      </w:r>
      <w:r>
        <w:rPr>
          <w:noProof/>
        </w:rPr>
        <w:tab/>
      </w:r>
      <w:r>
        <w:rPr>
          <w:noProof/>
        </w:rPr>
        <w:fldChar w:fldCharType="begin"/>
      </w:r>
      <w:r>
        <w:rPr>
          <w:noProof/>
        </w:rPr>
        <w:instrText xml:space="preserve"> PAGEREF _Toc120043476 \h </w:instrText>
      </w:r>
      <w:r>
        <w:rPr>
          <w:noProof/>
        </w:rPr>
      </w:r>
      <w:r>
        <w:rPr>
          <w:noProof/>
        </w:rPr>
        <w:fldChar w:fldCharType="separate"/>
      </w:r>
      <w:r w:rsidR="00041EB3">
        <w:rPr>
          <w:noProof/>
        </w:rPr>
        <w:t>15</w:t>
      </w:r>
      <w:r>
        <w:rPr>
          <w:noProof/>
        </w:rPr>
        <w:fldChar w:fldCharType="end"/>
      </w:r>
    </w:p>
    <w:p w14:paraId="77C7FEC3" w14:textId="088BE2FD" w:rsidR="00772F8E" w:rsidRDefault="00772F8E">
      <w:pPr>
        <w:pStyle w:val="Verzeichnis1"/>
        <w:rPr>
          <w:rFonts w:asciiTheme="minorHAnsi" w:eastAsiaTheme="minorEastAsia" w:hAnsiTheme="minorHAnsi" w:cstheme="minorBidi"/>
          <w:bCs w:val="0"/>
          <w:caps w:val="0"/>
          <w:noProof/>
          <w:szCs w:val="22"/>
          <w:lang w:val="en-GB" w:eastAsia="en-GB"/>
        </w:rPr>
      </w:pPr>
      <w:r>
        <w:rPr>
          <w:noProof/>
        </w:rPr>
        <w:t>10.</w:t>
      </w:r>
      <w:r>
        <w:rPr>
          <w:rFonts w:asciiTheme="minorHAnsi" w:eastAsiaTheme="minorEastAsia" w:hAnsiTheme="minorHAnsi" w:cstheme="minorBidi"/>
          <w:bCs w:val="0"/>
          <w:caps w:val="0"/>
          <w:noProof/>
          <w:szCs w:val="22"/>
          <w:lang w:val="en-GB" w:eastAsia="en-GB"/>
        </w:rPr>
        <w:tab/>
      </w:r>
      <w:r>
        <w:rPr>
          <w:noProof/>
        </w:rPr>
        <w:t>Funding / Publication / declaration of Interest</w:t>
      </w:r>
      <w:r>
        <w:rPr>
          <w:noProof/>
        </w:rPr>
        <w:tab/>
      </w:r>
      <w:r>
        <w:rPr>
          <w:noProof/>
        </w:rPr>
        <w:fldChar w:fldCharType="begin"/>
      </w:r>
      <w:r>
        <w:rPr>
          <w:noProof/>
        </w:rPr>
        <w:instrText xml:space="preserve"> PAGEREF _Toc120043477 \h </w:instrText>
      </w:r>
      <w:r>
        <w:rPr>
          <w:noProof/>
        </w:rPr>
      </w:r>
      <w:r>
        <w:rPr>
          <w:noProof/>
        </w:rPr>
        <w:fldChar w:fldCharType="separate"/>
      </w:r>
      <w:r w:rsidR="00041EB3">
        <w:rPr>
          <w:noProof/>
        </w:rPr>
        <w:t>15</w:t>
      </w:r>
      <w:r>
        <w:rPr>
          <w:noProof/>
        </w:rPr>
        <w:fldChar w:fldCharType="end"/>
      </w:r>
    </w:p>
    <w:p w14:paraId="4E858569" w14:textId="1B723782" w:rsidR="00772F8E" w:rsidRDefault="00772F8E">
      <w:pPr>
        <w:pStyle w:val="Verzeichnis1"/>
        <w:rPr>
          <w:rFonts w:asciiTheme="minorHAnsi" w:eastAsiaTheme="minorEastAsia" w:hAnsiTheme="minorHAnsi" w:cstheme="minorBidi"/>
          <w:bCs w:val="0"/>
          <w:caps w:val="0"/>
          <w:noProof/>
          <w:szCs w:val="22"/>
          <w:lang w:val="en-GB" w:eastAsia="en-GB"/>
        </w:rPr>
      </w:pPr>
      <w:r>
        <w:rPr>
          <w:noProof/>
        </w:rPr>
        <w:t>11.</w:t>
      </w:r>
      <w:r>
        <w:rPr>
          <w:rFonts w:asciiTheme="minorHAnsi" w:eastAsiaTheme="minorEastAsia" w:hAnsiTheme="minorHAnsi" w:cstheme="minorBidi"/>
          <w:bCs w:val="0"/>
          <w:caps w:val="0"/>
          <w:noProof/>
          <w:szCs w:val="22"/>
          <w:lang w:val="en-GB" w:eastAsia="en-GB"/>
        </w:rPr>
        <w:tab/>
      </w:r>
      <w:r>
        <w:rPr>
          <w:noProof/>
        </w:rPr>
        <w:t>REFERENCES</w:t>
      </w:r>
      <w:r>
        <w:rPr>
          <w:noProof/>
        </w:rPr>
        <w:tab/>
      </w:r>
      <w:r>
        <w:rPr>
          <w:noProof/>
        </w:rPr>
        <w:fldChar w:fldCharType="begin"/>
      </w:r>
      <w:r>
        <w:rPr>
          <w:noProof/>
        </w:rPr>
        <w:instrText xml:space="preserve"> PAGEREF _Toc120043478 \h </w:instrText>
      </w:r>
      <w:r>
        <w:rPr>
          <w:noProof/>
        </w:rPr>
      </w:r>
      <w:r>
        <w:rPr>
          <w:noProof/>
        </w:rPr>
        <w:fldChar w:fldCharType="separate"/>
      </w:r>
      <w:r w:rsidR="00041EB3">
        <w:rPr>
          <w:noProof/>
        </w:rPr>
        <w:t>16</w:t>
      </w:r>
      <w:r>
        <w:rPr>
          <w:noProof/>
        </w:rPr>
        <w:fldChar w:fldCharType="end"/>
      </w:r>
    </w:p>
    <w:p w14:paraId="735BEFAC" w14:textId="2841CA0B" w:rsidR="00772F8E" w:rsidRDefault="00772F8E">
      <w:pPr>
        <w:pStyle w:val="Verzeichnis2"/>
        <w:rPr>
          <w:rFonts w:asciiTheme="minorHAnsi" w:eastAsiaTheme="minorEastAsia" w:hAnsiTheme="minorHAnsi" w:cstheme="minorBidi"/>
          <w:bCs w:val="0"/>
          <w:noProof/>
          <w:szCs w:val="22"/>
          <w:lang w:val="en-GB" w:eastAsia="en-GB"/>
        </w:rPr>
      </w:pPr>
      <w:r w:rsidRPr="00B60BA8">
        <w:rPr>
          <w:noProof/>
          <w:lang w:val="en-GB"/>
        </w:rPr>
        <w:t xml:space="preserve">Appendix 1: Schedule of assessments </w:t>
      </w:r>
      <w:r w:rsidRPr="00B60BA8">
        <w:rPr>
          <w:noProof/>
          <w:color w:val="0000FF"/>
          <w:lang w:val="en-GB"/>
        </w:rPr>
        <w:t>(if applicable)</w:t>
      </w:r>
      <w:r>
        <w:rPr>
          <w:noProof/>
        </w:rPr>
        <w:tab/>
      </w:r>
      <w:r>
        <w:rPr>
          <w:noProof/>
        </w:rPr>
        <w:fldChar w:fldCharType="begin"/>
      </w:r>
      <w:r>
        <w:rPr>
          <w:noProof/>
        </w:rPr>
        <w:instrText xml:space="preserve"> PAGEREF _Toc120043479 \h </w:instrText>
      </w:r>
      <w:r>
        <w:rPr>
          <w:noProof/>
        </w:rPr>
      </w:r>
      <w:r>
        <w:rPr>
          <w:noProof/>
        </w:rPr>
        <w:fldChar w:fldCharType="separate"/>
      </w:r>
      <w:r w:rsidR="00041EB3">
        <w:rPr>
          <w:noProof/>
        </w:rPr>
        <w:t>17</w:t>
      </w:r>
      <w:r>
        <w:rPr>
          <w:noProof/>
        </w:rPr>
        <w:fldChar w:fldCharType="end"/>
      </w:r>
    </w:p>
    <w:p w14:paraId="646B42E9" w14:textId="29069438" w:rsidR="00C27345" w:rsidRDefault="008F0BF7" w:rsidP="00CE2299">
      <w:pPr>
        <w:pStyle w:val="ProtocolTitel1"/>
        <w:ind w:left="0" w:firstLine="0"/>
        <w:rPr>
          <w:b w:val="0"/>
          <w:bCs w:val="0"/>
          <w:caps w:val="0"/>
          <w:lang w:val="en-GB"/>
        </w:rPr>
      </w:pPr>
      <w:r w:rsidRPr="00083D78">
        <w:rPr>
          <w:lang w:val="en-GB"/>
        </w:rPr>
        <w:fldChar w:fldCharType="end"/>
      </w:r>
      <w:bookmarkStart w:id="20" w:name="_Toc283557220"/>
      <w:r w:rsidR="00C27345">
        <w:rPr>
          <w:lang w:val="en-GB"/>
        </w:rPr>
        <w:br w:type="page"/>
      </w:r>
    </w:p>
    <w:p w14:paraId="1B095521" w14:textId="77777777" w:rsidR="00AB1CAC" w:rsidRPr="006E72F6" w:rsidRDefault="00AB1CAC" w:rsidP="00AB1CAC">
      <w:pPr>
        <w:pStyle w:val="berschrift1"/>
        <w:numPr>
          <w:ilvl w:val="0"/>
          <w:numId w:val="0"/>
        </w:numPr>
        <w:jc w:val="both"/>
        <w:rPr>
          <w:sz w:val="24"/>
          <w:szCs w:val="24"/>
        </w:rPr>
      </w:pPr>
      <w:bookmarkStart w:id="21" w:name="_Toc120043443"/>
      <w:bookmarkEnd w:id="20"/>
      <w:r w:rsidRPr="006E72F6">
        <w:rPr>
          <w:sz w:val="24"/>
          <w:szCs w:val="24"/>
        </w:rPr>
        <w:lastRenderedPageBreak/>
        <w:t>GLOSSARY OF ABBREVATIONS</w:t>
      </w:r>
      <w:bookmarkEnd w:id="21"/>
    </w:p>
    <w:p w14:paraId="50138364" w14:textId="77777777" w:rsidR="00AB1CAC" w:rsidRPr="00A30C2B" w:rsidRDefault="00AB1CAC" w:rsidP="00AB1CAC">
      <w:pPr>
        <w:pStyle w:val="ProtocolBody"/>
        <w:tabs>
          <w:tab w:val="left" w:pos="1418"/>
        </w:tabs>
        <w:ind w:left="1418" w:hanging="1418"/>
        <w:rPr>
          <w:rFonts w:cs="Arial"/>
          <w:b/>
          <w:color w:val="808080" w:themeColor="background1" w:themeShade="80"/>
          <w:lang w:val="en-GB"/>
        </w:rPr>
      </w:pPr>
    </w:p>
    <w:p w14:paraId="42D145F4" w14:textId="71758837" w:rsidR="007B5F82" w:rsidRDefault="007B5F82" w:rsidP="00AB1CAC">
      <w:pPr>
        <w:pStyle w:val="ProtocolBody"/>
        <w:tabs>
          <w:tab w:val="left" w:pos="1418"/>
        </w:tabs>
        <w:ind w:left="1418" w:hanging="1418"/>
        <w:rPr>
          <w:rFonts w:cs="Arial"/>
          <w:i/>
          <w:szCs w:val="22"/>
          <w:lang w:val="en-GB"/>
        </w:rPr>
      </w:pPr>
      <w:r>
        <w:rPr>
          <w:rFonts w:cs="Arial"/>
          <w:i/>
          <w:szCs w:val="22"/>
          <w:lang w:val="en-GB"/>
        </w:rPr>
        <w:t>AE</w:t>
      </w:r>
      <w:r>
        <w:rPr>
          <w:rFonts w:cs="Arial"/>
          <w:i/>
          <w:szCs w:val="22"/>
          <w:lang w:val="en-GB"/>
        </w:rPr>
        <w:tab/>
        <w:t>Adverse Event</w:t>
      </w:r>
    </w:p>
    <w:p w14:paraId="372F9168" w14:textId="64203A56" w:rsidR="00FC33B8" w:rsidRDefault="00FC33B8" w:rsidP="00AB1CAC">
      <w:pPr>
        <w:pStyle w:val="ProtocolBody"/>
        <w:tabs>
          <w:tab w:val="left" w:pos="1418"/>
        </w:tabs>
        <w:ind w:left="1418" w:hanging="1418"/>
        <w:rPr>
          <w:rFonts w:cs="Arial"/>
          <w:i/>
          <w:szCs w:val="22"/>
          <w:lang w:val="en-GB"/>
        </w:rPr>
      </w:pPr>
      <w:r>
        <w:rPr>
          <w:rFonts w:cs="Arial"/>
          <w:i/>
          <w:szCs w:val="22"/>
          <w:lang w:val="en-GB"/>
        </w:rPr>
        <w:t>ASR</w:t>
      </w:r>
      <w:r>
        <w:rPr>
          <w:rFonts w:cs="Arial"/>
          <w:i/>
          <w:szCs w:val="22"/>
          <w:lang w:val="en-GB"/>
        </w:rPr>
        <w:tab/>
        <w:t>Annual Safety Repot</w:t>
      </w:r>
    </w:p>
    <w:p w14:paraId="17A47A35" w14:textId="36EA2071" w:rsidR="00AB1CAC" w:rsidRPr="00A30C2B" w:rsidRDefault="00AB1CAC" w:rsidP="00AB1CAC">
      <w:pPr>
        <w:pStyle w:val="ProtocolBody"/>
        <w:tabs>
          <w:tab w:val="left" w:pos="1418"/>
        </w:tabs>
        <w:ind w:left="1418" w:hanging="1418"/>
        <w:rPr>
          <w:rFonts w:cs="Arial"/>
          <w:i/>
          <w:szCs w:val="22"/>
          <w:lang w:val="en-GB"/>
        </w:rPr>
      </w:pPr>
      <w:r w:rsidRPr="00A30C2B">
        <w:rPr>
          <w:rFonts w:cs="Arial"/>
          <w:i/>
          <w:szCs w:val="22"/>
          <w:lang w:val="en-GB"/>
        </w:rPr>
        <w:t>BASEC</w:t>
      </w:r>
      <w:r w:rsidRPr="00A30C2B">
        <w:rPr>
          <w:rFonts w:cs="Arial"/>
          <w:i/>
          <w:szCs w:val="22"/>
          <w:lang w:val="en-GB"/>
        </w:rPr>
        <w:tab/>
        <w:t>Business Administration System for Ethical Committees</w:t>
      </w:r>
    </w:p>
    <w:p w14:paraId="1BF105CB" w14:textId="721081CF" w:rsidR="00AB1CAC" w:rsidRDefault="00AB1CAC" w:rsidP="00AB1CAC">
      <w:pPr>
        <w:pStyle w:val="ProtocolBody"/>
        <w:tabs>
          <w:tab w:val="left" w:pos="1418"/>
        </w:tabs>
        <w:ind w:left="1418" w:hanging="1418"/>
        <w:rPr>
          <w:rFonts w:cs="Arial"/>
          <w:i/>
          <w:szCs w:val="22"/>
          <w:lang w:val="en-GB"/>
        </w:rPr>
      </w:pPr>
      <w:r w:rsidRPr="00A30C2B">
        <w:rPr>
          <w:rFonts w:cs="Arial"/>
          <w:i/>
          <w:szCs w:val="22"/>
          <w:lang w:val="en-GB"/>
        </w:rPr>
        <w:t>CRF</w:t>
      </w:r>
      <w:r w:rsidRPr="00A30C2B">
        <w:rPr>
          <w:rFonts w:cs="Arial"/>
          <w:i/>
          <w:szCs w:val="22"/>
          <w:lang w:val="en-GB"/>
        </w:rPr>
        <w:tab/>
        <w:t xml:space="preserve">Case </w:t>
      </w:r>
      <w:r w:rsidR="00B352C2">
        <w:rPr>
          <w:rFonts w:cs="Arial"/>
          <w:i/>
          <w:szCs w:val="22"/>
          <w:lang w:val="en-GB"/>
        </w:rPr>
        <w:t>Report F</w:t>
      </w:r>
      <w:r w:rsidRPr="00A30C2B">
        <w:rPr>
          <w:rFonts w:cs="Arial"/>
          <w:i/>
          <w:szCs w:val="22"/>
          <w:lang w:val="en-GB"/>
        </w:rPr>
        <w:t>orm</w:t>
      </w:r>
    </w:p>
    <w:p w14:paraId="0BDD6EC8" w14:textId="48EFB2C4" w:rsidR="00ED767F" w:rsidRDefault="00ED767F" w:rsidP="00AB1CAC">
      <w:pPr>
        <w:pStyle w:val="ProtocolBody"/>
        <w:tabs>
          <w:tab w:val="left" w:pos="1418"/>
        </w:tabs>
        <w:ind w:left="1418" w:hanging="1418"/>
        <w:rPr>
          <w:rFonts w:cs="Arial"/>
          <w:i/>
          <w:szCs w:val="22"/>
          <w:lang w:val="en-GB"/>
        </w:rPr>
      </w:pPr>
      <w:r>
        <w:rPr>
          <w:rFonts w:cs="Arial"/>
          <w:i/>
          <w:szCs w:val="22"/>
          <w:lang w:val="en-GB"/>
        </w:rPr>
        <w:t>CTCAE</w:t>
      </w:r>
      <w:r>
        <w:rPr>
          <w:rFonts w:cs="Arial"/>
          <w:i/>
          <w:szCs w:val="22"/>
          <w:lang w:val="en-GB"/>
        </w:rPr>
        <w:tab/>
        <w:t>Common Terminology Criteria for Adverse Events</w:t>
      </w:r>
    </w:p>
    <w:p w14:paraId="5A337CC2" w14:textId="14778799" w:rsidR="00441F6D" w:rsidRPr="00A30C2B" w:rsidRDefault="00F51F2E" w:rsidP="00AB1CAC">
      <w:pPr>
        <w:pStyle w:val="ProtocolBody"/>
        <w:tabs>
          <w:tab w:val="left" w:pos="1418"/>
        </w:tabs>
        <w:ind w:left="1418" w:hanging="1418"/>
        <w:rPr>
          <w:rFonts w:cs="Arial"/>
          <w:i/>
          <w:szCs w:val="22"/>
          <w:lang w:val="en-GB"/>
        </w:rPr>
      </w:pPr>
      <w:r w:rsidRPr="00F51F2E">
        <w:rPr>
          <w:rFonts w:cs="Arial"/>
          <w:i/>
          <w:szCs w:val="22"/>
          <w:lang w:val="en-GB"/>
        </w:rPr>
        <w:t>FADP</w:t>
      </w:r>
      <w:r w:rsidR="00441F6D" w:rsidRPr="00F51F2E">
        <w:rPr>
          <w:rFonts w:cs="Arial"/>
          <w:i/>
          <w:szCs w:val="22"/>
          <w:lang w:val="en-GB"/>
        </w:rPr>
        <w:tab/>
      </w:r>
      <w:r w:rsidRPr="00F51F2E">
        <w:rPr>
          <w:rFonts w:cs="Arial"/>
          <w:i/>
          <w:szCs w:val="22"/>
          <w:lang w:val="en-GB"/>
        </w:rPr>
        <w:t>Federal</w:t>
      </w:r>
      <w:r>
        <w:rPr>
          <w:rFonts w:cs="Arial"/>
          <w:i/>
          <w:szCs w:val="22"/>
          <w:lang w:val="en-GB"/>
        </w:rPr>
        <w:t xml:space="preserve"> Act on Data Protection (in German: DSG, in French: LPD, in Italian: LPD)</w:t>
      </w:r>
    </w:p>
    <w:p w14:paraId="27850D4E" w14:textId="365C3EAE" w:rsidR="00ED767F" w:rsidRDefault="007B5F82" w:rsidP="00ED767F">
      <w:pPr>
        <w:pStyle w:val="ProtocolBody"/>
        <w:tabs>
          <w:tab w:val="left" w:pos="1418"/>
        </w:tabs>
        <w:ind w:left="1418" w:hanging="1418"/>
        <w:rPr>
          <w:rFonts w:cs="Arial"/>
          <w:i/>
          <w:lang w:val="en-GB"/>
        </w:rPr>
      </w:pPr>
      <w:r>
        <w:rPr>
          <w:rFonts w:cs="Arial"/>
          <w:i/>
          <w:lang w:val="en-GB"/>
        </w:rPr>
        <w:t>eCRF</w:t>
      </w:r>
      <w:r>
        <w:rPr>
          <w:rFonts w:cs="Arial"/>
          <w:i/>
          <w:lang w:val="en-GB"/>
        </w:rPr>
        <w:tab/>
        <w:t>electronic Case Report Form</w:t>
      </w:r>
    </w:p>
    <w:p w14:paraId="0877FB9D" w14:textId="77777777" w:rsidR="00AB1CAC" w:rsidRPr="00A30C2B" w:rsidRDefault="00AB1CAC" w:rsidP="00AB1CAC">
      <w:pPr>
        <w:pStyle w:val="ProtocolBody"/>
        <w:tabs>
          <w:tab w:val="left" w:pos="1418"/>
        </w:tabs>
        <w:ind w:left="1418" w:hanging="1418"/>
        <w:rPr>
          <w:rFonts w:cs="Arial"/>
          <w:i/>
          <w:lang w:val="en-GB"/>
        </w:rPr>
      </w:pPr>
      <w:r w:rsidRPr="00A30C2B">
        <w:rPr>
          <w:rFonts w:cs="Arial"/>
          <w:i/>
          <w:lang w:val="en-GB"/>
        </w:rPr>
        <w:t>FOPH</w:t>
      </w:r>
      <w:r w:rsidRPr="00A30C2B">
        <w:rPr>
          <w:rFonts w:cs="Arial"/>
          <w:i/>
          <w:lang w:val="en-GB"/>
        </w:rPr>
        <w:tab/>
        <w:t>Federal Office of Public Health</w:t>
      </w:r>
    </w:p>
    <w:p w14:paraId="2F55D67D" w14:textId="0B1240AC" w:rsidR="00B352C2" w:rsidRDefault="00B352C2" w:rsidP="00AB1CAC">
      <w:pPr>
        <w:pStyle w:val="ProtocolBody"/>
        <w:tabs>
          <w:tab w:val="left" w:pos="1418"/>
        </w:tabs>
        <w:ind w:left="1418" w:hanging="1418"/>
        <w:rPr>
          <w:rFonts w:cs="Arial"/>
          <w:i/>
          <w:szCs w:val="22"/>
        </w:rPr>
      </w:pPr>
      <w:r>
        <w:rPr>
          <w:rFonts w:cs="Arial"/>
          <w:i/>
          <w:szCs w:val="22"/>
        </w:rPr>
        <w:t>GCP</w:t>
      </w:r>
      <w:r>
        <w:rPr>
          <w:rFonts w:cs="Arial"/>
          <w:i/>
          <w:szCs w:val="22"/>
        </w:rPr>
        <w:tab/>
        <w:t>Good Clinical Practice</w:t>
      </w:r>
    </w:p>
    <w:p w14:paraId="7DFC78B8" w14:textId="29F23D1A" w:rsidR="00AB1CAC" w:rsidRPr="00A30C2B" w:rsidRDefault="00AB1CAC" w:rsidP="00AB1CAC">
      <w:pPr>
        <w:pStyle w:val="ProtocolBody"/>
        <w:tabs>
          <w:tab w:val="left" w:pos="1418"/>
        </w:tabs>
        <w:ind w:left="1418" w:hanging="1418"/>
        <w:rPr>
          <w:rFonts w:cs="Arial"/>
          <w:i/>
          <w:szCs w:val="22"/>
        </w:rPr>
      </w:pPr>
      <w:r w:rsidRPr="00A30C2B">
        <w:rPr>
          <w:rFonts w:cs="Arial"/>
          <w:i/>
          <w:szCs w:val="22"/>
        </w:rPr>
        <w:t>HRA</w:t>
      </w:r>
      <w:r w:rsidRPr="00A30C2B">
        <w:rPr>
          <w:rFonts w:cs="Arial"/>
          <w:i/>
          <w:szCs w:val="22"/>
        </w:rPr>
        <w:tab/>
        <w:t>Human</w:t>
      </w:r>
      <w:r w:rsidRPr="00A30C2B">
        <w:rPr>
          <w:rFonts w:cs="Arial"/>
          <w:i/>
          <w:color w:val="000000"/>
          <w:szCs w:val="22"/>
        </w:rPr>
        <w:t xml:space="preserve"> Research Act</w:t>
      </w:r>
      <w:r w:rsidR="00A17DE8">
        <w:rPr>
          <w:rFonts w:cs="Arial"/>
          <w:i/>
          <w:color w:val="000000"/>
          <w:szCs w:val="22"/>
        </w:rPr>
        <w:t xml:space="preserve"> </w:t>
      </w:r>
      <w:r w:rsidR="00A17DE8" w:rsidRPr="00DF2449">
        <w:rPr>
          <w:i/>
        </w:rPr>
        <w:t xml:space="preserve">(in German: </w:t>
      </w:r>
      <w:r w:rsidR="00A17DE8">
        <w:rPr>
          <w:i/>
        </w:rPr>
        <w:t xml:space="preserve">HFG, in French: LRH, in Italian: </w:t>
      </w:r>
      <w:proofErr w:type="spellStart"/>
      <w:r w:rsidR="00A17DE8">
        <w:rPr>
          <w:i/>
        </w:rPr>
        <w:t>LRUm</w:t>
      </w:r>
      <w:proofErr w:type="spellEnd"/>
      <w:r w:rsidR="00A17DE8" w:rsidRPr="00DF2449">
        <w:rPr>
          <w:i/>
        </w:rPr>
        <w:t>)</w:t>
      </w:r>
    </w:p>
    <w:p w14:paraId="5647AFFE" w14:textId="25F86270" w:rsidR="00B352C2" w:rsidRDefault="00B352C2" w:rsidP="00AB1CAC">
      <w:pPr>
        <w:pStyle w:val="ProtocolBody"/>
        <w:tabs>
          <w:tab w:val="left" w:pos="1418"/>
        </w:tabs>
        <w:ind w:left="1418" w:hanging="1418"/>
        <w:rPr>
          <w:rFonts w:cs="Arial"/>
          <w:i/>
          <w:szCs w:val="22"/>
        </w:rPr>
      </w:pPr>
      <w:r>
        <w:rPr>
          <w:rFonts w:cs="Arial"/>
          <w:i/>
          <w:szCs w:val="22"/>
        </w:rPr>
        <w:t>ICH</w:t>
      </w:r>
      <w:r>
        <w:rPr>
          <w:rFonts w:cs="Arial"/>
          <w:i/>
          <w:szCs w:val="22"/>
        </w:rPr>
        <w:tab/>
        <w:t xml:space="preserve">International Conference on </w:t>
      </w:r>
      <w:proofErr w:type="spellStart"/>
      <w:r>
        <w:rPr>
          <w:rFonts w:cs="Arial"/>
          <w:i/>
          <w:szCs w:val="22"/>
        </w:rPr>
        <w:t>Harmonisation</w:t>
      </w:r>
      <w:proofErr w:type="spellEnd"/>
      <w:r>
        <w:rPr>
          <w:rFonts w:cs="Arial"/>
          <w:i/>
          <w:szCs w:val="22"/>
        </w:rPr>
        <w:t xml:space="preserve"> </w:t>
      </w:r>
    </w:p>
    <w:p w14:paraId="0235869B" w14:textId="3A9DAD9F" w:rsidR="00371D0A" w:rsidRDefault="00207C1D" w:rsidP="00AB1CAC">
      <w:pPr>
        <w:pStyle w:val="ProtocolBody"/>
        <w:tabs>
          <w:tab w:val="left" w:pos="1418"/>
        </w:tabs>
        <w:ind w:left="1418" w:hanging="1418"/>
        <w:rPr>
          <w:rFonts w:cs="Arial"/>
          <w:i/>
          <w:szCs w:val="22"/>
        </w:rPr>
      </w:pPr>
      <w:proofErr w:type="spellStart"/>
      <w:r>
        <w:rPr>
          <w:rFonts w:cs="Arial"/>
          <w:i/>
          <w:szCs w:val="22"/>
        </w:rPr>
        <w:t>ClinO</w:t>
      </w:r>
      <w:proofErr w:type="spellEnd"/>
      <w:r w:rsidR="00371D0A">
        <w:rPr>
          <w:rFonts w:cs="Arial"/>
          <w:i/>
          <w:szCs w:val="22"/>
        </w:rPr>
        <w:tab/>
      </w:r>
      <w:r>
        <w:rPr>
          <w:rFonts w:cs="Arial"/>
          <w:i/>
          <w:szCs w:val="22"/>
        </w:rPr>
        <w:t xml:space="preserve">Ordinance on Clinical Trials in Human Research (in German: </w:t>
      </w:r>
      <w:proofErr w:type="spellStart"/>
      <w:r>
        <w:rPr>
          <w:rFonts w:cs="Arial"/>
          <w:i/>
          <w:szCs w:val="22"/>
        </w:rPr>
        <w:t>KlinV</w:t>
      </w:r>
      <w:proofErr w:type="spellEnd"/>
      <w:r>
        <w:rPr>
          <w:rFonts w:cs="Arial"/>
          <w:i/>
          <w:szCs w:val="22"/>
        </w:rPr>
        <w:t xml:space="preserve">, in French: </w:t>
      </w:r>
      <w:proofErr w:type="spellStart"/>
      <w:r>
        <w:rPr>
          <w:rFonts w:cs="Arial"/>
          <w:i/>
          <w:szCs w:val="22"/>
        </w:rPr>
        <w:t>OClin</w:t>
      </w:r>
      <w:proofErr w:type="spellEnd"/>
      <w:r>
        <w:rPr>
          <w:rFonts w:cs="Arial"/>
          <w:i/>
          <w:szCs w:val="22"/>
        </w:rPr>
        <w:t xml:space="preserve">, in Italian: </w:t>
      </w:r>
      <w:proofErr w:type="spellStart"/>
      <w:r>
        <w:rPr>
          <w:rFonts w:cs="Arial"/>
          <w:i/>
          <w:szCs w:val="22"/>
        </w:rPr>
        <w:t>OSRUm</w:t>
      </w:r>
      <w:proofErr w:type="spellEnd"/>
      <w:r>
        <w:rPr>
          <w:rFonts w:cs="Arial"/>
          <w:i/>
          <w:szCs w:val="22"/>
        </w:rPr>
        <w:t>)</w:t>
      </w:r>
    </w:p>
    <w:p w14:paraId="44F7995F" w14:textId="3297186D" w:rsidR="007B5F82" w:rsidRDefault="007B5F82" w:rsidP="00AB1CAC">
      <w:pPr>
        <w:pStyle w:val="ProtocolBody"/>
        <w:tabs>
          <w:tab w:val="left" w:pos="1418"/>
        </w:tabs>
        <w:ind w:left="1418" w:hanging="1418"/>
        <w:rPr>
          <w:rFonts w:cs="Arial"/>
          <w:i/>
          <w:szCs w:val="22"/>
        </w:rPr>
      </w:pPr>
      <w:r>
        <w:rPr>
          <w:rFonts w:cs="Arial"/>
          <w:i/>
          <w:szCs w:val="22"/>
        </w:rPr>
        <w:t>SAE</w:t>
      </w:r>
      <w:r>
        <w:rPr>
          <w:rFonts w:cs="Arial"/>
          <w:i/>
          <w:szCs w:val="22"/>
        </w:rPr>
        <w:tab/>
        <w:t>Serious Adverse Event</w:t>
      </w:r>
    </w:p>
    <w:p w14:paraId="10FEFF7A" w14:textId="4055C45D" w:rsidR="007B5F82" w:rsidRDefault="007B5F82" w:rsidP="00370C45">
      <w:pPr>
        <w:pStyle w:val="ProtocolBody"/>
        <w:tabs>
          <w:tab w:val="left" w:pos="1418"/>
        </w:tabs>
        <w:rPr>
          <w:rFonts w:cs="Arial"/>
          <w:i/>
          <w:szCs w:val="22"/>
        </w:rPr>
      </w:pPr>
    </w:p>
    <w:p w14:paraId="505D0157" w14:textId="77777777" w:rsidR="00AB1CAC" w:rsidRDefault="00AB1CAC" w:rsidP="008F0BF7">
      <w:pPr>
        <w:rPr>
          <w:lang w:val="en-US"/>
        </w:rPr>
      </w:pPr>
    </w:p>
    <w:p w14:paraId="3C964B5F" w14:textId="5F0E241C" w:rsidR="00D33581" w:rsidRPr="00AB1CAC" w:rsidRDefault="00D33581">
      <w:pPr>
        <w:pStyle w:val="instruction"/>
      </w:pPr>
      <w:r>
        <w:t>Please expand the list of abbreviations as needed.</w:t>
      </w:r>
    </w:p>
    <w:p w14:paraId="43149E7C" w14:textId="27F9F69B" w:rsidR="008F0BF7" w:rsidRPr="00083D78" w:rsidRDefault="008F0BF7" w:rsidP="008F0BF7">
      <w:pPr>
        <w:rPr>
          <w:lang w:val="en-GB"/>
        </w:rPr>
      </w:pPr>
      <w:r w:rsidRPr="00083D78">
        <w:rPr>
          <w:lang w:val="en-GB"/>
        </w:rPr>
        <w:br w:type="page"/>
      </w:r>
    </w:p>
    <w:p w14:paraId="244E5FEB" w14:textId="23B67F7E" w:rsidR="008F0BF7" w:rsidRDefault="008F0BF7" w:rsidP="008F0BF7">
      <w:pPr>
        <w:pStyle w:val="berschrift1"/>
        <w:numPr>
          <w:ilvl w:val="0"/>
          <w:numId w:val="0"/>
        </w:numPr>
        <w:ind w:left="432" w:hanging="432"/>
        <w:rPr>
          <w:sz w:val="24"/>
          <w:szCs w:val="24"/>
        </w:rPr>
      </w:pPr>
    </w:p>
    <w:p w14:paraId="3BC997CF" w14:textId="6C259FF1" w:rsidR="008F2EB6" w:rsidRDefault="008F2EB6" w:rsidP="005A5478">
      <w:pPr>
        <w:pStyle w:val="berschrift1"/>
        <w:numPr>
          <w:ilvl w:val="0"/>
          <w:numId w:val="18"/>
        </w:numPr>
        <w:rPr>
          <w:sz w:val="24"/>
          <w:szCs w:val="24"/>
        </w:rPr>
      </w:pPr>
      <w:bookmarkStart w:id="22" w:name="_Toc120043444"/>
      <w:r>
        <w:rPr>
          <w:sz w:val="24"/>
          <w:szCs w:val="24"/>
        </w:rPr>
        <w:t>STUDY SYNOPSIS</w:t>
      </w:r>
      <w:bookmarkEnd w:id="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7638"/>
      </w:tblGrid>
      <w:tr w:rsidR="008F2EB6" w:rsidRPr="0026062A" w14:paraId="2EE9AFDD" w14:textId="77777777" w:rsidTr="005F73BA">
        <w:trPr>
          <w:trHeight w:val="20"/>
        </w:trPr>
        <w:tc>
          <w:tcPr>
            <w:tcW w:w="910" w:type="pct"/>
            <w:shd w:val="clear" w:color="auto" w:fill="FFFFFF" w:themeFill="background1"/>
            <w:vAlign w:val="center"/>
          </w:tcPr>
          <w:p w14:paraId="4892140B" w14:textId="301631D0" w:rsidR="008F2EB6" w:rsidRPr="00182569" w:rsidRDefault="00182569" w:rsidP="001B55A7">
            <w:pPr>
              <w:spacing w:line="276" w:lineRule="auto"/>
              <w:rPr>
                <w:rFonts w:ascii="Arial" w:hAnsi="Arial" w:cs="Arial"/>
                <w:b/>
                <w:sz w:val="18"/>
                <w:szCs w:val="18"/>
              </w:rPr>
            </w:pPr>
            <w:r w:rsidRPr="00182569">
              <w:rPr>
                <w:rFonts w:ascii="Arial" w:hAnsi="Arial" w:cs="Arial"/>
                <w:b/>
                <w:sz w:val="18"/>
                <w:szCs w:val="18"/>
              </w:rPr>
              <w:t>Sponsor / Sponsor-</w:t>
            </w:r>
            <w:r>
              <w:rPr>
                <w:rFonts w:ascii="Arial" w:hAnsi="Arial" w:cs="Arial"/>
                <w:b/>
                <w:sz w:val="18"/>
                <w:szCs w:val="18"/>
              </w:rPr>
              <w:t>Investi</w:t>
            </w:r>
            <w:r w:rsidR="004920E9">
              <w:rPr>
                <w:rFonts w:ascii="Arial" w:hAnsi="Arial" w:cs="Arial"/>
                <w:b/>
                <w:sz w:val="18"/>
                <w:szCs w:val="18"/>
              </w:rPr>
              <w:t>g</w:t>
            </w:r>
            <w:r>
              <w:rPr>
                <w:rFonts w:ascii="Arial" w:hAnsi="Arial" w:cs="Arial"/>
                <w:b/>
                <w:sz w:val="18"/>
                <w:szCs w:val="18"/>
              </w:rPr>
              <w:t>ator</w:t>
            </w:r>
          </w:p>
        </w:tc>
        <w:tc>
          <w:tcPr>
            <w:tcW w:w="4090" w:type="pct"/>
            <w:shd w:val="clear" w:color="auto" w:fill="FFFFFF" w:themeFill="background1"/>
            <w:vAlign w:val="center"/>
          </w:tcPr>
          <w:p w14:paraId="2717C14A" w14:textId="23422180" w:rsidR="008F2EB6" w:rsidRPr="00B73F83" w:rsidRDefault="001B55A7" w:rsidP="001B55A7">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Name</w:t>
            </w:r>
            <w:r w:rsidR="0054628E" w:rsidRPr="00B73F83">
              <w:rPr>
                <w:rFonts w:ascii="Arial" w:hAnsi="Arial" w:cs="Arial"/>
                <w:color w:val="0000FF"/>
                <w:sz w:val="18"/>
                <w:szCs w:val="18"/>
                <w:lang w:val="en-US"/>
              </w:rPr>
              <w:t>(s)</w:t>
            </w:r>
            <w:r w:rsidRPr="00B73F83">
              <w:rPr>
                <w:rFonts w:ascii="Arial" w:hAnsi="Arial" w:cs="Arial"/>
                <w:color w:val="0000FF"/>
                <w:sz w:val="18"/>
                <w:szCs w:val="18"/>
                <w:lang w:val="en-US"/>
              </w:rPr>
              <w:t xml:space="preserve"> and contact details of Sponsor / Sponsor-Investigator</w:t>
            </w:r>
          </w:p>
        </w:tc>
      </w:tr>
      <w:tr w:rsidR="008F2EB6" w:rsidRPr="008362B9" w14:paraId="0084ED68" w14:textId="77777777" w:rsidTr="005F73BA">
        <w:trPr>
          <w:trHeight w:val="20"/>
        </w:trPr>
        <w:tc>
          <w:tcPr>
            <w:tcW w:w="910" w:type="pct"/>
            <w:shd w:val="clear" w:color="auto" w:fill="FFFFFF" w:themeFill="background1"/>
            <w:vAlign w:val="center"/>
          </w:tcPr>
          <w:p w14:paraId="560C874D" w14:textId="658B95FF" w:rsidR="008F2EB6" w:rsidRPr="00182569" w:rsidRDefault="00182569" w:rsidP="001B55A7">
            <w:pPr>
              <w:spacing w:line="276" w:lineRule="auto"/>
              <w:rPr>
                <w:rFonts w:ascii="Arial" w:hAnsi="Arial" w:cs="Arial"/>
                <w:b/>
                <w:sz w:val="18"/>
                <w:szCs w:val="18"/>
              </w:rPr>
            </w:pPr>
            <w:r>
              <w:rPr>
                <w:rFonts w:ascii="Arial" w:hAnsi="Arial" w:cs="Arial"/>
                <w:b/>
                <w:sz w:val="18"/>
                <w:szCs w:val="18"/>
              </w:rPr>
              <w:t>Study Title</w:t>
            </w:r>
          </w:p>
        </w:tc>
        <w:tc>
          <w:tcPr>
            <w:tcW w:w="4090" w:type="pct"/>
            <w:shd w:val="clear" w:color="auto" w:fill="FFFFFF" w:themeFill="background1"/>
            <w:vAlign w:val="center"/>
          </w:tcPr>
          <w:p w14:paraId="39AF82E5" w14:textId="58E1F94D" w:rsidR="008F2EB6" w:rsidRPr="001B55A7" w:rsidRDefault="001B55A7" w:rsidP="001B55A7">
            <w:pPr>
              <w:spacing w:line="276" w:lineRule="auto"/>
              <w:rPr>
                <w:rFonts w:ascii="Arial" w:hAnsi="Arial" w:cs="Arial"/>
                <w:color w:val="0000FF"/>
                <w:sz w:val="18"/>
                <w:szCs w:val="18"/>
              </w:rPr>
            </w:pPr>
            <w:proofErr w:type="spellStart"/>
            <w:r>
              <w:rPr>
                <w:rFonts w:ascii="Arial" w:hAnsi="Arial" w:cs="Arial"/>
                <w:color w:val="0000FF"/>
                <w:sz w:val="18"/>
                <w:szCs w:val="18"/>
              </w:rPr>
              <w:t>Full</w:t>
            </w:r>
            <w:proofErr w:type="spellEnd"/>
            <w:r>
              <w:rPr>
                <w:rFonts w:ascii="Arial" w:hAnsi="Arial" w:cs="Arial"/>
                <w:color w:val="0000FF"/>
                <w:sz w:val="18"/>
                <w:szCs w:val="18"/>
              </w:rPr>
              <w:t xml:space="preserve"> </w:t>
            </w:r>
            <w:proofErr w:type="spellStart"/>
            <w:r>
              <w:rPr>
                <w:rFonts w:ascii="Arial" w:hAnsi="Arial" w:cs="Arial"/>
                <w:color w:val="0000FF"/>
                <w:sz w:val="18"/>
                <w:szCs w:val="18"/>
              </w:rPr>
              <w:t>protocol</w:t>
            </w:r>
            <w:proofErr w:type="spellEnd"/>
            <w:r>
              <w:rPr>
                <w:rFonts w:ascii="Arial" w:hAnsi="Arial" w:cs="Arial"/>
                <w:color w:val="0000FF"/>
                <w:sz w:val="18"/>
                <w:szCs w:val="18"/>
              </w:rPr>
              <w:t xml:space="preserve"> title</w:t>
            </w:r>
          </w:p>
        </w:tc>
      </w:tr>
      <w:tr w:rsidR="008F2EB6" w:rsidRPr="0026062A" w14:paraId="6315ADF7" w14:textId="77777777" w:rsidTr="005F73BA">
        <w:trPr>
          <w:trHeight w:val="20"/>
        </w:trPr>
        <w:tc>
          <w:tcPr>
            <w:tcW w:w="910" w:type="pct"/>
            <w:shd w:val="clear" w:color="auto" w:fill="FFFFFF" w:themeFill="background1"/>
            <w:vAlign w:val="center"/>
          </w:tcPr>
          <w:p w14:paraId="0694567F" w14:textId="4B75D3E6" w:rsidR="008F2EB6" w:rsidRPr="00182569" w:rsidRDefault="00182569" w:rsidP="00D04DE0">
            <w:pPr>
              <w:spacing w:line="276" w:lineRule="auto"/>
              <w:rPr>
                <w:rFonts w:ascii="Arial" w:hAnsi="Arial" w:cs="Arial"/>
                <w:b/>
                <w:sz w:val="18"/>
                <w:szCs w:val="18"/>
              </w:rPr>
            </w:pPr>
            <w:r>
              <w:rPr>
                <w:rFonts w:ascii="Arial" w:hAnsi="Arial" w:cs="Arial"/>
                <w:b/>
                <w:sz w:val="18"/>
                <w:szCs w:val="18"/>
              </w:rPr>
              <w:t xml:space="preserve">Short Title / Study </w:t>
            </w:r>
            <w:r w:rsidR="00D04DE0">
              <w:rPr>
                <w:rFonts w:ascii="Arial" w:hAnsi="Arial" w:cs="Arial"/>
                <w:b/>
                <w:sz w:val="18"/>
                <w:szCs w:val="18"/>
              </w:rPr>
              <w:t>ID</w:t>
            </w:r>
          </w:p>
        </w:tc>
        <w:tc>
          <w:tcPr>
            <w:tcW w:w="4090" w:type="pct"/>
            <w:shd w:val="clear" w:color="auto" w:fill="FFFFFF" w:themeFill="background1"/>
            <w:vAlign w:val="center"/>
          </w:tcPr>
          <w:p w14:paraId="03C703F5" w14:textId="024EFE04" w:rsidR="008F2EB6" w:rsidRPr="00B73F83" w:rsidRDefault="001B55A7" w:rsidP="00D04DE0">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 xml:space="preserve">Abbreviated protocol title or, if applicable, study </w:t>
            </w:r>
            <w:r w:rsidR="00D04DE0">
              <w:rPr>
                <w:rFonts w:ascii="Arial" w:hAnsi="Arial" w:cs="Arial"/>
                <w:color w:val="0000FF"/>
                <w:sz w:val="18"/>
                <w:szCs w:val="18"/>
                <w:lang w:val="en-US"/>
              </w:rPr>
              <w:t>ID, e.g. study number</w:t>
            </w:r>
          </w:p>
        </w:tc>
      </w:tr>
      <w:tr w:rsidR="008F2EB6" w:rsidRPr="00D04DE0" w14:paraId="2423E867" w14:textId="77777777" w:rsidTr="005F73BA">
        <w:trPr>
          <w:trHeight w:val="20"/>
        </w:trPr>
        <w:tc>
          <w:tcPr>
            <w:tcW w:w="910" w:type="pct"/>
            <w:shd w:val="clear" w:color="auto" w:fill="FFFFFF" w:themeFill="background1"/>
            <w:vAlign w:val="center"/>
          </w:tcPr>
          <w:p w14:paraId="51BFD404" w14:textId="74E6BE22" w:rsidR="008F2EB6" w:rsidRPr="00B73F83" w:rsidRDefault="00182569" w:rsidP="001B55A7">
            <w:pPr>
              <w:spacing w:line="276" w:lineRule="auto"/>
              <w:rPr>
                <w:rFonts w:ascii="Arial" w:hAnsi="Arial" w:cs="Arial"/>
                <w:b/>
                <w:sz w:val="18"/>
                <w:szCs w:val="18"/>
                <w:lang w:val="en-US"/>
              </w:rPr>
            </w:pPr>
            <w:r w:rsidRPr="00B73F83">
              <w:rPr>
                <w:rFonts w:ascii="Arial" w:hAnsi="Arial" w:cs="Arial"/>
                <w:b/>
                <w:sz w:val="18"/>
                <w:szCs w:val="18"/>
                <w:lang w:val="en-US"/>
              </w:rPr>
              <w:t>Protocol Version and Date</w:t>
            </w:r>
          </w:p>
        </w:tc>
        <w:tc>
          <w:tcPr>
            <w:tcW w:w="4090" w:type="pct"/>
            <w:shd w:val="clear" w:color="auto" w:fill="FFFFFF" w:themeFill="background1"/>
            <w:vAlign w:val="center"/>
          </w:tcPr>
          <w:p w14:paraId="47357DE3" w14:textId="421644FA" w:rsidR="008F2EB6" w:rsidRPr="00B73F83" w:rsidRDefault="006156A3" w:rsidP="001B55A7">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Version</w:t>
            </w:r>
            <w:r w:rsidR="00E44B62" w:rsidRPr="00B73F83">
              <w:rPr>
                <w:rFonts w:ascii="Arial" w:hAnsi="Arial" w:cs="Arial"/>
                <w:color w:val="0000FF"/>
                <w:sz w:val="18"/>
                <w:szCs w:val="18"/>
                <w:lang w:val="en-US"/>
              </w:rPr>
              <w:t xml:space="preserve"> </w:t>
            </w:r>
            <w:r w:rsidR="004920E9" w:rsidRPr="00B73F83">
              <w:rPr>
                <w:rFonts w:ascii="Arial" w:hAnsi="Arial" w:cs="Arial"/>
                <w:color w:val="0000FF"/>
                <w:sz w:val="18"/>
                <w:szCs w:val="18"/>
                <w:lang w:val="en-US"/>
              </w:rPr>
              <w:t>x (dated DD</w:t>
            </w:r>
            <w:r w:rsidR="000A55B5" w:rsidRPr="00B73F83">
              <w:rPr>
                <w:rFonts w:ascii="Arial" w:hAnsi="Arial" w:cs="Arial"/>
                <w:color w:val="0000FF"/>
                <w:sz w:val="18"/>
                <w:szCs w:val="18"/>
                <w:lang w:val="en-US"/>
              </w:rPr>
              <w:t>/</w:t>
            </w:r>
            <w:r w:rsidR="004920E9" w:rsidRPr="00B73F83">
              <w:rPr>
                <w:rFonts w:ascii="Arial" w:hAnsi="Arial" w:cs="Arial"/>
                <w:color w:val="0000FF"/>
                <w:sz w:val="18"/>
                <w:szCs w:val="18"/>
                <w:lang w:val="en-US"/>
              </w:rPr>
              <w:t>MM</w:t>
            </w:r>
            <w:r w:rsidR="000A55B5" w:rsidRPr="00B73F83">
              <w:rPr>
                <w:rFonts w:ascii="Arial" w:hAnsi="Arial" w:cs="Arial"/>
                <w:color w:val="0000FF"/>
                <w:sz w:val="18"/>
                <w:szCs w:val="18"/>
                <w:lang w:val="en-US"/>
              </w:rPr>
              <w:t>/</w:t>
            </w:r>
            <w:r w:rsidR="004920E9" w:rsidRPr="00B73F83">
              <w:rPr>
                <w:rFonts w:ascii="Arial" w:hAnsi="Arial" w:cs="Arial"/>
                <w:color w:val="0000FF"/>
                <w:sz w:val="18"/>
                <w:szCs w:val="18"/>
                <w:lang w:val="en-US"/>
              </w:rPr>
              <w:t>YYYY)</w:t>
            </w:r>
          </w:p>
        </w:tc>
      </w:tr>
      <w:tr w:rsidR="008F2EB6" w:rsidRPr="0026062A" w14:paraId="25FFA644" w14:textId="77777777" w:rsidTr="005F73BA">
        <w:trPr>
          <w:trHeight w:val="20"/>
        </w:trPr>
        <w:tc>
          <w:tcPr>
            <w:tcW w:w="910" w:type="pct"/>
            <w:shd w:val="clear" w:color="auto" w:fill="FFFFFF" w:themeFill="background1"/>
            <w:vAlign w:val="center"/>
          </w:tcPr>
          <w:p w14:paraId="1E148C09" w14:textId="6430026D" w:rsidR="008F2EB6" w:rsidRPr="00B73F83" w:rsidRDefault="00182569" w:rsidP="001B55A7">
            <w:pPr>
              <w:spacing w:line="276" w:lineRule="auto"/>
              <w:rPr>
                <w:rFonts w:ascii="Arial" w:hAnsi="Arial" w:cs="Arial"/>
                <w:b/>
                <w:sz w:val="18"/>
                <w:szCs w:val="18"/>
                <w:lang w:val="en-US"/>
              </w:rPr>
            </w:pPr>
            <w:r w:rsidRPr="00B73F83">
              <w:rPr>
                <w:rFonts w:ascii="Arial" w:hAnsi="Arial" w:cs="Arial"/>
                <w:b/>
                <w:sz w:val="18"/>
                <w:szCs w:val="18"/>
                <w:lang w:val="en-US"/>
              </w:rPr>
              <w:t>Study Registration</w:t>
            </w:r>
          </w:p>
        </w:tc>
        <w:tc>
          <w:tcPr>
            <w:tcW w:w="4090" w:type="pct"/>
            <w:shd w:val="clear" w:color="auto" w:fill="FFFFFF" w:themeFill="background1"/>
            <w:vAlign w:val="center"/>
          </w:tcPr>
          <w:p w14:paraId="154CF6AF" w14:textId="1EAF6327" w:rsidR="001B55A7" w:rsidRPr="00B73F83" w:rsidRDefault="001B55A7" w:rsidP="00761A96">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Name of study registry, registration number (if not yet registered</w:t>
            </w:r>
            <w:r w:rsidR="000A55B5" w:rsidRPr="00B73F83">
              <w:rPr>
                <w:rFonts w:ascii="Arial" w:hAnsi="Arial" w:cs="Arial"/>
                <w:color w:val="0000FF"/>
                <w:sz w:val="18"/>
                <w:szCs w:val="18"/>
                <w:lang w:val="en-US"/>
              </w:rPr>
              <w:t>,</w:t>
            </w:r>
            <w:r w:rsidRPr="00B73F83">
              <w:rPr>
                <w:rFonts w:ascii="Arial" w:hAnsi="Arial" w:cs="Arial"/>
                <w:color w:val="0000FF"/>
                <w:sz w:val="18"/>
                <w:szCs w:val="18"/>
                <w:lang w:val="en-US"/>
              </w:rPr>
              <w:t xml:space="preserve"> name the intended registry)</w:t>
            </w:r>
          </w:p>
        </w:tc>
      </w:tr>
      <w:tr w:rsidR="008F2EB6" w:rsidRPr="008362B9" w14:paraId="4FD2B951" w14:textId="77777777" w:rsidTr="005F73BA">
        <w:trPr>
          <w:trHeight w:val="20"/>
        </w:trPr>
        <w:tc>
          <w:tcPr>
            <w:tcW w:w="910" w:type="pct"/>
            <w:shd w:val="clear" w:color="auto" w:fill="FFFFFF" w:themeFill="background1"/>
            <w:vAlign w:val="center"/>
          </w:tcPr>
          <w:p w14:paraId="5B9A4E6D" w14:textId="61F70543" w:rsidR="008F2EB6" w:rsidRPr="00182569" w:rsidRDefault="00182569" w:rsidP="001B55A7">
            <w:pPr>
              <w:spacing w:line="276" w:lineRule="auto"/>
              <w:rPr>
                <w:rFonts w:ascii="Arial" w:hAnsi="Arial" w:cs="Arial"/>
                <w:b/>
                <w:sz w:val="18"/>
                <w:szCs w:val="18"/>
              </w:rPr>
            </w:pPr>
            <w:r>
              <w:rPr>
                <w:rFonts w:ascii="Arial" w:hAnsi="Arial" w:cs="Arial"/>
                <w:b/>
                <w:sz w:val="18"/>
                <w:szCs w:val="18"/>
              </w:rPr>
              <w:t xml:space="preserve">Study </w:t>
            </w:r>
            <w:proofErr w:type="spellStart"/>
            <w:r>
              <w:rPr>
                <w:rFonts w:ascii="Arial" w:hAnsi="Arial" w:cs="Arial"/>
                <w:b/>
                <w:sz w:val="18"/>
                <w:szCs w:val="18"/>
              </w:rPr>
              <w:t>Category</w:t>
            </w:r>
            <w:proofErr w:type="spellEnd"/>
            <w:r>
              <w:rPr>
                <w:rFonts w:ascii="Arial" w:hAnsi="Arial" w:cs="Arial"/>
                <w:b/>
                <w:sz w:val="18"/>
                <w:szCs w:val="18"/>
              </w:rPr>
              <w:t xml:space="preserve"> and Rationale</w:t>
            </w:r>
          </w:p>
        </w:tc>
        <w:tc>
          <w:tcPr>
            <w:tcW w:w="4090" w:type="pct"/>
            <w:shd w:val="clear" w:color="auto" w:fill="FFFFFF" w:themeFill="background1"/>
            <w:vAlign w:val="center"/>
          </w:tcPr>
          <w:p w14:paraId="49BF8FA0" w14:textId="775D30D6" w:rsidR="008F2EB6" w:rsidRPr="001B55A7" w:rsidRDefault="001B55A7" w:rsidP="001B55A7">
            <w:pPr>
              <w:spacing w:line="276" w:lineRule="auto"/>
              <w:rPr>
                <w:rFonts w:ascii="Arial" w:hAnsi="Arial" w:cs="Arial"/>
                <w:color w:val="0000FF"/>
                <w:sz w:val="18"/>
                <w:szCs w:val="18"/>
              </w:rPr>
            </w:pPr>
            <w:r>
              <w:rPr>
                <w:rFonts w:ascii="Arial" w:hAnsi="Arial" w:cs="Arial"/>
                <w:color w:val="0000FF"/>
                <w:sz w:val="18"/>
                <w:szCs w:val="18"/>
              </w:rPr>
              <w:t xml:space="preserve">Risk </w:t>
            </w:r>
            <w:proofErr w:type="spellStart"/>
            <w:r>
              <w:rPr>
                <w:rFonts w:ascii="Arial" w:hAnsi="Arial" w:cs="Arial"/>
                <w:color w:val="0000FF"/>
                <w:sz w:val="18"/>
                <w:szCs w:val="18"/>
              </w:rPr>
              <w:t>category</w:t>
            </w:r>
            <w:proofErr w:type="spellEnd"/>
            <w:r>
              <w:rPr>
                <w:rFonts w:ascii="Arial" w:hAnsi="Arial" w:cs="Arial"/>
                <w:color w:val="0000FF"/>
                <w:sz w:val="18"/>
                <w:szCs w:val="18"/>
              </w:rPr>
              <w:t xml:space="preserve"> and rationale</w:t>
            </w:r>
          </w:p>
        </w:tc>
      </w:tr>
      <w:tr w:rsidR="008F2EB6" w:rsidRPr="0026062A" w14:paraId="05A19E9D" w14:textId="77777777" w:rsidTr="005F73BA">
        <w:trPr>
          <w:trHeight w:val="20"/>
        </w:trPr>
        <w:tc>
          <w:tcPr>
            <w:tcW w:w="910" w:type="pct"/>
            <w:shd w:val="clear" w:color="auto" w:fill="FFFFFF" w:themeFill="background1"/>
            <w:vAlign w:val="center"/>
          </w:tcPr>
          <w:p w14:paraId="621C48F7" w14:textId="67160EBB" w:rsidR="008F2EB6" w:rsidRPr="00182569" w:rsidRDefault="00182569" w:rsidP="001B55A7">
            <w:pPr>
              <w:spacing w:line="276" w:lineRule="auto"/>
              <w:rPr>
                <w:rFonts w:ascii="Arial" w:hAnsi="Arial" w:cs="Arial"/>
                <w:b/>
                <w:sz w:val="18"/>
                <w:szCs w:val="18"/>
              </w:rPr>
            </w:pPr>
            <w:r>
              <w:rPr>
                <w:rFonts w:ascii="Arial" w:hAnsi="Arial" w:cs="Arial"/>
                <w:b/>
                <w:sz w:val="18"/>
                <w:szCs w:val="18"/>
              </w:rPr>
              <w:t>Background and Rationale</w:t>
            </w:r>
            <w:r w:rsidR="008F2EB6" w:rsidRPr="00182569">
              <w:rPr>
                <w:rFonts w:ascii="Arial" w:hAnsi="Arial" w:cs="Arial"/>
                <w:b/>
                <w:sz w:val="18"/>
                <w:szCs w:val="18"/>
              </w:rPr>
              <w:t xml:space="preserve"> </w:t>
            </w:r>
          </w:p>
        </w:tc>
        <w:tc>
          <w:tcPr>
            <w:tcW w:w="4090" w:type="pct"/>
            <w:shd w:val="clear" w:color="auto" w:fill="FFFFFF" w:themeFill="background1"/>
            <w:vAlign w:val="center"/>
          </w:tcPr>
          <w:p w14:paraId="72282530" w14:textId="006D07AE" w:rsidR="008F2EB6" w:rsidRPr="00B73F83" w:rsidRDefault="001B55A7" w:rsidP="001B55A7">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Background of the study and rationale</w:t>
            </w:r>
          </w:p>
        </w:tc>
      </w:tr>
      <w:tr w:rsidR="004920E9" w:rsidRPr="008362B9" w14:paraId="37D706EB" w14:textId="77777777" w:rsidTr="005F73BA">
        <w:trPr>
          <w:trHeight w:val="20"/>
        </w:trPr>
        <w:tc>
          <w:tcPr>
            <w:tcW w:w="910" w:type="pct"/>
            <w:shd w:val="clear" w:color="auto" w:fill="FFFFFF" w:themeFill="background1"/>
            <w:vAlign w:val="center"/>
          </w:tcPr>
          <w:p w14:paraId="4CAEA7E4" w14:textId="4F3145E1" w:rsidR="004920E9" w:rsidRDefault="004920E9" w:rsidP="001B55A7">
            <w:pPr>
              <w:spacing w:line="276" w:lineRule="auto"/>
              <w:rPr>
                <w:rFonts w:ascii="Arial" w:hAnsi="Arial" w:cs="Arial"/>
                <w:b/>
                <w:sz w:val="18"/>
                <w:szCs w:val="18"/>
              </w:rPr>
            </w:pPr>
            <w:r>
              <w:rPr>
                <w:rFonts w:ascii="Arial" w:hAnsi="Arial" w:cs="Arial"/>
                <w:b/>
                <w:sz w:val="18"/>
                <w:szCs w:val="18"/>
              </w:rPr>
              <w:t>Risk / Benefit Assessment</w:t>
            </w:r>
          </w:p>
        </w:tc>
        <w:tc>
          <w:tcPr>
            <w:tcW w:w="4090" w:type="pct"/>
            <w:shd w:val="clear" w:color="auto" w:fill="FFFFFF" w:themeFill="background1"/>
            <w:vAlign w:val="center"/>
          </w:tcPr>
          <w:p w14:paraId="636BC0F9" w14:textId="71CC494B" w:rsidR="004920E9" w:rsidRPr="001B55A7" w:rsidRDefault="001B55A7" w:rsidP="001B55A7">
            <w:pPr>
              <w:spacing w:line="276" w:lineRule="auto"/>
              <w:rPr>
                <w:rFonts w:ascii="Arial" w:hAnsi="Arial" w:cs="Arial"/>
                <w:color w:val="0000FF"/>
                <w:sz w:val="18"/>
                <w:szCs w:val="18"/>
              </w:rPr>
            </w:pPr>
            <w:r>
              <w:rPr>
                <w:rFonts w:ascii="Arial" w:hAnsi="Arial" w:cs="Arial"/>
                <w:color w:val="0000FF"/>
                <w:sz w:val="18"/>
                <w:szCs w:val="18"/>
              </w:rPr>
              <w:t xml:space="preserve">Risk / </w:t>
            </w:r>
            <w:proofErr w:type="spellStart"/>
            <w:r>
              <w:rPr>
                <w:rFonts w:ascii="Arial" w:hAnsi="Arial" w:cs="Arial"/>
                <w:color w:val="0000FF"/>
                <w:sz w:val="18"/>
                <w:szCs w:val="18"/>
              </w:rPr>
              <w:t>benefit</w:t>
            </w:r>
            <w:proofErr w:type="spellEnd"/>
            <w:r>
              <w:rPr>
                <w:rFonts w:ascii="Arial" w:hAnsi="Arial" w:cs="Arial"/>
                <w:color w:val="0000FF"/>
                <w:sz w:val="18"/>
                <w:szCs w:val="18"/>
              </w:rPr>
              <w:t xml:space="preserve"> </w:t>
            </w:r>
            <w:proofErr w:type="spellStart"/>
            <w:r>
              <w:rPr>
                <w:rFonts w:ascii="Arial" w:hAnsi="Arial" w:cs="Arial"/>
                <w:color w:val="0000FF"/>
                <w:sz w:val="18"/>
                <w:szCs w:val="18"/>
              </w:rPr>
              <w:t>assessment</w:t>
            </w:r>
            <w:proofErr w:type="spellEnd"/>
          </w:p>
        </w:tc>
      </w:tr>
      <w:tr w:rsidR="008F2EB6" w:rsidRPr="0026062A" w14:paraId="543B95F6" w14:textId="77777777" w:rsidTr="005F73BA">
        <w:trPr>
          <w:trHeight w:val="20"/>
        </w:trPr>
        <w:tc>
          <w:tcPr>
            <w:tcW w:w="910" w:type="pct"/>
            <w:shd w:val="clear" w:color="auto" w:fill="FFFFFF" w:themeFill="background1"/>
            <w:vAlign w:val="center"/>
          </w:tcPr>
          <w:p w14:paraId="244E9FB0" w14:textId="38341707" w:rsidR="008F2EB6" w:rsidRPr="00182569" w:rsidRDefault="00182569" w:rsidP="001B55A7">
            <w:pPr>
              <w:spacing w:line="276" w:lineRule="auto"/>
              <w:rPr>
                <w:rFonts w:ascii="Arial" w:hAnsi="Arial" w:cs="Arial"/>
                <w:b/>
                <w:sz w:val="18"/>
                <w:szCs w:val="18"/>
              </w:rPr>
            </w:pPr>
            <w:proofErr w:type="spellStart"/>
            <w:r>
              <w:rPr>
                <w:rFonts w:ascii="Arial" w:hAnsi="Arial" w:cs="Arial"/>
                <w:b/>
                <w:sz w:val="18"/>
                <w:szCs w:val="18"/>
              </w:rPr>
              <w:t>Objective</w:t>
            </w:r>
            <w:proofErr w:type="spellEnd"/>
            <w:r>
              <w:rPr>
                <w:rFonts w:ascii="Arial" w:hAnsi="Arial" w:cs="Arial"/>
                <w:b/>
                <w:sz w:val="18"/>
                <w:szCs w:val="18"/>
              </w:rPr>
              <w:t>(s)</w:t>
            </w:r>
          </w:p>
        </w:tc>
        <w:tc>
          <w:tcPr>
            <w:tcW w:w="4090" w:type="pct"/>
            <w:shd w:val="clear" w:color="auto" w:fill="FFFFFF" w:themeFill="background1"/>
            <w:vAlign w:val="center"/>
          </w:tcPr>
          <w:p w14:paraId="7750F4AE" w14:textId="6BF409CC" w:rsidR="008F2EB6" w:rsidRPr="00B73F83" w:rsidRDefault="001B55A7" w:rsidP="002F3EFF">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Primary objective</w:t>
            </w:r>
            <w:r w:rsidR="0054628E" w:rsidRPr="00B73F83">
              <w:rPr>
                <w:rFonts w:ascii="Arial" w:hAnsi="Arial" w:cs="Arial"/>
                <w:color w:val="0000FF"/>
                <w:sz w:val="18"/>
                <w:szCs w:val="18"/>
                <w:lang w:val="en-US"/>
              </w:rPr>
              <w:t>(</w:t>
            </w:r>
            <w:r w:rsidRPr="00B73F83">
              <w:rPr>
                <w:rFonts w:ascii="Arial" w:hAnsi="Arial" w:cs="Arial"/>
                <w:color w:val="0000FF"/>
                <w:sz w:val="18"/>
                <w:szCs w:val="18"/>
                <w:lang w:val="en-US"/>
              </w:rPr>
              <w:t>s</w:t>
            </w:r>
            <w:r w:rsidR="0054628E" w:rsidRPr="00B73F83">
              <w:rPr>
                <w:rFonts w:ascii="Arial" w:hAnsi="Arial" w:cs="Arial"/>
                <w:color w:val="0000FF"/>
                <w:sz w:val="18"/>
                <w:szCs w:val="18"/>
                <w:lang w:val="en-US"/>
              </w:rPr>
              <w:t>)</w:t>
            </w:r>
            <w:r w:rsidRPr="00B73F83">
              <w:rPr>
                <w:rFonts w:ascii="Arial" w:hAnsi="Arial" w:cs="Arial"/>
                <w:color w:val="0000FF"/>
                <w:sz w:val="18"/>
                <w:szCs w:val="18"/>
                <w:lang w:val="en-US"/>
              </w:rPr>
              <w:t xml:space="preserve"> and, if applicable, secondary </w:t>
            </w:r>
            <w:r w:rsidR="002F3EFF">
              <w:rPr>
                <w:rFonts w:ascii="Arial" w:hAnsi="Arial" w:cs="Arial"/>
                <w:color w:val="0000FF"/>
                <w:sz w:val="18"/>
                <w:szCs w:val="18"/>
                <w:lang w:val="en-US"/>
              </w:rPr>
              <w:t xml:space="preserve">including </w:t>
            </w:r>
            <w:r w:rsidRPr="00B73F83">
              <w:rPr>
                <w:rFonts w:ascii="Arial" w:hAnsi="Arial" w:cs="Arial"/>
                <w:color w:val="0000FF"/>
                <w:sz w:val="18"/>
                <w:szCs w:val="18"/>
                <w:lang w:val="en-US"/>
              </w:rPr>
              <w:t>safety objective</w:t>
            </w:r>
            <w:r w:rsidR="0054628E" w:rsidRPr="00B73F83">
              <w:rPr>
                <w:rFonts w:ascii="Arial" w:hAnsi="Arial" w:cs="Arial"/>
                <w:color w:val="0000FF"/>
                <w:sz w:val="18"/>
                <w:szCs w:val="18"/>
                <w:lang w:val="en-US"/>
              </w:rPr>
              <w:t>(</w:t>
            </w:r>
            <w:r w:rsidRPr="00B73F83">
              <w:rPr>
                <w:rFonts w:ascii="Arial" w:hAnsi="Arial" w:cs="Arial"/>
                <w:color w:val="0000FF"/>
                <w:sz w:val="18"/>
                <w:szCs w:val="18"/>
                <w:lang w:val="en-US"/>
              </w:rPr>
              <w:t>s</w:t>
            </w:r>
            <w:r w:rsidR="0054628E" w:rsidRPr="00B73F83">
              <w:rPr>
                <w:rFonts w:ascii="Arial" w:hAnsi="Arial" w:cs="Arial"/>
                <w:color w:val="0000FF"/>
                <w:sz w:val="18"/>
                <w:szCs w:val="18"/>
                <w:lang w:val="en-US"/>
              </w:rPr>
              <w:t>)</w:t>
            </w:r>
          </w:p>
        </w:tc>
      </w:tr>
      <w:tr w:rsidR="008F2EB6" w:rsidRPr="0026062A" w14:paraId="7613C94F" w14:textId="77777777" w:rsidTr="005F73BA">
        <w:trPr>
          <w:trHeight w:val="20"/>
        </w:trPr>
        <w:tc>
          <w:tcPr>
            <w:tcW w:w="910" w:type="pct"/>
            <w:shd w:val="clear" w:color="auto" w:fill="FFFFFF" w:themeFill="background1"/>
            <w:vAlign w:val="center"/>
          </w:tcPr>
          <w:p w14:paraId="0CF4EDA4" w14:textId="56594407" w:rsidR="008F2EB6" w:rsidRPr="00182569" w:rsidRDefault="004E61FB" w:rsidP="001B55A7">
            <w:pPr>
              <w:spacing w:line="276" w:lineRule="auto"/>
              <w:rPr>
                <w:rFonts w:ascii="Arial" w:hAnsi="Arial" w:cs="Arial"/>
                <w:b/>
                <w:sz w:val="18"/>
                <w:szCs w:val="18"/>
              </w:rPr>
            </w:pPr>
            <w:proofErr w:type="spellStart"/>
            <w:r>
              <w:rPr>
                <w:rFonts w:ascii="Arial" w:hAnsi="Arial" w:cs="Arial"/>
                <w:b/>
                <w:sz w:val="18"/>
                <w:szCs w:val="18"/>
              </w:rPr>
              <w:t>Endpoint</w:t>
            </w:r>
            <w:proofErr w:type="spellEnd"/>
            <w:r w:rsidR="00182569">
              <w:rPr>
                <w:rFonts w:ascii="Arial" w:hAnsi="Arial" w:cs="Arial"/>
                <w:b/>
                <w:sz w:val="18"/>
                <w:szCs w:val="18"/>
              </w:rPr>
              <w:t>(s)</w:t>
            </w:r>
          </w:p>
        </w:tc>
        <w:tc>
          <w:tcPr>
            <w:tcW w:w="4090" w:type="pct"/>
            <w:shd w:val="clear" w:color="auto" w:fill="FFFFFF" w:themeFill="background1"/>
            <w:vAlign w:val="center"/>
          </w:tcPr>
          <w:p w14:paraId="2B4D55F1" w14:textId="74E763FE" w:rsidR="008F2EB6" w:rsidRPr="00B73F83" w:rsidRDefault="001B55A7" w:rsidP="004E61FB">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 xml:space="preserve">Primary </w:t>
            </w:r>
            <w:r w:rsidR="004E61FB">
              <w:rPr>
                <w:rFonts w:ascii="Arial" w:hAnsi="Arial" w:cs="Arial"/>
                <w:color w:val="0000FF"/>
                <w:sz w:val="18"/>
                <w:szCs w:val="18"/>
                <w:lang w:val="en-US"/>
              </w:rPr>
              <w:t>endpoint</w:t>
            </w:r>
            <w:r w:rsidR="0054628E" w:rsidRPr="00B73F83">
              <w:rPr>
                <w:rFonts w:ascii="Arial" w:hAnsi="Arial" w:cs="Arial"/>
                <w:color w:val="0000FF"/>
                <w:sz w:val="18"/>
                <w:szCs w:val="18"/>
                <w:lang w:val="en-US"/>
              </w:rPr>
              <w:t>(</w:t>
            </w:r>
            <w:r w:rsidRPr="00B73F83">
              <w:rPr>
                <w:rFonts w:ascii="Arial" w:hAnsi="Arial" w:cs="Arial"/>
                <w:color w:val="0000FF"/>
                <w:sz w:val="18"/>
                <w:szCs w:val="18"/>
                <w:lang w:val="en-US"/>
              </w:rPr>
              <w:t>s</w:t>
            </w:r>
            <w:r w:rsidR="0054628E" w:rsidRPr="00B73F83">
              <w:rPr>
                <w:rFonts w:ascii="Arial" w:hAnsi="Arial" w:cs="Arial"/>
                <w:color w:val="0000FF"/>
                <w:sz w:val="18"/>
                <w:szCs w:val="18"/>
                <w:lang w:val="en-US"/>
              </w:rPr>
              <w:t>)</w:t>
            </w:r>
            <w:r w:rsidRPr="00B73F83">
              <w:rPr>
                <w:rFonts w:ascii="Arial" w:hAnsi="Arial" w:cs="Arial"/>
                <w:color w:val="0000FF"/>
                <w:sz w:val="18"/>
                <w:szCs w:val="18"/>
                <w:lang w:val="en-US"/>
              </w:rPr>
              <w:t xml:space="preserve"> and, if applicable, secondary </w:t>
            </w:r>
            <w:r w:rsidR="002F3EFF">
              <w:rPr>
                <w:rFonts w:ascii="Arial" w:hAnsi="Arial" w:cs="Arial"/>
                <w:color w:val="0000FF"/>
                <w:sz w:val="18"/>
                <w:szCs w:val="18"/>
                <w:lang w:val="en-US"/>
              </w:rPr>
              <w:t>including</w:t>
            </w:r>
            <w:r w:rsidRPr="00B73F83">
              <w:rPr>
                <w:rFonts w:ascii="Arial" w:hAnsi="Arial" w:cs="Arial"/>
                <w:color w:val="0000FF"/>
                <w:sz w:val="18"/>
                <w:szCs w:val="18"/>
                <w:lang w:val="en-US"/>
              </w:rPr>
              <w:t xml:space="preserve"> safety </w:t>
            </w:r>
            <w:r w:rsidR="004E61FB">
              <w:rPr>
                <w:rFonts w:ascii="Arial" w:hAnsi="Arial" w:cs="Arial"/>
                <w:color w:val="0000FF"/>
                <w:sz w:val="18"/>
                <w:szCs w:val="18"/>
                <w:lang w:val="en-US"/>
              </w:rPr>
              <w:t>endpoint</w:t>
            </w:r>
            <w:r w:rsidR="0054628E" w:rsidRPr="00B73F83">
              <w:rPr>
                <w:rFonts w:ascii="Arial" w:hAnsi="Arial" w:cs="Arial"/>
                <w:color w:val="0000FF"/>
                <w:sz w:val="18"/>
                <w:szCs w:val="18"/>
                <w:lang w:val="en-US"/>
              </w:rPr>
              <w:t>(</w:t>
            </w:r>
            <w:r w:rsidRPr="00B73F83">
              <w:rPr>
                <w:rFonts w:ascii="Arial" w:hAnsi="Arial" w:cs="Arial"/>
                <w:color w:val="0000FF"/>
                <w:sz w:val="18"/>
                <w:szCs w:val="18"/>
                <w:lang w:val="en-US"/>
              </w:rPr>
              <w:t>s</w:t>
            </w:r>
            <w:r w:rsidR="0054628E" w:rsidRPr="00B73F83">
              <w:rPr>
                <w:rFonts w:ascii="Arial" w:hAnsi="Arial" w:cs="Arial"/>
                <w:color w:val="0000FF"/>
                <w:sz w:val="18"/>
                <w:szCs w:val="18"/>
                <w:lang w:val="en-US"/>
              </w:rPr>
              <w:t>)</w:t>
            </w:r>
          </w:p>
        </w:tc>
      </w:tr>
      <w:tr w:rsidR="008F2EB6" w:rsidRPr="0026062A" w14:paraId="67FF7C15" w14:textId="77777777" w:rsidTr="005F73BA">
        <w:trPr>
          <w:trHeight w:val="20"/>
        </w:trPr>
        <w:tc>
          <w:tcPr>
            <w:tcW w:w="910" w:type="pct"/>
            <w:shd w:val="clear" w:color="auto" w:fill="FFFFFF" w:themeFill="background1"/>
            <w:vAlign w:val="center"/>
          </w:tcPr>
          <w:p w14:paraId="701EE198" w14:textId="31DFDEAE" w:rsidR="008F2EB6" w:rsidRPr="00182569" w:rsidRDefault="00182569" w:rsidP="001B55A7">
            <w:pPr>
              <w:spacing w:line="276" w:lineRule="auto"/>
              <w:rPr>
                <w:rFonts w:ascii="Arial" w:hAnsi="Arial" w:cs="Arial"/>
                <w:b/>
                <w:sz w:val="18"/>
                <w:szCs w:val="18"/>
              </w:rPr>
            </w:pPr>
            <w:r>
              <w:rPr>
                <w:rFonts w:ascii="Arial" w:hAnsi="Arial" w:cs="Arial"/>
                <w:b/>
                <w:sz w:val="18"/>
                <w:szCs w:val="18"/>
              </w:rPr>
              <w:t>Study Design</w:t>
            </w:r>
          </w:p>
        </w:tc>
        <w:tc>
          <w:tcPr>
            <w:tcW w:w="4090" w:type="pct"/>
            <w:shd w:val="clear" w:color="auto" w:fill="FFFFFF" w:themeFill="background1"/>
            <w:vAlign w:val="center"/>
          </w:tcPr>
          <w:p w14:paraId="6BC174D5" w14:textId="76DDE023" w:rsidR="008F2EB6" w:rsidRPr="00B73F83" w:rsidRDefault="001B55A7" w:rsidP="00B73F83">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Design attributes (e.g</w:t>
            </w:r>
            <w:r w:rsidR="00B73F83" w:rsidRPr="00B73F83">
              <w:rPr>
                <w:rFonts w:ascii="Arial" w:hAnsi="Arial" w:cs="Arial"/>
                <w:color w:val="0000FF"/>
                <w:sz w:val="18"/>
                <w:szCs w:val="18"/>
                <w:lang w:val="en-US"/>
              </w:rPr>
              <w:t>.</w:t>
            </w:r>
            <w:r w:rsidRPr="00B73F83">
              <w:rPr>
                <w:rFonts w:ascii="Arial" w:hAnsi="Arial" w:cs="Arial"/>
                <w:color w:val="0000FF"/>
                <w:sz w:val="18"/>
                <w:szCs w:val="18"/>
                <w:lang w:val="en-US"/>
              </w:rPr>
              <w:t xml:space="preserve"> confirmatory, non-</w:t>
            </w:r>
            <w:proofErr w:type="spellStart"/>
            <w:r w:rsidRPr="00B73F83">
              <w:rPr>
                <w:rFonts w:ascii="Arial" w:hAnsi="Arial" w:cs="Arial"/>
                <w:color w:val="0000FF"/>
                <w:sz w:val="18"/>
                <w:szCs w:val="18"/>
                <w:lang w:val="en-US"/>
              </w:rPr>
              <w:t>randomised</w:t>
            </w:r>
            <w:proofErr w:type="spellEnd"/>
            <w:r w:rsidRPr="00B73F83">
              <w:rPr>
                <w:rFonts w:ascii="Arial" w:hAnsi="Arial" w:cs="Arial"/>
                <w:color w:val="0000FF"/>
                <w:sz w:val="18"/>
                <w:szCs w:val="18"/>
                <w:lang w:val="en-US"/>
              </w:rPr>
              <w:t xml:space="preserve"> / </w:t>
            </w:r>
            <w:proofErr w:type="spellStart"/>
            <w:r w:rsidRPr="00B73F83">
              <w:rPr>
                <w:rFonts w:ascii="Arial" w:hAnsi="Arial" w:cs="Arial"/>
                <w:color w:val="0000FF"/>
                <w:sz w:val="18"/>
                <w:szCs w:val="18"/>
                <w:lang w:val="en-US"/>
              </w:rPr>
              <w:t>randomised</w:t>
            </w:r>
            <w:proofErr w:type="spellEnd"/>
            <w:r w:rsidRPr="00B73F83">
              <w:rPr>
                <w:rFonts w:ascii="Arial" w:hAnsi="Arial" w:cs="Arial"/>
                <w:color w:val="0000FF"/>
                <w:sz w:val="18"/>
                <w:szCs w:val="18"/>
                <w:lang w:val="en-US"/>
              </w:rPr>
              <w:t xml:space="preserve">, open / single-blinded </w:t>
            </w:r>
            <w:proofErr w:type="gramStart"/>
            <w:r w:rsidRPr="00B73F83">
              <w:rPr>
                <w:rFonts w:ascii="Arial" w:hAnsi="Arial" w:cs="Arial"/>
                <w:color w:val="0000FF"/>
                <w:sz w:val="18"/>
                <w:szCs w:val="18"/>
                <w:lang w:val="en-US"/>
              </w:rPr>
              <w:t>/  one</w:t>
            </w:r>
            <w:proofErr w:type="gramEnd"/>
            <w:r w:rsidRPr="00B73F83">
              <w:rPr>
                <w:rFonts w:ascii="Arial" w:hAnsi="Arial" w:cs="Arial"/>
                <w:color w:val="0000FF"/>
                <w:sz w:val="18"/>
                <w:szCs w:val="18"/>
                <w:lang w:val="en-US"/>
              </w:rPr>
              <w:t>-arm / two-arm</w:t>
            </w:r>
            <w:r w:rsidR="00351584">
              <w:rPr>
                <w:rFonts w:ascii="Arial" w:hAnsi="Arial" w:cs="Arial"/>
                <w:color w:val="0000FF"/>
                <w:sz w:val="18"/>
                <w:szCs w:val="18"/>
                <w:lang w:val="en-US"/>
              </w:rPr>
              <w:t>, cross-over</w:t>
            </w:r>
            <w:r w:rsidR="002F3EFF">
              <w:rPr>
                <w:rFonts w:ascii="Arial" w:hAnsi="Arial" w:cs="Arial"/>
                <w:color w:val="0000FF"/>
                <w:sz w:val="18"/>
                <w:szCs w:val="18"/>
                <w:lang w:val="en-US"/>
              </w:rPr>
              <w:t>/controlled</w:t>
            </w:r>
            <w:r w:rsidRPr="00B73F83">
              <w:rPr>
                <w:rFonts w:ascii="Arial" w:hAnsi="Arial" w:cs="Arial"/>
                <w:color w:val="0000FF"/>
                <w:sz w:val="18"/>
                <w:szCs w:val="18"/>
                <w:lang w:val="en-US"/>
              </w:rPr>
              <w:t xml:space="preserve">) </w:t>
            </w:r>
          </w:p>
        </w:tc>
      </w:tr>
      <w:tr w:rsidR="00182569" w:rsidRPr="0026062A" w14:paraId="59E53397" w14:textId="77777777" w:rsidTr="005F73BA">
        <w:trPr>
          <w:trHeight w:val="20"/>
        </w:trPr>
        <w:tc>
          <w:tcPr>
            <w:tcW w:w="910" w:type="pct"/>
            <w:shd w:val="clear" w:color="auto" w:fill="FFFFFF" w:themeFill="background1"/>
            <w:vAlign w:val="center"/>
          </w:tcPr>
          <w:p w14:paraId="4E6B230A" w14:textId="48F91B78" w:rsidR="00182569" w:rsidRDefault="00182569" w:rsidP="001B55A7">
            <w:pPr>
              <w:spacing w:line="276" w:lineRule="auto"/>
              <w:rPr>
                <w:rFonts w:ascii="Arial" w:hAnsi="Arial" w:cs="Arial"/>
                <w:b/>
                <w:sz w:val="18"/>
                <w:szCs w:val="18"/>
              </w:rPr>
            </w:pPr>
            <w:r>
              <w:rPr>
                <w:rFonts w:ascii="Arial" w:hAnsi="Arial" w:cs="Arial"/>
                <w:b/>
                <w:sz w:val="18"/>
                <w:szCs w:val="18"/>
              </w:rPr>
              <w:t xml:space="preserve">Statistical </w:t>
            </w:r>
            <w:proofErr w:type="spellStart"/>
            <w:r>
              <w:rPr>
                <w:rFonts w:ascii="Arial" w:hAnsi="Arial" w:cs="Arial"/>
                <w:b/>
                <w:sz w:val="18"/>
                <w:szCs w:val="18"/>
              </w:rPr>
              <w:t>Considerations</w:t>
            </w:r>
            <w:proofErr w:type="spellEnd"/>
          </w:p>
        </w:tc>
        <w:tc>
          <w:tcPr>
            <w:tcW w:w="4090" w:type="pct"/>
            <w:shd w:val="clear" w:color="auto" w:fill="FFFFFF" w:themeFill="background1"/>
            <w:vAlign w:val="center"/>
          </w:tcPr>
          <w:p w14:paraId="7F2C19C2" w14:textId="60C10CE0" w:rsidR="00182569" w:rsidRPr="00B73F83" w:rsidRDefault="001B55A7" w:rsidP="001B55A7">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Description of the main elements of the statistical methodology to be used in the study including an explanation to sample size</w:t>
            </w:r>
          </w:p>
        </w:tc>
      </w:tr>
      <w:tr w:rsidR="008F2EB6" w:rsidRPr="0026062A" w14:paraId="41652D0D" w14:textId="77777777" w:rsidTr="005F73BA">
        <w:trPr>
          <w:trHeight w:val="20"/>
        </w:trPr>
        <w:tc>
          <w:tcPr>
            <w:tcW w:w="910" w:type="pct"/>
            <w:shd w:val="clear" w:color="auto" w:fill="FFFFFF" w:themeFill="background1"/>
            <w:vAlign w:val="center"/>
          </w:tcPr>
          <w:p w14:paraId="4F4811E9" w14:textId="22090F93" w:rsidR="008F2EB6" w:rsidRPr="001B55A7" w:rsidRDefault="00182569" w:rsidP="001B55A7">
            <w:pPr>
              <w:spacing w:line="276" w:lineRule="auto"/>
              <w:rPr>
                <w:rFonts w:ascii="Arial" w:hAnsi="Arial" w:cs="Arial"/>
                <w:b/>
                <w:sz w:val="18"/>
                <w:szCs w:val="18"/>
                <w:lang w:val="fr-CH"/>
              </w:rPr>
            </w:pPr>
            <w:r w:rsidRPr="001B55A7">
              <w:rPr>
                <w:rFonts w:ascii="Arial" w:hAnsi="Arial" w:cs="Arial"/>
                <w:b/>
                <w:sz w:val="18"/>
                <w:szCs w:val="18"/>
                <w:lang w:val="fr-CH"/>
              </w:rPr>
              <w:t xml:space="preserve">Inclusion- / Exclusion </w:t>
            </w:r>
            <w:proofErr w:type="spellStart"/>
            <w:r w:rsidRPr="001B55A7">
              <w:rPr>
                <w:rFonts w:ascii="Arial" w:hAnsi="Arial" w:cs="Arial"/>
                <w:b/>
                <w:sz w:val="18"/>
                <w:szCs w:val="18"/>
                <w:lang w:val="fr-CH"/>
              </w:rPr>
              <w:t>Criteria</w:t>
            </w:r>
            <w:proofErr w:type="spellEnd"/>
          </w:p>
        </w:tc>
        <w:tc>
          <w:tcPr>
            <w:tcW w:w="4090" w:type="pct"/>
            <w:shd w:val="clear" w:color="auto" w:fill="FFFFFF" w:themeFill="background1"/>
            <w:vAlign w:val="center"/>
          </w:tcPr>
          <w:p w14:paraId="1AE40125" w14:textId="3BEC2475" w:rsidR="008F2EB6" w:rsidRPr="00B73F83" w:rsidRDefault="0054628E" w:rsidP="001B55A7">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key inclusion and exclusion criteria and, if applicable, rationale for including vulnerable participants</w:t>
            </w:r>
          </w:p>
        </w:tc>
      </w:tr>
      <w:tr w:rsidR="00182569" w:rsidRPr="00B73F83" w14:paraId="437B0FE1" w14:textId="77777777" w:rsidTr="005F73BA">
        <w:trPr>
          <w:trHeight w:val="20"/>
        </w:trPr>
        <w:tc>
          <w:tcPr>
            <w:tcW w:w="910" w:type="pct"/>
            <w:shd w:val="clear" w:color="auto" w:fill="FFFFFF" w:themeFill="background1"/>
            <w:vAlign w:val="center"/>
          </w:tcPr>
          <w:p w14:paraId="2D047891" w14:textId="77777777" w:rsidR="00182569" w:rsidRPr="00B73F83" w:rsidRDefault="00182569" w:rsidP="001B55A7">
            <w:pPr>
              <w:spacing w:line="276" w:lineRule="auto"/>
              <w:rPr>
                <w:rFonts w:ascii="Arial" w:hAnsi="Arial" w:cs="Arial"/>
                <w:b/>
                <w:sz w:val="18"/>
                <w:szCs w:val="18"/>
                <w:lang w:val="en-US"/>
              </w:rPr>
            </w:pPr>
            <w:r w:rsidRPr="00B73F83">
              <w:rPr>
                <w:rFonts w:ascii="Arial" w:hAnsi="Arial" w:cs="Arial"/>
                <w:b/>
                <w:sz w:val="18"/>
                <w:szCs w:val="18"/>
                <w:lang w:val="en-US"/>
              </w:rPr>
              <w:t>Number of Participants with Rationale</w:t>
            </w:r>
          </w:p>
        </w:tc>
        <w:tc>
          <w:tcPr>
            <w:tcW w:w="4090" w:type="pct"/>
            <w:shd w:val="clear" w:color="auto" w:fill="FFFFFF" w:themeFill="background1"/>
            <w:vAlign w:val="center"/>
          </w:tcPr>
          <w:p w14:paraId="1F921D4F" w14:textId="3C810073" w:rsidR="00182569" w:rsidRPr="00B73F83" w:rsidRDefault="0054628E">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 xml:space="preserve">Number of participants in the entire study, </w:t>
            </w:r>
            <w:r w:rsidR="00307166">
              <w:rPr>
                <w:rFonts w:ascii="Arial" w:hAnsi="Arial" w:cs="Arial"/>
                <w:color w:val="0000FF"/>
                <w:sz w:val="18"/>
                <w:szCs w:val="18"/>
                <w:lang w:val="en-US"/>
              </w:rPr>
              <w:t>provide</w:t>
            </w:r>
            <w:r w:rsidR="00307166" w:rsidRPr="00B73F83">
              <w:rPr>
                <w:rFonts w:ascii="Arial" w:hAnsi="Arial" w:cs="Arial"/>
                <w:color w:val="0000FF"/>
                <w:sz w:val="18"/>
                <w:szCs w:val="18"/>
                <w:lang w:val="en-US"/>
              </w:rPr>
              <w:t xml:space="preserve"> </w:t>
            </w:r>
            <w:r w:rsidRPr="00B73F83">
              <w:rPr>
                <w:rFonts w:ascii="Arial" w:hAnsi="Arial" w:cs="Arial"/>
                <w:color w:val="0000FF"/>
                <w:sz w:val="18"/>
                <w:szCs w:val="18"/>
                <w:lang w:val="en-US"/>
              </w:rPr>
              <w:t>the total number as well as the number for each treatment group</w:t>
            </w:r>
            <w:r w:rsidR="00D04DE0">
              <w:rPr>
                <w:rFonts w:ascii="Arial" w:hAnsi="Arial" w:cs="Arial"/>
                <w:color w:val="0000FF"/>
                <w:sz w:val="18"/>
                <w:szCs w:val="18"/>
                <w:lang w:val="en-US"/>
              </w:rPr>
              <w:t xml:space="preserve">. Briefly </w:t>
            </w:r>
            <w:r w:rsidR="00307166">
              <w:rPr>
                <w:rFonts w:ascii="Arial" w:hAnsi="Arial" w:cs="Arial"/>
                <w:color w:val="0000FF"/>
                <w:sz w:val="18"/>
                <w:szCs w:val="18"/>
                <w:lang w:val="en-US"/>
              </w:rPr>
              <w:t>explain</w:t>
            </w:r>
            <w:r w:rsidR="00D04DE0">
              <w:rPr>
                <w:rFonts w:ascii="Arial" w:hAnsi="Arial" w:cs="Arial"/>
                <w:color w:val="0000FF"/>
                <w:sz w:val="18"/>
                <w:szCs w:val="18"/>
                <w:lang w:val="en-US"/>
              </w:rPr>
              <w:t xml:space="preserve"> the rational</w:t>
            </w:r>
            <w:r w:rsidR="00BD12BF">
              <w:rPr>
                <w:rFonts w:ascii="Arial" w:hAnsi="Arial" w:cs="Arial"/>
                <w:color w:val="0000FF"/>
                <w:sz w:val="18"/>
                <w:szCs w:val="18"/>
                <w:lang w:val="en-US"/>
              </w:rPr>
              <w:t>e</w:t>
            </w:r>
            <w:r w:rsidR="00D04DE0">
              <w:rPr>
                <w:rFonts w:ascii="Arial" w:hAnsi="Arial" w:cs="Arial"/>
                <w:color w:val="0000FF"/>
                <w:sz w:val="18"/>
                <w:szCs w:val="18"/>
                <w:lang w:val="en-US"/>
              </w:rPr>
              <w:t xml:space="preserve"> for the number of participants.</w:t>
            </w:r>
          </w:p>
        </w:tc>
      </w:tr>
      <w:tr w:rsidR="008F2EB6" w:rsidRPr="0026062A" w14:paraId="48E5B4FB" w14:textId="77777777" w:rsidTr="005F73BA">
        <w:trPr>
          <w:trHeight w:val="20"/>
        </w:trPr>
        <w:tc>
          <w:tcPr>
            <w:tcW w:w="910" w:type="pct"/>
            <w:shd w:val="clear" w:color="auto" w:fill="FFFFFF" w:themeFill="background1"/>
            <w:vAlign w:val="center"/>
          </w:tcPr>
          <w:p w14:paraId="617E343F" w14:textId="1535C37E" w:rsidR="008F2EB6" w:rsidRPr="001B55A7" w:rsidRDefault="004774B2" w:rsidP="001B55A7">
            <w:pPr>
              <w:spacing w:line="276" w:lineRule="auto"/>
              <w:rPr>
                <w:rFonts w:ascii="Arial" w:hAnsi="Arial" w:cs="Arial"/>
                <w:b/>
                <w:sz w:val="18"/>
                <w:szCs w:val="18"/>
                <w:lang w:val="fr-CH"/>
              </w:rPr>
            </w:pPr>
            <w:proofErr w:type="spellStart"/>
            <w:r>
              <w:rPr>
                <w:rFonts w:ascii="Arial" w:hAnsi="Arial" w:cs="Arial"/>
                <w:b/>
                <w:sz w:val="18"/>
                <w:szCs w:val="18"/>
                <w:lang w:val="fr-CH"/>
              </w:rPr>
              <w:t>Study</w:t>
            </w:r>
            <w:proofErr w:type="spellEnd"/>
            <w:r>
              <w:rPr>
                <w:rFonts w:ascii="Arial" w:hAnsi="Arial" w:cs="Arial"/>
                <w:b/>
                <w:sz w:val="18"/>
                <w:szCs w:val="18"/>
                <w:lang w:val="fr-CH"/>
              </w:rPr>
              <w:t xml:space="preserve"> Interventio</w:t>
            </w:r>
            <w:r w:rsidR="0063220A">
              <w:rPr>
                <w:rFonts w:ascii="Arial" w:hAnsi="Arial" w:cs="Arial"/>
                <w:b/>
                <w:sz w:val="18"/>
                <w:szCs w:val="18"/>
                <w:lang w:val="fr-CH"/>
              </w:rPr>
              <w:t>n</w:t>
            </w:r>
          </w:p>
        </w:tc>
        <w:tc>
          <w:tcPr>
            <w:tcW w:w="4090" w:type="pct"/>
            <w:shd w:val="clear" w:color="auto" w:fill="FFFFFF" w:themeFill="background1"/>
            <w:vAlign w:val="center"/>
          </w:tcPr>
          <w:p w14:paraId="41A73DA3" w14:textId="265848BE" w:rsidR="008F2EB6" w:rsidRPr="00B73F83" w:rsidRDefault="0054628E" w:rsidP="00491FE3">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Description of the study intervention</w:t>
            </w:r>
          </w:p>
        </w:tc>
      </w:tr>
      <w:tr w:rsidR="00182569" w:rsidRPr="0026062A" w14:paraId="7D50B1BE" w14:textId="77777777" w:rsidTr="005F73BA">
        <w:trPr>
          <w:trHeight w:val="20"/>
        </w:trPr>
        <w:tc>
          <w:tcPr>
            <w:tcW w:w="910" w:type="pct"/>
            <w:shd w:val="clear" w:color="auto" w:fill="FFFFFF" w:themeFill="background1"/>
            <w:vAlign w:val="center"/>
          </w:tcPr>
          <w:p w14:paraId="5A257E08" w14:textId="4123D29F" w:rsidR="00182569" w:rsidRDefault="00182569" w:rsidP="001B55A7">
            <w:pPr>
              <w:spacing w:line="276" w:lineRule="auto"/>
              <w:rPr>
                <w:rFonts w:ascii="Arial" w:hAnsi="Arial" w:cs="Arial"/>
                <w:b/>
                <w:sz w:val="18"/>
                <w:szCs w:val="18"/>
              </w:rPr>
            </w:pPr>
            <w:r>
              <w:rPr>
                <w:rFonts w:ascii="Arial" w:hAnsi="Arial" w:cs="Arial"/>
                <w:b/>
                <w:sz w:val="18"/>
                <w:szCs w:val="18"/>
              </w:rPr>
              <w:t>Control Intervention</w:t>
            </w:r>
          </w:p>
        </w:tc>
        <w:tc>
          <w:tcPr>
            <w:tcW w:w="4090" w:type="pct"/>
            <w:shd w:val="clear" w:color="auto" w:fill="FFFFFF" w:themeFill="background1"/>
            <w:vAlign w:val="center"/>
          </w:tcPr>
          <w:p w14:paraId="6B60D823" w14:textId="706DEBF7" w:rsidR="00182569" w:rsidRPr="00B73F83" w:rsidRDefault="0054628E" w:rsidP="00351584">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If applicable, description of the co</w:t>
            </w:r>
            <w:r w:rsidR="00351584">
              <w:rPr>
                <w:rFonts w:ascii="Arial" w:hAnsi="Arial" w:cs="Arial"/>
                <w:color w:val="0000FF"/>
                <w:sz w:val="18"/>
                <w:szCs w:val="18"/>
                <w:lang w:val="en-US"/>
              </w:rPr>
              <w:t>ntrol group</w:t>
            </w:r>
          </w:p>
        </w:tc>
      </w:tr>
      <w:tr w:rsidR="0009578E" w:rsidRPr="0026062A" w14:paraId="7264BB20" w14:textId="77777777" w:rsidTr="005F73BA">
        <w:trPr>
          <w:trHeight w:val="20"/>
        </w:trPr>
        <w:tc>
          <w:tcPr>
            <w:tcW w:w="910" w:type="pct"/>
            <w:shd w:val="clear" w:color="auto" w:fill="FFFFFF" w:themeFill="background1"/>
            <w:vAlign w:val="center"/>
          </w:tcPr>
          <w:p w14:paraId="488E9A2B" w14:textId="1D6BAB65" w:rsidR="0009578E" w:rsidRDefault="0009578E" w:rsidP="001B55A7">
            <w:pPr>
              <w:spacing w:line="276" w:lineRule="auto"/>
              <w:rPr>
                <w:rFonts w:ascii="Arial" w:hAnsi="Arial" w:cs="Arial"/>
                <w:b/>
                <w:sz w:val="18"/>
                <w:szCs w:val="18"/>
                <w:lang w:val="fr-CH"/>
              </w:rPr>
            </w:pPr>
            <w:proofErr w:type="spellStart"/>
            <w:r>
              <w:rPr>
                <w:rFonts w:ascii="Arial" w:hAnsi="Arial" w:cs="Arial"/>
                <w:b/>
                <w:sz w:val="18"/>
                <w:szCs w:val="18"/>
                <w:lang w:val="fr-CH"/>
              </w:rPr>
              <w:t>Study</w:t>
            </w:r>
            <w:proofErr w:type="spellEnd"/>
            <w:r>
              <w:rPr>
                <w:rFonts w:ascii="Arial" w:hAnsi="Arial" w:cs="Arial"/>
                <w:b/>
                <w:sz w:val="18"/>
                <w:szCs w:val="18"/>
                <w:lang w:val="fr-CH"/>
              </w:rPr>
              <w:t xml:space="preserve"> </w:t>
            </w:r>
            <w:proofErr w:type="spellStart"/>
            <w:r>
              <w:rPr>
                <w:rFonts w:ascii="Arial" w:hAnsi="Arial" w:cs="Arial"/>
                <w:b/>
                <w:sz w:val="18"/>
                <w:szCs w:val="18"/>
                <w:lang w:val="fr-CH"/>
              </w:rPr>
              <w:t>procedures</w:t>
            </w:r>
            <w:proofErr w:type="spellEnd"/>
          </w:p>
        </w:tc>
        <w:tc>
          <w:tcPr>
            <w:tcW w:w="4090" w:type="pct"/>
            <w:shd w:val="clear" w:color="auto" w:fill="FFFFFF" w:themeFill="background1"/>
            <w:vAlign w:val="center"/>
          </w:tcPr>
          <w:p w14:paraId="21BD3346" w14:textId="43DE6BB9" w:rsidR="0009578E" w:rsidRPr="00B73F83" w:rsidRDefault="0009578E" w:rsidP="0054628E">
            <w:pPr>
              <w:spacing w:line="276" w:lineRule="auto"/>
              <w:rPr>
                <w:rFonts w:ascii="Arial" w:hAnsi="Arial" w:cs="Arial"/>
                <w:color w:val="0000FF"/>
                <w:sz w:val="18"/>
                <w:szCs w:val="18"/>
                <w:lang w:val="en-US"/>
              </w:rPr>
            </w:pPr>
            <w:r>
              <w:rPr>
                <w:rFonts w:ascii="Arial" w:hAnsi="Arial" w:cs="Arial"/>
                <w:color w:val="0000FF"/>
                <w:sz w:val="18"/>
                <w:szCs w:val="18"/>
                <w:lang w:val="en-US"/>
              </w:rPr>
              <w:t xml:space="preserve">Description of the overall study procedures </w:t>
            </w:r>
          </w:p>
        </w:tc>
      </w:tr>
      <w:tr w:rsidR="00182569" w:rsidRPr="0026062A" w14:paraId="4824E38C" w14:textId="77777777" w:rsidTr="005F73BA">
        <w:trPr>
          <w:trHeight w:val="20"/>
        </w:trPr>
        <w:tc>
          <w:tcPr>
            <w:tcW w:w="910" w:type="pct"/>
            <w:shd w:val="clear" w:color="auto" w:fill="FFFFFF" w:themeFill="background1"/>
            <w:vAlign w:val="center"/>
          </w:tcPr>
          <w:p w14:paraId="6501402A" w14:textId="2EE419E5" w:rsidR="00182569" w:rsidRPr="00182569" w:rsidRDefault="00182569" w:rsidP="001B55A7">
            <w:pPr>
              <w:spacing w:line="276" w:lineRule="auto"/>
              <w:rPr>
                <w:rFonts w:ascii="Arial" w:hAnsi="Arial" w:cs="Arial"/>
                <w:b/>
                <w:sz w:val="18"/>
                <w:szCs w:val="18"/>
                <w:lang w:val="fr-CH"/>
              </w:rPr>
            </w:pPr>
            <w:proofErr w:type="spellStart"/>
            <w:r>
              <w:rPr>
                <w:rFonts w:ascii="Arial" w:hAnsi="Arial" w:cs="Arial"/>
                <w:b/>
                <w:sz w:val="18"/>
                <w:szCs w:val="18"/>
                <w:lang w:val="fr-CH"/>
              </w:rPr>
              <w:t>Study</w:t>
            </w:r>
            <w:proofErr w:type="spellEnd"/>
            <w:r>
              <w:rPr>
                <w:rFonts w:ascii="Arial" w:hAnsi="Arial" w:cs="Arial"/>
                <w:b/>
                <w:sz w:val="18"/>
                <w:szCs w:val="18"/>
                <w:lang w:val="fr-CH"/>
              </w:rPr>
              <w:t xml:space="preserve"> Duration and Schedule</w:t>
            </w:r>
          </w:p>
        </w:tc>
        <w:tc>
          <w:tcPr>
            <w:tcW w:w="4090" w:type="pct"/>
            <w:shd w:val="clear" w:color="auto" w:fill="FFFFFF" w:themeFill="background1"/>
            <w:vAlign w:val="center"/>
          </w:tcPr>
          <w:p w14:paraId="5E67D610" w14:textId="4402663B" w:rsidR="00182569" w:rsidRPr="00B73F83" w:rsidRDefault="0054628E" w:rsidP="0054628E">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 xml:space="preserve">Estimated duration for the main investigational plan, i.e. from start of screening of first participant to last participant </w:t>
            </w:r>
            <w:r w:rsidR="00D04DE0">
              <w:rPr>
                <w:rFonts w:ascii="Arial" w:hAnsi="Arial" w:cs="Arial"/>
                <w:color w:val="0000FF"/>
                <w:sz w:val="18"/>
                <w:szCs w:val="18"/>
                <w:lang w:val="en-US"/>
              </w:rPr>
              <w:t>last visit</w:t>
            </w:r>
            <w:r w:rsidR="00D04DE0" w:rsidRPr="00B73F83">
              <w:rPr>
                <w:rFonts w:ascii="Arial" w:hAnsi="Arial" w:cs="Arial"/>
                <w:color w:val="0000FF"/>
                <w:sz w:val="18"/>
                <w:szCs w:val="18"/>
                <w:lang w:val="en-US"/>
              </w:rPr>
              <w:t xml:space="preserve"> </w:t>
            </w:r>
            <w:r w:rsidRPr="00B73F83">
              <w:rPr>
                <w:rFonts w:ascii="Arial" w:hAnsi="Arial" w:cs="Arial"/>
                <w:color w:val="0000FF"/>
                <w:sz w:val="18"/>
                <w:szCs w:val="18"/>
                <w:lang w:val="en-US"/>
              </w:rPr>
              <w:t>and finishing the study</w:t>
            </w:r>
          </w:p>
          <w:p w14:paraId="508C06A4" w14:textId="77777777" w:rsidR="0054628E" w:rsidRPr="00B73F83" w:rsidRDefault="0054628E" w:rsidP="0054628E">
            <w:pPr>
              <w:spacing w:line="276" w:lineRule="auto"/>
              <w:rPr>
                <w:rFonts w:ascii="Arial" w:hAnsi="Arial" w:cs="Arial"/>
                <w:color w:val="0000FF"/>
                <w:sz w:val="18"/>
                <w:szCs w:val="18"/>
                <w:lang w:val="en-US"/>
              </w:rPr>
            </w:pPr>
          </w:p>
          <w:p w14:paraId="6A8B9F7D" w14:textId="77777777" w:rsidR="0054628E" w:rsidRPr="00B73F83" w:rsidRDefault="0054628E" w:rsidP="0054628E">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Planned MM/YYYY of First-Participant-In</w:t>
            </w:r>
          </w:p>
          <w:p w14:paraId="7C078922" w14:textId="072B4D53" w:rsidR="0054628E" w:rsidRPr="00B73F83" w:rsidRDefault="0054628E" w:rsidP="0054628E">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Planned MM/YYYY of Last-Participant-Out</w:t>
            </w:r>
          </w:p>
        </w:tc>
      </w:tr>
      <w:tr w:rsidR="00182569" w:rsidRPr="0026062A" w14:paraId="054B195B" w14:textId="77777777" w:rsidTr="005F73BA">
        <w:trPr>
          <w:trHeight w:val="20"/>
        </w:trPr>
        <w:tc>
          <w:tcPr>
            <w:tcW w:w="910" w:type="pct"/>
            <w:shd w:val="clear" w:color="auto" w:fill="FFFFFF" w:themeFill="background1"/>
            <w:vAlign w:val="center"/>
          </w:tcPr>
          <w:p w14:paraId="4625F97C" w14:textId="09727626" w:rsidR="00182569" w:rsidRPr="00182569" w:rsidRDefault="00182569" w:rsidP="001B55A7">
            <w:pPr>
              <w:spacing w:line="276" w:lineRule="auto"/>
              <w:rPr>
                <w:rFonts w:ascii="Arial" w:hAnsi="Arial" w:cs="Arial"/>
                <w:b/>
                <w:sz w:val="18"/>
                <w:szCs w:val="18"/>
                <w:lang w:val="fr-CH"/>
              </w:rPr>
            </w:pPr>
            <w:proofErr w:type="spellStart"/>
            <w:r>
              <w:rPr>
                <w:rFonts w:ascii="Arial" w:hAnsi="Arial" w:cs="Arial"/>
                <w:b/>
                <w:sz w:val="18"/>
                <w:szCs w:val="18"/>
                <w:lang w:val="fr-CH"/>
              </w:rPr>
              <w:t>Investigator</w:t>
            </w:r>
            <w:proofErr w:type="spellEnd"/>
            <w:r>
              <w:rPr>
                <w:rFonts w:ascii="Arial" w:hAnsi="Arial" w:cs="Arial"/>
                <w:b/>
                <w:sz w:val="18"/>
                <w:szCs w:val="18"/>
                <w:lang w:val="fr-CH"/>
              </w:rPr>
              <w:t>(s)</w:t>
            </w:r>
          </w:p>
        </w:tc>
        <w:tc>
          <w:tcPr>
            <w:tcW w:w="4090" w:type="pct"/>
            <w:shd w:val="clear" w:color="auto" w:fill="FFFFFF" w:themeFill="background1"/>
            <w:vAlign w:val="center"/>
          </w:tcPr>
          <w:p w14:paraId="39E0EF5A" w14:textId="2E492420" w:rsidR="00182569" w:rsidRPr="00B73F83" w:rsidRDefault="0054628E" w:rsidP="0054628E">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Name(s) and contact details of Investigator(s)</w:t>
            </w:r>
          </w:p>
        </w:tc>
      </w:tr>
      <w:tr w:rsidR="00182569" w:rsidRPr="0026062A" w14:paraId="6447910B" w14:textId="77777777" w:rsidTr="004774B2">
        <w:trPr>
          <w:trHeight w:val="758"/>
        </w:trPr>
        <w:tc>
          <w:tcPr>
            <w:tcW w:w="910" w:type="pct"/>
            <w:shd w:val="clear" w:color="auto" w:fill="FFFFFF" w:themeFill="background1"/>
            <w:vAlign w:val="center"/>
          </w:tcPr>
          <w:p w14:paraId="089F677B" w14:textId="0092BF3F" w:rsidR="00182569" w:rsidRPr="00182569" w:rsidRDefault="00182569" w:rsidP="001B55A7">
            <w:pPr>
              <w:spacing w:line="276" w:lineRule="auto"/>
              <w:rPr>
                <w:rFonts w:ascii="Arial" w:hAnsi="Arial" w:cs="Arial"/>
                <w:b/>
                <w:sz w:val="18"/>
                <w:szCs w:val="18"/>
                <w:lang w:val="fr-CH"/>
              </w:rPr>
            </w:pPr>
            <w:proofErr w:type="spellStart"/>
            <w:r>
              <w:rPr>
                <w:rFonts w:ascii="Arial" w:hAnsi="Arial" w:cs="Arial"/>
                <w:b/>
                <w:sz w:val="18"/>
                <w:szCs w:val="18"/>
                <w:lang w:val="fr-CH"/>
              </w:rPr>
              <w:t>Study</w:t>
            </w:r>
            <w:proofErr w:type="spellEnd"/>
            <w:r>
              <w:rPr>
                <w:rFonts w:ascii="Arial" w:hAnsi="Arial" w:cs="Arial"/>
                <w:b/>
                <w:sz w:val="18"/>
                <w:szCs w:val="18"/>
                <w:lang w:val="fr-CH"/>
              </w:rPr>
              <w:t xml:space="preserve"> Center</w:t>
            </w:r>
            <w:r w:rsidR="0054628E">
              <w:rPr>
                <w:rFonts w:ascii="Arial" w:hAnsi="Arial" w:cs="Arial"/>
                <w:b/>
                <w:sz w:val="18"/>
                <w:szCs w:val="18"/>
                <w:lang w:val="fr-CH"/>
              </w:rPr>
              <w:t>(s)</w:t>
            </w:r>
          </w:p>
        </w:tc>
        <w:tc>
          <w:tcPr>
            <w:tcW w:w="4090" w:type="pct"/>
            <w:shd w:val="clear" w:color="auto" w:fill="FFFFFF" w:themeFill="background1"/>
            <w:vAlign w:val="center"/>
          </w:tcPr>
          <w:p w14:paraId="4DDFD231" w14:textId="3F00013A" w:rsidR="0054628E" w:rsidRPr="00B73F83" w:rsidRDefault="0054628E" w:rsidP="001B55A7">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Name(s) and ad</w:t>
            </w:r>
            <w:r w:rsidR="00D04DE0">
              <w:rPr>
                <w:rFonts w:ascii="Arial" w:hAnsi="Arial" w:cs="Arial"/>
                <w:color w:val="0000FF"/>
                <w:sz w:val="18"/>
                <w:szCs w:val="18"/>
                <w:lang w:val="en-US"/>
              </w:rPr>
              <w:t>d</w:t>
            </w:r>
            <w:r w:rsidRPr="00B73F83">
              <w:rPr>
                <w:rFonts w:ascii="Arial" w:hAnsi="Arial" w:cs="Arial"/>
                <w:color w:val="0000FF"/>
                <w:sz w:val="18"/>
                <w:szCs w:val="18"/>
                <w:lang w:val="en-US"/>
              </w:rPr>
              <w:t>ress of Study Center(s)</w:t>
            </w:r>
          </w:p>
          <w:p w14:paraId="1D9F7596" w14:textId="77777777" w:rsidR="0054628E" w:rsidRPr="00B73F83" w:rsidRDefault="0054628E" w:rsidP="001B55A7">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If multicenter study, number of centers to be involved</w:t>
            </w:r>
          </w:p>
          <w:p w14:paraId="66519ED7" w14:textId="0563BA7E" w:rsidR="0054628E" w:rsidRPr="00B73F83" w:rsidRDefault="0054628E" w:rsidP="001B55A7">
            <w:pPr>
              <w:spacing w:line="276" w:lineRule="auto"/>
              <w:rPr>
                <w:rFonts w:ascii="Arial" w:hAnsi="Arial" w:cs="Arial"/>
                <w:color w:val="0000FF"/>
                <w:sz w:val="18"/>
                <w:szCs w:val="18"/>
                <w:lang w:val="en-US"/>
              </w:rPr>
            </w:pPr>
            <w:r w:rsidRPr="00B73F83">
              <w:rPr>
                <w:rFonts w:ascii="Arial" w:hAnsi="Arial" w:cs="Arial"/>
                <w:color w:val="0000FF"/>
                <w:sz w:val="18"/>
                <w:szCs w:val="18"/>
                <w:lang w:val="en-US"/>
              </w:rPr>
              <w:t>If multinational study, countries to be involved</w:t>
            </w:r>
          </w:p>
        </w:tc>
      </w:tr>
      <w:tr w:rsidR="0009578E" w:rsidRPr="0026062A" w14:paraId="11B03E41" w14:textId="77777777" w:rsidTr="005F73BA">
        <w:trPr>
          <w:trHeight w:val="20"/>
        </w:trPr>
        <w:tc>
          <w:tcPr>
            <w:tcW w:w="910" w:type="pct"/>
            <w:shd w:val="clear" w:color="auto" w:fill="FFFFFF" w:themeFill="background1"/>
            <w:vAlign w:val="center"/>
          </w:tcPr>
          <w:p w14:paraId="429A14BE" w14:textId="13B263A2" w:rsidR="0009578E" w:rsidRDefault="0009578E" w:rsidP="001B55A7">
            <w:pPr>
              <w:spacing w:line="276" w:lineRule="auto"/>
              <w:rPr>
                <w:rFonts w:ascii="Arial" w:hAnsi="Arial" w:cs="Arial"/>
                <w:b/>
                <w:sz w:val="18"/>
                <w:szCs w:val="18"/>
                <w:lang w:val="fr-CH"/>
              </w:rPr>
            </w:pPr>
            <w:r>
              <w:rPr>
                <w:rFonts w:ascii="Arial" w:hAnsi="Arial" w:cs="Arial"/>
                <w:b/>
                <w:sz w:val="18"/>
                <w:szCs w:val="18"/>
                <w:lang w:val="fr-CH"/>
              </w:rPr>
              <w:t xml:space="preserve">Data </w:t>
            </w:r>
            <w:proofErr w:type="spellStart"/>
            <w:r>
              <w:rPr>
                <w:rFonts w:ascii="Arial" w:hAnsi="Arial" w:cs="Arial"/>
                <w:b/>
                <w:sz w:val="18"/>
                <w:szCs w:val="18"/>
                <w:lang w:val="fr-CH"/>
              </w:rPr>
              <w:t>privacy</w:t>
            </w:r>
            <w:proofErr w:type="spellEnd"/>
          </w:p>
        </w:tc>
        <w:tc>
          <w:tcPr>
            <w:tcW w:w="4090" w:type="pct"/>
            <w:shd w:val="clear" w:color="auto" w:fill="FFFFFF" w:themeFill="background1"/>
            <w:vAlign w:val="center"/>
          </w:tcPr>
          <w:p w14:paraId="2C1A8D6C" w14:textId="77CA4C79" w:rsidR="0009578E" w:rsidRPr="004774B2" w:rsidRDefault="0009578E" w:rsidP="004774B2">
            <w:pPr>
              <w:spacing w:line="276" w:lineRule="auto"/>
              <w:rPr>
                <w:rFonts w:ascii="Arial" w:hAnsi="Arial" w:cs="Arial"/>
                <w:color w:val="0000FF"/>
                <w:sz w:val="18"/>
                <w:szCs w:val="18"/>
                <w:lang w:val="en-US"/>
              </w:rPr>
            </w:pPr>
            <w:r w:rsidRPr="004774B2">
              <w:rPr>
                <w:rFonts w:ascii="Arial" w:hAnsi="Arial" w:cs="Arial"/>
                <w:color w:val="0000FF"/>
                <w:sz w:val="18"/>
                <w:szCs w:val="18"/>
                <w:lang w:val="en-US"/>
              </w:rPr>
              <w:t>Explain how the privacy of data is guaranteed. Mention coding and confidentiality while handling data and if applicable biological material.</w:t>
            </w:r>
          </w:p>
        </w:tc>
      </w:tr>
      <w:tr w:rsidR="0009578E" w:rsidRPr="004774B2" w14:paraId="74E586CA" w14:textId="77777777" w:rsidTr="005F73BA">
        <w:trPr>
          <w:trHeight w:val="20"/>
        </w:trPr>
        <w:tc>
          <w:tcPr>
            <w:tcW w:w="910" w:type="pct"/>
            <w:shd w:val="clear" w:color="auto" w:fill="FFFFFF" w:themeFill="background1"/>
            <w:vAlign w:val="center"/>
          </w:tcPr>
          <w:p w14:paraId="4BBA9BE9" w14:textId="0D265C5F" w:rsidR="0009578E" w:rsidRDefault="0009578E" w:rsidP="001B55A7">
            <w:pPr>
              <w:spacing w:line="276" w:lineRule="auto"/>
              <w:rPr>
                <w:rFonts w:ascii="Arial" w:hAnsi="Arial" w:cs="Arial"/>
                <w:b/>
                <w:sz w:val="18"/>
                <w:szCs w:val="18"/>
                <w:lang w:val="fr-CH"/>
              </w:rPr>
            </w:pPr>
            <w:proofErr w:type="spellStart"/>
            <w:r>
              <w:rPr>
                <w:rFonts w:ascii="Arial" w:hAnsi="Arial" w:cs="Arial"/>
                <w:b/>
                <w:sz w:val="18"/>
                <w:szCs w:val="18"/>
                <w:lang w:val="fr-CH"/>
              </w:rPr>
              <w:t>Ethical</w:t>
            </w:r>
            <w:proofErr w:type="spellEnd"/>
            <w:r>
              <w:rPr>
                <w:rFonts w:ascii="Arial" w:hAnsi="Arial" w:cs="Arial"/>
                <w:b/>
                <w:sz w:val="18"/>
                <w:szCs w:val="18"/>
                <w:lang w:val="fr-CH"/>
              </w:rPr>
              <w:t xml:space="preserve"> </w:t>
            </w:r>
            <w:proofErr w:type="spellStart"/>
            <w:r>
              <w:rPr>
                <w:rFonts w:ascii="Arial" w:hAnsi="Arial" w:cs="Arial"/>
                <w:b/>
                <w:sz w:val="18"/>
                <w:szCs w:val="18"/>
                <w:lang w:val="fr-CH"/>
              </w:rPr>
              <w:t>consideration</w:t>
            </w:r>
            <w:proofErr w:type="spellEnd"/>
          </w:p>
        </w:tc>
        <w:tc>
          <w:tcPr>
            <w:tcW w:w="4090" w:type="pct"/>
            <w:shd w:val="clear" w:color="auto" w:fill="FFFFFF" w:themeFill="background1"/>
            <w:vAlign w:val="center"/>
          </w:tcPr>
          <w:p w14:paraId="50FC2A09" w14:textId="73419B02" w:rsidR="0009578E" w:rsidRPr="004774B2" w:rsidRDefault="0009578E" w:rsidP="004774B2">
            <w:pPr>
              <w:spacing w:line="276" w:lineRule="auto"/>
              <w:jc w:val="both"/>
              <w:rPr>
                <w:rFonts w:ascii="Arial" w:hAnsi="Arial" w:cs="Arial"/>
                <w:color w:val="0000FF"/>
                <w:sz w:val="18"/>
                <w:szCs w:val="18"/>
                <w:lang w:val="en-US"/>
              </w:rPr>
            </w:pPr>
            <w:r w:rsidRPr="004774B2">
              <w:rPr>
                <w:rFonts w:ascii="Arial" w:hAnsi="Arial" w:cs="Arial"/>
                <w:color w:val="0000FF"/>
                <w:sz w:val="18"/>
                <w:szCs w:val="18"/>
                <w:lang w:val="en-US"/>
              </w:rPr>
              <w:t xml:space="preserve">Explain the scientific value of the study, </w:t>
            </w:r>
            <w:r w:rsidR="004774B2">
              <w:rPr>
                <w:rFonts w:ascii="Arial" w:hAnsi="Arial" w:cs="Arial"/>
                <w:color w:val="0000FF"/>
                <w:sz w:val="18"/>
                <w:szCs w:val="18"/>
                <w:lang w:val="en-US"/>
              </w:rPr>
              <w:t xml:space="preserve">justify the methodology </w:t>
            </w:r>
            <w:r w:rsidRPr="004774B2">
              <w:rPr>
                <w:rFonts w:ascii="Arial" w:hAnsi="Arial" w:cs="Arial"/>
                <w:color w:val="0000FF"/>
                <w:sz w:val="18"/>
                <w:szCs w:val="18"/>
                <w:lang w:val="en-US"/>
              </w:rPr>
              <w:t>give a statement</w:t>
            </w:r>
            <w:r w:rsidR="004774B2">
              <w:rPr>
                <w:rFonts w:ascii="Arial" w:hAnsi="Arial" w:cs="Arial"/>
                <w:color w:val="0000FF"/>
                <w:sz w:val="18"/>
                <w:szCs w:val="18"/>
                <w:lang w:val="en-US"/>
              </w:rPr>
              <w:t xml:space="preserve"> to the</w:t>
            </w:r>
            <w:r w:rsidRPr="004774B2">
              <w:rPr>
                <w:rFonts w:ascii="Arial" w:hAnsi="Arial" w:cs="Arial"/>
                <w:color w:val="0000FF"/>
                <w:sz w:val="18"/>
                <w:szCs w:val="18"/>
                <w:lang w:val="en-US"/>
              </w:rPr>
              <w:t xml:space="preserve"> risks and the benefit</w:t>
            </w:r>
            <w:r w:rsidR="004774B2">
              <w:rPr>
                <w:rFonts w:ascii="Arial" w:hAnsi="Arial" w:cs="Arial"/>
                <w:color w:val="0000FF"/>
                <w:sz w:val="18"/>
                <w:szCs w:val="18"/>
                <w:lang w:val="en-US"/>
              </w:rPr>
              <w:t xml:space="preserve">. Explain if you include vulnerable populations. </w:t>
            </w:r>
          </w:p>
        </w:tc>
      </w:tr>
      <w:tr w:rsidR="00182569" w:rsidRPr="0026062A" w14:paraId="65E945B3" w14:textId="77777777" w:rsidTr="005F73BA">
        <w:trPr>
          <w:trHeight w:val="20"/>
        </w:trPr>
        <w:tc>
          <w:tcPr>
            <w:tcW w:w="910" w:type="pct"/>
            <w:shd w:val="clear" w:color="auto" w:fill="FFFFFF" w:themeFill="background1"/>
            <w:vAlign w:val="center"/>
          </w:tcPr>
          <w:p w14:paraId="269A9741" w14:textId="096EC2FA" w:rsidR="00182569" w:rsidRPr="00182569" w:rsidRDefault="00182569" w:rsidP="001B55A7">
            <w:pPr>
              <w:spacing w:line="276" w:lineRule="auto"/>
              <w:rPr>
                <w:rFonts w:ascii="Arial" w:hAnsi="Arial" w:cs="Arial"/>
                <w:b/>
                <w:sz w:val="18"/>
                <w:szCs w:val="18"/>
                <w:lang w:val="fr-CH"/>
              </w:rPr>
            </w:pPr>
            <w:r>
              <w:rPr>
                <w:rFonts w:ascii="Arial" w:hAnsi="Arial" w:cs="Arial"/>
                <w:b/>
                <w:sz w:val="18"/>
                <w:szCs w:val="18"/>
                <w:lang w:val="fr-CH"/>
              </w:rPr>
              <w:t xml:space="preserve">GCP </w:t>
            </w:r>
            <w:proofErr w:type="spellStart"/>
            <w:r>
              <w:rPr>
                <w:rFonts w:ascii="Arial" w:hAnsi="Arial" w:cs="Arial"/>
                <w:b/>
                <w:sz w:val="18"/>
                <w:szCs w:val="18"/>
                <w:lang w:val="fr-CH"/>
              </w:rPr>
              <w:t>Statement</w:t>
            </w:r>
            <w:proofErr w:type="spellEnd"/>
          </w:p>
        </w:tc>
        <w:tc>
          <w:tcPr>
            <w:tcW w:w="4090" w:type="pct"/>
            <w:shd w:val="clear" w:color="auto" w:fill="FFFFFF" w:themeFill="background1"/>
            <w:vAlign w:val="center"/>
          </w:tcPr>
          <w:p w14:paraId="13A96DE2" w14:textId="34273F94" w:rsidR="00182569" w:rsidRPr="004920E9" w:rsidRDefault="00182569" w:rsidP="004E61FB">
            <w:pPr>
              <w:spacing w:line="276" w:lineRule="auto"/>
              <w:jc w:val="both"/>
              <w:rPr>
                <w:rFonts w:ascii="Arial" w:eastAsia="Calibri" w:hAnsi="Arial" w:cs="Arial"/>
                <w:bCs/>
                <w:color w:val="0000FF"/>
                <w:sz w:val="18"/>
                <w:szCs w:val="22"/>
                <w:lang w:val="en-US"/>
              </w:rPr>
            </w:pPr>
            <w:r w:rsidRPr="004920E9">
              <w:rPr>
                <w:rFonts w:ascii="Arial" w:eastAsia="Calibri" w:hAnsi="Arial" w:cs="Arial"/>
                <w:bCs/>
                <w:sz w:val="18"/>
                <w:szCs w:val="22"/>
                <w:lang w:val="en-US"/>
              </w:rPr>
              <w:t xml:space="preserve">This study will be conducted in compliance with the protocol, the current version of the Declaration of Helsinki, the ICH-GCP, the HRA as well as other locally relevant legal and regulatory requirements. </w:t>
            </w:r>
            <w:r w:rsidR="004E61FB" w:rsidRPr="004E61FB">
              <w:rPr>
                <w:rFonts w:ascii="Arial" w:hAnsi="Arial" w:cs="Arial"/>
                <w:color w:val="0000FF"/>
                <w:sz w:val="18"/>
                <w:szCs w:val="18"/>
                <w:lang w:val="en-US"/>
              </w:rPr>
              <w:t xml:space="preserve">A clinical trial covered by </w:t>
            </w:r>
            <w:proofErr w:type="spellStart"/>
            <w:r w:rsidR="004E61FB" w:rsidRPr="004E61FB">
              <w:rPr>
                <w:rFonts w:ascii="Arial" w:hAnsi="Arial" w:cs="Arial"/>
                <w:color w:val="0000FF"/>
                <w:sz w:val="18"/>
                <w:szCs w:val="18"/>
                <w:lang w:val="en-US"/>
              </w:rPr>
              <w:t>ClinO</w:t>
            </w:r>
            <w:proofErr w:type="spellEnd"/>
            <w:r w:rsidR="004E61FB" w:rsidRPr="004E61FB">
              <w:rPr>
                <w:rFonts w:ascii="Arial" w:hAnsi="Arial" w:cs="Arial"/>
                <w:color w:val="0000FF"/>
                <w:sz w:val="18"/>
                <w:szCs w:val="18"/>
                <w:lang w:val="en-US"/>
              </w:rPr>
              <w:t xml:space="preserve"> Chapter 4 may be conducted in accordance with other rules than ICH-GCP guidelines, provided that such rules are </w:t>
            </w:r>
            <w:proofErr w:type="spellStart"/>
            <w:r w:rsidR="004E61FB" w:rsidRPr="004E61FB">
              <w:rPr>
                <w:rFonts w:ascii="Arial" w:hAnsi="Arial" w:cs="Arial"/>
                <w:color w:val="0000FF"/>
                <w:sz w:val="18"/>
                <w:szCs w:val="18"/>
                <w:lang w:val="en-US"/>
              </w:rPr>
              <w:t>recognised</w:t>
            </w:r>
            <w:proofErr w:type="spellEnd"/>
            <w:r w:rsidR="004E61FB" w:rsidRPr="004E61FB">
              <w:rPr>
                <w:rFonts w:ascii="Arial" w:hAnsi="Arial" w:cs="Arial"/>
                <w:color w:val="0000FF"/>
                <w:sz w:val="18"/>
                <w:szCs w:val="18"/>
                <w:lang w:val="en-US"/>
              </w:rPr>
              <w:t xml:space="preserve"> in the specialty in question and the protection of participants and data quality and security are </w:t>
            </w:r>
            <w:r w:rsidR="004E61FB" w:rsidRPr="004E61FB">
              <w:rPr>
                <w:rFonts w:ascii="Arial" w:hAnsi="Arial" w:cs="Arial"/>
                <w:color w:val="0000FF"/>
                <w:sz w:val="18"/>
                <w:szCs w:val="18"/>
                <w:lang w:val="en-US"/>
              </w:rPr>
              <w:lastRenderedPageBreak/>
              <w:t>guaranteed (</w:t>
            </w:r>
            <w:proofErr w:type="spellStart"/>
            <w:r w:rsidR="004E61FB" w:rsidRPr="004E61FB">
              <w:rPr>
                <w:rFonts w:ascii="Arial" w:hAnsi="Arial" w:cs="Arial"/>
                <w:color w:val="0000FF"/>
                <w:sz w:val="18"/>
                <w:szCs w:val="18"/>
                <w:lang w:val="en-US"/>
              </w:rPr>
              <w:t>ClinO</w:t>
            </w:r>
            <w:proofErr w:type="spellEnd"/>
            <w:r w:rsidR="004E61FB" w:rsidRPr="004E61FB">
              <w:rPr>
                <w:rFonts w:ascii="Arial" w:hAnsi="Arial" w:cs="Arial"/>
                <w:color w:val="0000FF"/>
                <w:sz w:val="18"/>
                <w:szCs w:val="18"/>
                <w:lang w:val="en-US"/>
              </w:rPr>
              <w:t xml:space="preserve"> Art. 5, Abs 2). If the clinical trial is not conducted according to ICH-GCP guidelines, the paragraph above must be adapted accordingly.</w:t>
            </w:r>
          </w:p>
        </w:tc>
      </w:tr>
    </w:tbl>
    <w:p w14:paraId="634BE62F" w14:textId="77777777" w:rsidR="004920E9" w:rsidRDefault="004920E9">
      <w:pPr>
        <w:pStyle w:val="instruction"/>
      </w:pPr>
    </w:p>
    <w:p w14:paraId="3FD1BBFD" w14:textId="2C685683" w:rsidR="008F2EB6" w:rsidRPr="008F2EB6" w:rsidRDefault="008F2EB6">
      <w:pPr>
        <w:pStyle w:val="instruction"/>
      </w:pPr>
    </w:p>
    <w:p w14:paraId="23296060" w14:textId="555C089F" w:rsidR="00A30C2B" w:rsidRPr="00A30C2B" w:rsidRDefault="00A30C2B" w:rsidP="005A5478">
      <w:pPr>
        <w:pStyle w:val="berschrift1"/>
        <w:numPr>
          <w:ilvl w:val="0"/>
          <w:numId w:val="18"/>
        </w:numPr>
        <w:rPr>
          <w:sz w:val="24"/>
          <w:szCs w:val="24"/>
        </w:rPr>
      </w:pPr>
      <w:bookmarkStart w:id="23" w:name="_Toc120043445"/>
      <w:r w:rsidRPr="00A30C2B">
        <w:rPr>
          <w:sz w:val="24"/>
          <w:szCs w:val="24"/>
        </w:rPr>
        <w:t>BACKGROUND</w:t>
      </w:r>
      <w:bookmarkEnd w:id="13"/>
      <w:r w:rsidRPr="00A30C2B">
        <w:rPr>
          <w:sz w:val="24"/>
          <w:szCs w:val="24"/>
        </w:rPr>
        <w:t xml:space="preserve"> and rationale</w:t>
      </w:r>
      <w:bookmarkEnd w:id="23"/>
      <w:r w:rsidRPr="00A30C2B">
        <w:rPr>
          <w:sz w:val="24"/>
          <w:szCs w:val="24"/>
        </w:rPr>
        <w:t xml:space="preserve"> </w:t>
      </w:r>
      <w:bookmarkEnd w:id="14"/>
    </w:p>
    <w:p w14:paraId="0562FD66" w14:textId="59DD603B" w:rsidR="00A30C2B" w:rsidRPr="0096054A" w:rsidRDefault="00A30C2B">
      <w:pPr>
        <w:pStyle w:val="instruction"/>
      </w:pPr>
      <w:r w:rsidRPr="0096054A">
        <w:t xml:space="preserve">The </w:t>
      </w:r>
      <w:r w:rsidR="006B08EE" w:rsidRPr="0096054A">
        <w:t>study</w:t>
      </w:r>
      <w:r w:rsidRPr="0096054A">
        <w:t xml:space="preserve"> must address a relevant scientific question and potentially provide valuable generalizable knowledge. </w:t>
      </w:r>
      <w:r w:rsidR="00371D0A" w:rsidRPr="0096054A">
        <w:t>S</w:t>
      </w:r>
      <w:r w:rsidRPr="0096054A">
        <w:t xml:space="preserve">cientific value is essential for </w:t>
      </w:r>
      <w:r w:rsidR="0042485D" w:rsidRPr="0096054A">
        <w:t xml:space="preserve">the </w:t>
      </w:r>
      <w:r w:rsidRPr="0096054A">
        <w:t xml:space="preserve">ethical conduct of every </w:t>
      </w:r>
      <w:r w:rsidR="0042485D" w:rsidRPr="0096054A">
        <w:t>study</w:t>
      </w:r>
      <w:r w:rsidR="00883B61">
        <w:t xml:space="preserve"> (</w:t>
      </w:r>
      <w:r w:rsidR="001330ED" w:rsidRPr="0096054A">
        <w:t>HRA, Art. 5)</w:t>
      </w:r>
      <w:r w:rsidRPr="0096054A">
        <w:t>.</w:t>
      </w:r>
      <w:bookmarkStart w:id="24" w:name="_Toc156736299"/>
      <w:bookmarkStart w:id="25" w:name="_Toc113440108"/>
      <w:r w:rsidRPr="0096054A">
        <w:t xml:space="preserve"> </w:t>
      </w:r>
      <w:r w:rsidR="00371D0A" w:rsidRPr="0096054A">
        <w:t>The legal requirements must be fulfilled and the ethical standards must be guaranteed. Note that research on humans is only allowed as long as an equivalent new knowledge cannot be gained otherwise</w:t>
      </w:r>
      <w:r w:rsidR="00883B61">
        <w:t xml:space="preserve"> (</w:t>
      </w:r>
      <w:r w:rsidR="001330ED" w:rsidRPr="0096054A">
        <w:t>HRA, Art. 11)</w:t>
      </w:r>
      <w:r w:rsidR="00371D0A" w:rsidRPr="0096054A">
        <w:t xml:space="preserve">. </w:t>
      </w:r>
    </w:p>
    <w:p w14:paraId="352D7B77" w14:textId="77777777" w:rsidR="006B08EE" w:rsidRPr="0096054A" w:rsidRDefault="006B08EE">
      <w:pPr>
        <w:pStyle w:val="instruction"/>
      </w:pPr>
    </w:p>
    <w:p w14:paraId="420FBE66" w14:textId="138E6C75" w:rsidR="0042485D" w:rsidRPr="0096054A" w:rsidRDefault="0042485D">
      <w:pPr>
        <w:pStyle w:val="instruction"/>
      </w:pPr>
      <w:r w:rsidRPr="0096054A">
        <w:t>Provide information about the scientific background</w:t>
      </w:r>
      <w:r w:rsidR="00A17DE8" w:rsidRPr="0096054A">
        <w:t xml:space="preserve"> of the study</w:t>
      </w:r>
      <w:r w:rsidR="000A55B5" w:rsidRPr="0096054A">
        <w:t xml:space="preserve"> (e.g. (disease) background, epidemiology, current standard of care, etc.) and</w:t>
      </w:r>
      <w:r w:rsidRPr="0096054A">
        <w:t xml:space="preserve"> cite relevant literature includ</w:t>
      </w:r>
      <w:r w:rsidR="000A55B5" w:rsidRPr="0096054A">
        <w:t>ing relevant systematic reviews. D</w:t>
      </w:r>
      <w:r w:rsidRPr="0096054A">
        <w:t xml:space="preserve">escribe the research question and explain why you chose the research question that will be answered through this </w:t>
      </w:r>
      <w:r w:rsidR="006B08EE" w:rsidRPr="0096054A">
        <w:t>study</w:t>
      </w:r>
      <w:r w:rsidRPr="0096054A">
        <w:t xml:space="preserve">. </w:t>
      </w:r>
      <w:r w:rsidR="00A17DE8" w:rsidRPr="0096054A">
        <w:t>Provide</w:t>
      </w:r>
      <w:r w:rsidRPr="0096054A">
        <w:t xml:space="preserve"> </w:t>
      </w:r>
      <w:r w:rsidR="00351584">
        <w:t xml:space="preserve">information about the </w:t>
      </w:r>
      <w:r w:rsidR="00491FE3">
        <w:t xml:space="preserve">intended </w:t>
      </w:r>
      <w:r w:rsidR="00351584">
        <w:t>intervention (</w:t>
      </w:r>
      <w:r w:rsidR="00BD12BF">
        <w:t xml:space="preserve">e.g. </w:t>
      </w:r>
      <w:r w:rsidR="00351584">
        <w:t xml:space="preserve">surgery, physiotherapy, psychology, examination method or whatever applies) and give </w:t>
      </w:r>
      <w:r w:rsidRPr="0096054A">
        <w:t>a scientific rationale</w:t>
      </w:r>
      <w:r w:rsidR="00A17DE8" w:rsidRPr="0096054A">
        <w:t xml:space="preserve"> for the study</w:t>
      </w:r>
      <w:r w:rsidR="00351584">
        <w:t>. E</w:t>
      </w:r>
      <w:r w:rsidRPr="0096054A">
        <w:t xml:space="preserve">xplain why the study </w:t>
      </w:r>
      <w:r w:rsidR="00794695" w:rsidRPr="0096054A">
        <w:t xml:space="preserve">generates </w:t>
      </w:r>
      <w:r w:rsidRPr="0096054A">
        <w:t xml:space="preserve">new scientific </w:t>
      </w:r>
      <w:r w:rsidR="00F02689">
        <w:t xml:space="preserve">generalizable </w:t>
      </w:r>
      <w:r w:rsidR="00794695" w:rsidRPr="0096054A">
        <w:t>knowledge</w:t>
      </w:r>
      <w:r w:rsidR="00A17DE8" w:rsidRPr="0096054A">
        <w:t xml:space="preserve">. State the risk category of the study according to </w:t>
      </w:r>
      <w:proofErr w:type="spellStart"/>
      <w:r w:rsidR="00E3391F" w:rsidRPr="0096054A">
        <w:t>Clin</w:t>
      </w:r>
      <w:r w:rsidR="0051213F" w:rsidRPr="0096054A">
        <w:t>O</w:t>
      </w:r>
      <w:proofErr w:type="spellEnd"/>
      <w:r w:rsidR="0026620B" w:rsidRPr="0096054A">
        <w:t>, Art. 61</w:t>
      </w:r>
      <w:r w:rsidR="00A17DE8" w:rsidRPr="0096054A">
        <w:t xml:space="preserve"> and explain</w:t>
      </w:r>
      <w:r w:rsidR="0026620B" w:rsidRPr="0096054A">
        <w:t xml:space="preserve"> the</w:t>
      </w:r>
      <w:r w:rsidR="00A17DE8" w:rsidRPr="0096054A">
        <w:t xml:space="preserve"> rationale behind the risk categorisation.</w:t>
      </w:r>
    </w:p>
    <w:p w14:paraId="419FE036" w14:textId="2E6D5B4E" w:rsidR="00A30C2B" w:rsidRPr="00A30C2B" w:rsidRDefault="0042485D" w:rsidP="00A30C2B">
      <w:pPr>
        <w:pStyle w:val="berschrift1"/>
        <w:rPr>
          <w:sz w:val="24"/>
          <w:szCs w:val="24"/>
        </w:rPr>
      </w:pPr>
      <w:bookmarkStart w:id="26" w:name="_Toc120043446"/>
      <w:bookmarkStart w:id="27" w:name="_Toc383091215"/>
      <w:r>
        <w:rPr>
          <w:sz w:val="24"/>
          <w:szCs w:val="24"/>
        </w:rPr>
        <w:t>Study</w:t>
      </w:r>
      <w:r w:rsidR="00A30C2B" w:rsidRPr="00A30C2B">
        <w:rPr>
          <w:sz w:val="24"/>
          <w:szCs w:val="24"/>
        </w:rPr>
        <w:t xml:space="preserve"> OBJECTIVES and Design</w:t>
      </w:r>
      <w:bookmarkEnd w:id="26"/>
      <w:r w:rsidR="00A30C2B" w:rsidRPr="00A30C2B">
        <w:rPr>
          <w:sz w:val="24"/>
          <w:szCs w:val="24"/>
        </w:rPr>
        <w:t xml:space="preserve"> </w:t>
      </w:r>
      <w:bookmarkEnd w:id="24"/>
      <w:bookmarkEnd w:id="27"/>
    </w:p>
    <w:p w14:paraId="2D694D43" w14:textId="3EC479BF" w:rsidR="00A30C2B" w:rsidRPr="00A30C2B" w:rsidRDefault="008F2EB6" w:rsidP="008E6F23">
      <w:pPr>
        <w:pStyle w:val="berschrift2"/>
        <w:numPr>
          <w:ilvl w:val="0"/>
          <w:numId w:val="0"/>
        </w:numPr>
        <w:ind w:left="576" w:right="141" w:hanging="576"/>
        <w:jc w:val="both"/>
        <w:rPr>
          <w:rFonts w:eastAsia="Calibri"/>
          <w:b w:val="0"/>
          <w:iCs w:val="0"/>
          <w:color w:val="0000FF"/>
          <w:kern w:val="0"/>
          <w:sz w:val="22"/>
          <w:szCs w:val="22"/>
          <w:lang w:val="en-US"/>
        </w:rPr>
      </w:pPr>
      <w:bookmarkStart w:id="28" w:name="_Toc383091216"/>
      <w:bookmarkStart w:id="29" w:name="_Toc120043447"/>
      <w:bookmarkStart w:id="30" w:name="_Toc156736307"/>
      <w:r>
        <w:rPr>
          <w:sz w:val="22"/>
          <w:szCs w:val="22"/>
        </w:rPr>
        <w:t>3</w:t>
      </w:r>
      <w:r w:rsidR="00A30C2B" w:rsidRPr="00A30C2B">
        <w:rPr>
          <w:sz w:val="22"/>
          <w:szCs w:val="22"/>
        </w:rPr>
        <w:t>.1 Hypothesis</w:t>
      </w:r>
      <w:bookmarkEnd w:id="28"/>
      <w:r w:rsidR="00A30C2B" w:rsidRPr="00A30C2B">
        <w:rPr>
          <w:sz w:val="22"/>
          <w:szCs w:val="22"/>
        </w:rPr>
        <w:t xml:space="preserve"> and primary objective</w:t>
      </w:r>
      <w:bookmarkEnd w:id="29"/>
    </w:p>
    <w:bookmarkEnd w:id="30"/>
    <w:p w14:paraId="2AF529FE" w14:textId="77777777" w:rsidR="00D57A20" w:rsidRPr="004D5224" w:rsidRDefault="00A30C2B">
      <w:pPr>
        <w:pStyle w:val="instruction"/>
      </w:pPr>
      <w:r w:rsidRPr="004D5224">
        <w:t xml:space="preserve">Describe a clear hypothesis that will be answered through the </w:t>
      </w:r>
      <w:r w:rsidR="0042485D" w:rsidRPr="004D5224">
        <w:t>study</w:t>
      </w:r>
      <w:r w:rsidRPr="004D5224">
        <w:t xml:space="preserve"> and the primary objective. In rare cases a hypothesis might not be required (e.g. exploratory </w:t>
      </w:r>
      <w:r w:rsidR="0042485D" w:rsidRPr="004D5224">
        <w:t>studies</w:t>
      </w:r>
      <w:r w:rsidRPr="004D5224">
        <w:t xml:space="preserve">). </w:t>
      </w:r>
    </w:p>
    <w:p w14:paraId="4A6EA409" w14:textId="77777777" w:rsidR="00D57A20" w:rsidRPr="00967666" w:rsidRDefault="00D57A20" w:rsidP="00B73F83">
      <w:pPr>
        <w:pStyle w:val="instruction"/>
      </w:pPr>
    </w:p>
    <w:p w14:paraId="3BC5CE6B" w14:textId="61DC64AB" w:rsidR="00A30C2B" w:rsidRPr="004D5224" w:rsidRDefault="00A30C2B">
      <w:pPr>
        <w:pStyle w:val="instruction"/>
      </w:pPr>
      <w:r w:rsidRPr="004D5224">
        <w:t>If applicable</w:t>
      </w:r>
      <w:r w:rsidR="0042485D" w:rsidRPr="004D5224">
        <w:t xml:space="preserve">, describe </w:t>
      </w:r>
      <w:r w:rsidRPr="004D5224">
        <w:t>secondary objectives</w:t>
      </w:r>
      <w:r w:rsidR="004E61FB">
        <w:t>.</w:t>
      </w:r>
    </w:p>
    <w:p w14:paraId="2E8CB8DD" w14:textId="3C9C9D97" w:rsidR="00A30C2B" w:rsidRPr="00A30C2B" w:rsidRDefault="008F2EB6" w:rsidP="008E6F23">
      <w:pPr>
        <w:pStyle w:val="berschrift2"/>
        <w:numPr>
          <w:ilvl w:val="0"/>
          <w:numId w:val="0"/>
        </w:numPr>
        <w:ind w:left="576" w:hanging="576"/>
        <w:jc w:val="both"/>
        <w:rPr>
          <w:sz w:val="22"/>
          <w:szCs w:val="22"/>
        </w:rPr>
      </w:pPr>
      <w:bookmarkStart w:id="31" w:name="_Toc383091217"/>
      <w:bookmarkStart w:id="32" w:name="_Toc120043448"/>
      <w:r>
        <w:rPr>
          <w:sz w:val="22"/>
          <w:szCs w:val="22"/>
        </w:rPr>
        <w:t>3</w:t>
      </w:r>
      <w:r w:rsidR="00A30C2B" w:rsidRPr="00A30C2B">
        <w:rPr>
          <w:sz w:val="22"/>
          <w:szCs w:val="22"/>
        </w:rPr>
        <w:t>.2 Primary and secondary endpoints</w:t>
      </w:r>
      <w:bookmarkEnd w:id="31"/>
      <w:bookmarkEnd w:id="32"/>
    </w:p>
    <w:p w14:paraId="2CE65F6B" w14:textId="1EAD8D33" w:rsidR="006B08EE" w:rsidRPr="004D5224" w:rsidRDefault="009C1E10">
      <w:pPr>
        <w:pStyle w:val="instruction"/>
      </w:pPr>
      <w:r w:rsidRPr="004D5224">
        <w:t xml:space="preserve">The primary endpoint is the main result that is measured </w:t>
      </w:r>
      <w:r w:rsidR="004E61FB">
        <w:t xml:space="preserve">during or </w:t>
      </w:r>
      <w:r w:rsidRPr="004D5224">
        <w:t xml:space="preserve">at the end of an intervention to verify whether </w:t>
      </w:r>
      <w:r w:rsidR="00794695" w:rsidRPr="004D5224">
        <w:t>the intervention (</w:t>
      </w:r>
      <w:r w:rsidR="00351584">
        <w:t xml:space="preserve">i.e. </w:t>
      </w:r>
      <w:r w:rsidR="00794695" w:rsidRPr="004D5224">
        <w:t>the</w:t>
      </w:r>
      <w:r w:rsidR="003E70A3" w:rsidRPr="004D5224">
        <w:t xml:space="preserve"> administrated</w:t>
      </w:r>
      <w:r w:rsidRPr="004D5224">
        <w:t xml:space="preserve"> treatment</w:t>
      </w:r>
      <w:r w:rsidR="00351584">
        <w:t>, the surgical procedure, the physiotherapy etc.</w:t>
      </w:r>
      <w:r w:rsidR="00794695" w:rsidRPr="004D5224">
        <w:t>)</w:t>
      </w:r>
      <w:r w:rsidRPr="004D5224">
        <w:t xml:space="preserve"> was successful or not. </w:t>
      </w:r>
      <w:r w:rsidR="00A30C2B" w:rsidRPr="004D5224">
        <w:t>Describe the variable of primary interest</w:t>
      </w:r>
      <w:r w:rsidR="0036685A">
        <w:t>,</w:t>
      </w:r>
      <w:r w:rsidR="0036685A" w:rsidRPr="0036685A">
        <w:t xml:space="preserve"> </w:t>
      </w:r>
      <w:r w:rsidR="0036685A" w:rsidRPr="004D5224">
        <w:t>the rationale for its selection</w:t>
      </w:r>
      <w:r w:rsidR="0036685A">
        <w:t>, the method and as applicable the time point of assessment.</w:t>
      </w:r>
      <w:r w:rsidR="00A30C2B" w:rsidRPr="004D5224">
        <w:t xml:space="preserve"> In general, a single variable and a single time point are used </w:t>
      </w:r>
      <w:r w:rsidR="00323C54" w:rsidRPr="004D5224">
        <w:t xml:space="preserve">for </w:t>
      </w:r>
      <w:r w:rsidR="00A30C2B" w:rsidRPr="004D5224">
        <w:t xml:space="preserve">the primary endpoint. </w:t>
      </w:r>
      <w:r w:rsidR="004E61FB" w:rsidRPr="004E61FB">
        <w:t>Under certain circumstances, a combined primary endpoint is possible, but should be carefully determined together with trial statistician.</w:t>
      </w:r>
    </w:p>
    <w:p w14:paraId="3F352440" w14:textId="77777777" w:rsidR="00794695" w:rsidRPr="004D5224" w:rsidRDefault="00A30C2B">
      <w:pPr>
        <w:pStyle w:val="instruction"/>
      </w:pPr>
      <w:r w:rsidRPr="004D5224">
        <w:t>If applicable</w:t>
      </w:r>
      <w:r w:rsidR="009C1E10" w:rsidRPr="004D5224">
        <w:t>,</w:t>
      </w:r>
      <w:r w:rsidRPr="004D5224">
        <w:t xml:space="preserve"> provide a </w:t>
      </w:r>
      <w:r w:rsidR="009C1E10" w:rsidRPr="004D5224">
        <w:t>description</w:t>
      </w:r>
      <w:r w:rsidRPr="004D5224">
        <w:t xml:space="preserve"> of all secondary endpoint </w:t>
      </w:r>
      <w:r w:rsidR="009C1E10" w:rsidRPr="004D5224">
        <w:t>variables</w:t>
      </w:r>
      <w:r w:rsidRPr="004D5224">
        <w:t xml:space="preserve"> to be assessed. The secondary endpoint(s) are used to answer the secondary </w:t>
      </w:r>
      <w:r w:rsidR="008B2372" w:rsidRPr="004D5224">
        <w:t>objectives</w:t>
      </w:r>
      <w:r w:rsidR="00A86142" w:rsidRPr="004D5224">
        <w:t>.</w:t>
      </w:r>
    </w:p>
    <w:p w14:paraId="03C07368" w14:textId="77777777" w:rsidR="004E61FB" w:rsidRDefault="009C1E10" w:rsidP="004E61FB">
      <w:pPr>
        <w:pStyle w:val="instruction"/>
      </w:pPr>
      <w:r w:rsidRPr="004D5224">
        <w:t>If applicable, provide a description of the safety endpoint variables referring to e.g. specific adverse events</w:t>
      </w:r>
      <w:r w:rsidR="007163D4" w:rsidRPr="004D5224">
        <w:t xml:space="preserve"> (AEs)</w:t>
      </w:r>
      <w:r w:rsidRPr="004D5224">
        <w:t>, the rate of adverse events in general, laboratory parameters/vital signs, etc.</w:t>
      </w:r>
    </w:p>
    <w:p w14:paraId="173F27AD" w14:textId="7C73974A" w:rsidR="009C1E10" w:rsidRPr="004D5224" w:rsidRDefault="004E61FB">
      <w:pPr>
        <w:pStyle w:val="instruction"/>
      </w:pPr>
      <w:r w:rsidRPr="004D5224">
        <w:t xml:space="preserve">Describe baseline factors that may have an influence on the endpoints (e.g. age, gender, </w:t>
      </w:r>
      <w:r>
        <w:t>history, morbidity</w:t>
      </w:r>
      <w:r w:rsidRPr="004D5224">
        <w:t xml:space="preserve"> etc.).</w:t>
      </w:r>
    </w:p>
    <w:p w14:paraId="4E8A0406" w14:textId="1717FD8B" w:rsidR="00A30C2B" w:rsidRPr="00A30C2B" w:rsidRDefault="008F2EB6" w:rsidP="008E6F23">
      <w:pPr>
        <w:pStyle w:val="berschrift2"/>
        <w:numPr>
          <w:ilvl w:val="0"/>
          <w:numId w:val="0"/>
        </w:numPr>
        <w:ind w:left="576" w:hanging="576"/>
        <w:jc w:val="both"/>
        <w:rPr>
          <w:sz w:val="22"/>
          <w:szCs w:val="22"/>
        </w:rPr>
      </w:pPr>
      <w:bookmarkStart w:id="33" w:name="_Toc383091219"/>
      <w:bookmarkStart w:id="34" w:name="_Toc120043449"/>
      <w:bookmarkEnd w:id="25"/>
      <w:r>
        <w:rPr>
          <w:sz w:val="22"/>
          <w:szCs w:val="22"/>
        </w:rPr>
        <w:t>3</w:t>
      </w:r>
      <w:r w:rsidR="00A30C2B" w:rsidRPr="00A30C2B">
        <w:rPr>
          <w:sz w:val="22"/>
          <w:szCs w:val="22"/>
        </w:rPr>
        <w:t xml:space="preserve">.3 </w:t>
      </w:r>
      <w:r w:rsidR="009C1E10">
        <w:rPr>
          <w:sz w:val="22"/>
          <w:szCs w:val="22"/>
        </w:rPr>
        <w:t>Study</w:t>
      </w:r>
      <w:r w:rsidR="00A30C2B" w:rsidRPr="00A30C2B">
        <w:rPr>
          <w:sz w:val="22"/>
          <w:szCs w:val="22"/>
        </w:rPr>
        <w:t xml:space="preserve"> design</w:t>
      </w:r>
      <w:bookmarkEnd w:id="33"/>
      <w:bookmarkEnd w:id="34"/>
      <w:r w:rsidR="00A30C2B" w:rsidRPr="00A30C2B">
        <w:rPr>
          <w:sz w:val="22"/>
          <w:szCs w:val="22"/>
        </w:rPr>
        <w:t xml:space="preserve"> </w:t>
      </w:r>
    </w:p>
    <w:p w14:paraId="38A61F2F" w14:textId="24989246" w:rsidR="008C25CA" w:rsidRPr="004D5224" w:rsidRDefault="00A30C2B">
      <w:pPr>
        <w:pStyle w:val="instruction"/>
      </w:pPr>
      <w:r w:rsidRPr="004D5224">
        <w:t xml:space="preserve">Both the study design and </w:t>
      </w:r>
      <w:r w:rsidR="006B08EE" w:rsidRPr="004D5224">
        <w:t xml:space="preserve">the </w:t>
      </w:r>
      <w:r w:rsidRPr="004D5224">
        <w:t xml:space="preserve">selected methods should be appropriate to answer the research question and address the hypothesis. </w:t>
      </w:r>
    </w:p>
    <w:p w14:paraId="54331983" w14:textId="40AE412C" w:rsidR="009C1E10" w:rsidRPr="004D5224" w:rsidRDefault="009C1E10">
      <w:pPr>
        <w:pStyle w:val="instruction"/>
      </w:pPr>
      <w:r w:rsidRPr="004D5224">
        <w:lastRenderedPageBreak/>
        <w:t>Describe the general study design (e.g. confirmatory, non-randomised / randomised</w:t>
      </w:r>
      <w:r w:rsidR="00323C54" w:rsidRPr="004D5224">
        <w:t>, one-arm / two-arms</w:t>
      </w:r>
      <w:r w:rsidRPr="004D5224">
        <w:t xml:space="preserve">, open / single-blinded / </w:t>
      </w:r>
      <w:r w:rsidR="008D74CD">
        <w:t>cross</w:t>
      </w:r>
      <w:r w:rsidR="00351584">
        <w:t>-over</w:t>
      </w:r>
      <w:r w:rsidRPr="008D74CD">
        <w:t>)</w:t>
      </w:r>
      <w:r w:rsidRPr="004D5224">
        <w:t xml:space="preserve"> and the study setup (</w:t>
      </w:r>
      <w:r w:rsidR="00D2786B" w:rsidRPr="004D5224">
        <w:t>monocentric</w:t>
      </w:r>
      <w:r w:rsidRPr="004D5224">
        <w:t xml:space="preserve"> / </w:t>
      </w:r>
      <w:proofErr w:type="spellStart"/>
      <w:r w:rsidRPr="004D5224">
        <w:t>multicenter</w:t>
      </w:r>
      <w:proofErr w:type="spellEnd"/>
      <w:r w:rsidRPr="004D5224">
        <w:t xml:space="preserve">, national / international). </w:t>
      </w:r>
      <w:r w:rsidR="007E4CEB" w:rsidRPr="004D5224">
        <w:t>Discuss known or potential problems associated with</w:t>
      </w:r>
      <w:r w:rsidR="006B08EE" w:rsidRPr="004D5224">
        <w:t xml:space="preserve"> the</w:t>
      </w:r>
      <w:r w:rsidR="007E4CEB" w:rsidRPr="004D5224">
        <w:t xml:space="preserve"> trial design.</w:t>
      </w:r>
    </w:p>
    <w:p w14:paraId="06809B75" w14:textId="0381F8C5" w:rsidR="009C1E10" w:rsidRDefault="00B559E7">
      <w:pPr>
        <w:pStyle w:val="instruction"/>
      </w:pPr>
      <w:r w:rsidRPr="004D5224">
        <w:t>Describe the methods of minimising bias (e.g. randomisation</w:t>
      </w:r>
      <w:r w:rsidR="00717B06">
        <w:t xml:space="preserve"> </w:t>
      </w:r>
      <w:r w:rsidRPr="004D5224">
        <w:t>or other methods of minimising bias, such as the use of validated questionnaires</w:t>
      </w:r>
      <w:r w:rsidR="00717B06">
        <w:t>).</w:t>
      </w:r>
    </w:p>
    <w:p w14:paraId="0282AB5F" w14:textId="498FFE8E" w:rsidR="00A50FB0" w:rsidRPr="00A50FB0" w:rsidRDefault="00A50FB0" w:rsidP="00A50FB0">
      <w:pPr>
        <w:pStyle w:val="berschrift2"/>
        <w:numPr>
          <w:ilvl w:val="0"/>
          <w:numId w:val="0"/>
        </w:numPr>
        <w:ind w:left="576" w:hanging="576"/>
        <w:jc w:val="both"/>
        <w:rPr>
          <w:sz w:val="22"/>
          <w:szCs w:val="22"/>
        </w:rPr>
      </w:pPr>
      <w:bookmarkStart w:id="35" w:name="_Toc120043450"/>
      <w:r w:rsidRPr="00A50FB0">
        <w:rPr>
          <w:sz w:val="22"/>
          <w:szCs w:val="22"/>
        </w:rPr>
        <w:t xml:space="preserve">3.4. </w:t>
      </w:r>
      <w:r w:rsidR="008F262C">
        <w:rPr>
          <w:sz w:val="22"/>
          <w:szCs w:val="22"/>
        </w:rPr>
        <w:t>Study i</w:t>
      </w:r>
      <w:r w:rsidRPr="00A50FB0">
        <w:rPr>
          <w:sz w:val="22"/>
          <w:szCs w:val="22"/>
        </w:rPr>
        <w:t>ntervention</w:t>
      </w:r>
      <w:bookmarkEnd w:id="35"/>
    </w:p>
    <w:p w14:paraId="7921B385" w14:textId="4C04D531" w:rsidR="00A50FB0" w:rsidRPr="00A50FB0" w:rsidRDefault="00A50FB0" w:rsidP="00A50FB0">
      <w:pPr>
        <w:pStyle w:val="instruction"/>
      </w:pPr>
      <w:r>
        <w:t>Describe the planned intervention (e.g. surgical procedure, physiotherapy or other) in detail. What exactly is done?</w:t>
      </w:r>
    </w:p>
    <w:p w14:paraId="0419FE49" w14:textId="02E264B3" w:rsidR="00A30C2B" w:rsidRPr="00A30C2B" w:rsidRDefault="007740F8" w:rsidP="008E6F23">
      <w:pPr>
        <w:pStyle w:val="berschrift1"/>
        <w:jc w:val="both"/>
        <w:rPr>
          <w:sz w:val="24"/>
          <w:szCs w:val="24"/>
        </w:rPr>
      </w:pPr>
      <w:bookmarkStart w:id="36" w:name="_Toc120043451"/>
      <w:r>
        <w:rPr>
          <w:sz w:val="24"/>
          <w:szCs w:val="24"/>
        </w:rPr>
        <w:t>Study</w:t>
      </w:r>
      <w:r w:rsidR="00A30C2B" w:rsidRPr="00A30C2B">
        <w:rPr>
          <w:sz w:val="24"/>
          <w:szCs w:val="24"/>
        </w:rPr>
        <w:t xml:space="preserve"> POPULATION and Study procedures</w:t>
      </w:r>
      <w:bookmarkEnd w:id="36"/>
    </w:p>
    <w:p w14:paraId="743CF53B" w14:textId="068A1B99" w:rsidR="00A30C2B" w:rsidRPr="00A30C2B" w:rsidRDefault="008F2EB6" w:rsidP="008E6F23">
      <w:pPr>
        <w:pStyle w:val="berschrift2"/>
        <w:numPr>
          <w:ilvl w:val="0"/>
          <w:numId w:val="0"/>
        </w:numPr>
        <w:ind w:left="576" w:hanging="576"/>
        <w:jc w:val="both"/>
        <w:rPr>
          <w:sz w:val="22"/>
          <w:szCs w:val="22"/>
        </w:rPr>
      </w:pPr>
      <w:bookmarkStart w:id="37" w:name="_Toc383091224"/>
      <w:bookmarkStart w:id="38" w:name="_Toc120043452"/>
      <w:r>
        <w:rPr>
          <w:sz w:val="22"/>
          <w:szCs w:val="22"/>
        </w:rPr>
        <w:t>4</w:t>
      </w:r>
      <w:r w:rsidR="00A30C2B" w:rsidRPr="00A30C2B">
        <w:rPr>
          <w:sz w:val="22"/>
          <w:szCs w:val="22"/>
        </w:rPr>
        <w:t xml:space="preserve">.1 </w:t>
      </w:r>
      <w:bookmarkStart w:id="39" w:name="_Toc383091225"/>
      <w:bookmarkEnd w:id="37"/>
      <w:r w:rsidR="00761A96">
        <w:rPr>
          <w:sz w:val="22"/>
          <w:szCs w:val="22"/>
        </w:rPr>
        <w:t>I</w:t>
      </w:r>
      <w:r w:rsidR="00A30C2B" w:rsidRPr="00A30C2B">
        <w:rPr>
          <w:sz w:val="22"/>
          <w:szCs w:val="22"/>
        </w:rPr>
        <w:t>nclusion and exclusion criteria</w:t>
      </w:r>
      <w:bookmarkStart w:id="40" w:name="_Toc383091226"/>
      <w:bookmarkEnd w:id="39"/>
      <w:r w:rsidR="00761A96">
        <w:rPr>
          <w:sz w:val="22"/>
          <w:szCs w:val="22"/>
        </w:rPr>
        <w:t>, justification of</w:t>
      </w:r>
      <w:bookmarkEnd w:id="40"/>
      <w:r w:rsidR="00761A96">
        <w:rPr>
          <w:sz w:val="22"/>
          <w:szCs w:val="22"/>
        </w:rPr>
        <w:t xml:space="preserve"> study population</w:t>
      </w:r>
      <w:bookmarkEnd w:id="38"/>
    </w:p>
    <w:p w14:paraId="6B4FFEE9" w14:textId="77777777" w:rsidR="00B559E7" w:rsidRPr="004D5224" w:rsidRDefault="00B559E7">
      <w:pPr>
        <w:pStyle w:val="instruction"/>
      </w:pPr>
      <w:r w:rsidRPr="004D5224">
        <w:t xml:space="preserve">Describe the study population and specify the total number of participants, including the control groups. Justify the choice of study population. </w:t>
      </w:r>
    </w:p>
    <w:p w14:paraId="741B6897" w14:textId="48646AD0" w:rsidR="00B559E7" w:rsidRDefault="005C15F0" w:rsidP="005C15F0">
      <w:pPr>
        <w:pStyle w:val="instruction"/>
      </w:pPr>
      <w:r w:rsidRPr="005C15F0">
        <w:t xml:space="preserve">Describe how recruitment of the subjects is conducted to ensure gender balance is achieved, or give an explanation why this would not be possible and how this imbalance would impact the scientific validity of the investigation result. </w:t>
      </w:r>
    </w:p>
    <w:p w14:paraId="5D2604EC" w14:textId="77777777" w:rsidR="005C15F0" w:rsidRPr="00B73F83" w:rsidRDefault="005C15F0" w:rsidP="00B559E7">
      <w:pPr>
        <w:rPr>
          <w:color w:val="0000FF"/>
          <w:lang w:val="en-GB" w:eastAsia="ja-JP"/>
        </w:rPr>
      </w:pPr>
    </w:p>
    <w:p w14:paraId="32244396" w14:textId="77777777" w:rsidR="00B559E7" w:rsidRPr="004D5224" w:rsidRDefault="00B559E7">
      <w:pPr>
        <w:pStyle w:val="instruction"/>
      </w:pPr>
      <w:r w:rsidRPr="004D5224">
        <w:t xml:space="preserve">List the study inclusion criteria, e.g. </w:t>
      </w:r>
    </w:p>
    <w:p w14:paraId="50F4E073" w14:textId="6BD251A7" w:rsidR="00351584" w:rsidRDefault="00351584" w:rsidP="005A5478">
      <w:pPr>
        <w:pStyle w:val="instruction"/>
        <w:numPr>
          <w:ilvl w:val="0"/>
          <w:numId w:val="23"/>
        </w:numPr>
      </w:pPr>
      <w:r>
        <w:t>Group of people undergoing the intervention</w:t>
      </w:r>
      <w:r w:rsidR="00B73F83">
        <w:t>,</w:t>
      </w:r>
    </w:p>
    <w:p w14:paraId="65827F1B" w14:textId="4E9CAE2A" w:rsidR="00B559E7" w:rsidRPr="004D5224" w:rsidRDefault="00B559E7" w:rsidP="005A5478">
      <w:pPr>
        <w:pStyle w:val="instruction"/>
        <w:numPr>
          <w:ilvl w:val="0"/>
          <w:numId w:val="23"/>
        </w:numPr>
      </w:pPr>
      <w:r w:rsidRPr="004D5224">
        <w:t>Target disease</w:t>
      </w:r>
      <w:r w:rsidR="00351584">
        <w:t xml:space="preserve"> / diagnosis</w:t>
      </w:r>
      <w:r w:rsidR="00B73F83">
        <w:t>,</w:t>
      </w:r>
      <w:r w:rsidRPr="004D5224">
        <w:t xml:space="preserve"> </w:t>
      </w:r>
    </w:p>
    <w:p w14:paraId="16251A17" w14:textId="2627DA32" w:rsidR="00B559E7" w:rsidRPr="004D5224" w:rsidRDefault="004D4177" w:rsidP="005A5478">
      <w:pPr>
        <w:pStyle w:val="instruction"/>
        <w:numPr>
          <w:ilvl w:val="0"/>
          <w:numId w:val="23"/>
        </w:numPr>
      </w:pPr>
      <w:r>
        <w:t>Able to give i</w:t>
      </w:r>
      <w:r w:rsidR="00B559E7" w:rsidRPr="004D5224">
        <w:t xml:space="preserve">nformed consent as documented by signature, </w:t>
      </w:r>
    </w:p>
    <w:p w14:paraId="7C65EBCA" w14:textId="77777777" w:rsidR="00B559E7" w:rsidRPr="004D5224" w:rsidRDefault="00B559E7" w:rsidP="005A5478">
      <w:pPr>
        <w:pStyle w:val="instruction"/>
        <w:numPr>
          <w:ilvl w:val="0"/>
          <w:numId w:val="23"/>
        </w:numPr>
      </w:pPr>
      <w:r w:rsidRPr="004D5224">
        <w:t xml:space="preserve">Age, </w:t>
      </w:r>
    </w:p>
    <w:p w14:paraId="6A23642E" w14:textId="77777777" w:rsidR="00B559E7" w:rsidRPr="004D5224" w:rsidRDefault="00B559E7" w:rsidP="005A5478">
      <w:pPr>
        <w:pStyle w:val="instruction"/>
        <w:numPr>
          <w:ilvl w:val="0"/>
          <w:numId w:val="23"/>
        </w:numPr>
      </w:pPr>
      <w:r w:rsidRPr="004D5224">
        <w:t xml:space="preserve">Clinical history, </w:t>
      </w:r>
    </w:p>
    <w:p w14:paraId="3CFD5612" w14:textId="77777777" w:rsidR="00B559E7" w:rsidRPr="004D5224" w:rsidRDefault="00B559E7" w:rsidP="005A5478">
      <w:pPr>
        <w:pStyle w:val="instruction"/>
        <w:numPr>
          <w:ilvl w:val="0"/>
          <w:numId w:val="23"/>
        </w:numPr>
      </w:pPr>
      <w:r w:rsidRPr="004D5224">
        <w:t xml:space="preserve">Ethnic or sociodemographic background, </w:t>
      </w:r>
    </w:p>
    <w:p w14:paraId="7310C2D9" w14:textId="77777777" w:rsidR="00B559E7" w:rsidRPr="004D5224" w:rsidRDefault="00B559E7" w:rsidP="005A5478">
      <w:pPr>
        <w:pStyle w:val="instruction"/>
        <w:numPr>
          <w:ilvl w:val="0"/>
          <w:numId w:val="23"/>
        </w:numPr>
      </w:pPr>
      <w:r w:rsidRPr="004D5224">
        <w:t>Lifestyle factors, etc.</w:t>
      </w:r>
    </w:p>
    <w:p w14:paraId="029D203F" w14:textId="77777777" w:rsidR="00B559E7" w:rsidRPr="004D5224" w:rsidRDefault="00B559E7">
      <w:pPr>
        <w:pStyle w:val="instruction"/>
      </w:pPr>
    </w:p>
    <w:p w14:paraId="75480393" w14:textId="77777777" w:rsidR="00B559E7" w:rsidRPr="004D5224" w:rsidRDefault="00B559E7">
      <w:pPr>
        <w:pStyle w:val="instruction"/>
      </w:pPr>
      <w:r w:rsidRPr="004D5224">
        <w:t xml:space="preserve">List the study exclusion criteria, e.g. </w:t>
      </w:r>
    </w:p>
    <w:p w14:paraId="3C9BE1BC" w14:textId="3519F33A" w:rsidR="008C25CA" w:rsidRPr="004D5224" w:rsidRDefault="008C25CA" w:rsidP="005A5478">
      <w:pPr>
        <w:pStyle w:val="instruction"/>
        <w:numPr>
          <w:ilvl w:val="0"/>
          <w:numId w:val="23"/>
        </w:numPr>
      </w:pPr>
      <w:r w:rsidRPr="004D5224">
        <w:t>Pregnant o</w:t>
      </w:r>
      <w:r w:rsidR="00CE0476" w:rsidRPr="004D5224">
        <w:t xml:space="preserve">r </w:t>
      </w:r>
      <w:r w:rsidRPr="004D5224">
        <w:t>lactating women</w:t>
      </w:r>
      <w:r w:rsidR="00323C54" w:rsidRPr="004D5224">
        <w:t>,</w:t>
      </w:r>
    </w:p>
    <w:p w14:paraId="29FBA41B" w14:textId="7E93700C" w:rsidR="00491FE3" w:rsidRPr="00DC64CC" w:rsidRDefault="008C25CA" w:rsidP="005A5478">
      <w:pPr>
        <w:pStyle w:val="instruction"/>
        <w:numPr>
          <w:ilvl w:val="0"/>
          <w:numId w:val="23"/>
        </w:numPr>
      </w:pPr>
      <w:r w:rsidRPr="00491FE3">
        <w:t>Inability or contraindications to undergo the investigated intervention</w:t>
      </w:r>
      <w:r w:rsidR="00323C54" w:rsidRPr="00DC64CC">
        <w:t>,</w:t>
      </w:r>
    </w:p>
    <w:p w14:paraId="3357A1EA" w14:textId="793E6A47" w:rsidR="00491FE3" w:rsidRPr="00DC64CC" w:rsidRDefault="008C25CA" w:rsidP="005A5478">
      <w:pPr>
        <w:pStyle w:val="instruction"/>
        <w:numPr>
          <w:ilvl w:val="0"/>
          <w:numId w:val="23"/>
        </w:numPr>
      </w:pPr>
      <w:r w:rsidRPr="004D5224">
        <w:t>Clinically significant concomitant diseases</w:t>
      </w:r>
      <w:r w:rsidR="00323C54" w:rsidRPr="004D5224">
        <w:t>,</w:t>
      </w:r>
    </w:p>
    <w:p w14:paraId="754B94A0" w14:textId="6DCFC9D2" w:rsidR="008C25CA" w:rsidRPr="004D5224" w:rsidRDefault="008C25CA" w:rsidP="005A5478">
      <w:pPr>
        <w:pStyle w:val="instruction"/>
        <w:numPr>
          <w:ilvl w:val="0"/>
          <w:numId w:val="23"/>
        </w:numPr>
      </w:pPr>
      <w:r w:rsidRPr="004D5224">
        <w:t>Inability to follow the procedures of the study, e.g. due to language problems, psychological disorders, dementia, etc.</w:t>
      </w:r>
      <w:r w:rsidR="00323C54" w:rsidRPr="004D5224">
        <w:t>,</w:t>
      </w:r>
    </w:p>
    <w:p w14:paraId="453C8E77" w14:textId="420468B8" w:rsidR="008C25CA" w:rsidRPr="004D5224" w:rsidRDefault="008C25CA" w:rsidP="005A5478">
      <w:pPr>
        <w:pStyle w:val="instruction"/>
        <w:numPr>
          <w:ilvl w:val="0"/>
          <w:numId w:val="25"/>
        </w:numPr>
      </w:pPr>
      <w:r w:rsidRPr="004D5224">
        <w:t xml:space="preserve">Previous enrolment </w:t>
      </w:r>
      <w:r w:rsidR="00323C54" w:rsidRPr="004D5224">
        <w:t>in a clinical trial</w:t>
      </w:r>
      <w:r w:rsidRPr="004D5224">
        <w:t xml:space="preserve">, etc. </w:t>
      </w:r>
    </w:p>
    <w:p w14:paraId="2B420978" w14:textId="3E3226E5" w:rsidR="00B559E7" w:rsidRPr="004D5224" w:rsidRDefault="00B559E7">
      <w:pPr>
        <w:pStyle w:val="instruction"/>
      </w:pPr>
      <w:bookmarkStart w:id="41" w:name="_Toc383091220"/>
    </w:p>
    <w:p w14:paraId="1F71F87E" w14:textId="4B30C21B" w:rsidR="00B559E7" w:rsidRPr="004D5224" w:rsidRDefault="00B559E7">
      <w:pPr>
        <w:pStyle w:val="instruction"/>
      </w:pPr>
      <w:r w:rsidRPr="004D5224">
        <w:t>For vulnerable participants (e.g. minors, participants incapable of judgment or participants under tutela</w:t>
      </w:r>
      <w:r w:rsidR="000D2CF4" w:rsidRPr="004D5224">
        <w:t>ge</w:t>
      </w:r>
      <w:r w:rsidRPr="004D5224">
        <w:t xml:space="preserve">), the following </w:t>
      </w:r>
      <w:r w:rsidR="00323C54" w:rsidRPr="004D5224">
        <w:t>questions</w:t>
      </w:r>
      <w:r w:rsidRPr="004D5224">
        <w:t xml:space="preserve"> need to be addressed</w:t>
      </w:r>
      <w:r w:rsidR="00883B61">
        <w:t xml:space="preserve"> (</w:t>
      </w:r>
      <w:r w:rsidR="000D2CF4" w:rsidRPr="004D5224">
        <w:t>HRA</w:t>
      </w:r>
      <w:r w:rsidR="006564FC" w:rsidRPr="004D5224">
        <w:t>,</w:t>
      </w:r>
      <w:r w:rsidR="000D2CF4" w:rsidRPr="004D5224">
        <w:t xml:space="preserve"> Art. 21 </w:t>
      </w:r>
      <w:r w:rsidR="00541A99" w:rsidRPr="004D5224">
        <w:t>–</w:t>
      </w:r>
      <w:r w:rsidR="000D2CF4" w:rsidRPr="004D5224">
        <w:t xml:space="preserve"> 24)</w:t>
      </w:r>
      <w:r w:rsidRPr="004D5224">
        <w:t>:</w:t>
      </w:r>
    </w:p>
    <w:p w14:paraId="7256C094" w14:textId="761D2EB6" w:rsidR="00B559E7" w:rsidRPr="004D5224" w:rsidRDefault="00B559E7" w:rsidP="005A5478">
      <w:pPr>
        <w:pStyle w:val="instruction"/>
        <w:numPr>
          <w:ilvl w:val="0"/>
          <w:numId w:val="22"/>
        </w:numPr>
      </w:pPr>
      <w:r w:rsidRPr="004D5224">
        <w:t>Rationale for the inclus</w:t>
      </w:r>
      <w:r w:rsidR="006B08EE" w:rsidRPr="004D5224">
        <w:t xml:space="preserve">ion of vulnerable participants, </w:t>
      </w:r>
      <w:r w:rsidRPr="004D5224">
        <w:t>i.e. reasons why comparable findings cannot be obtained from adul</w:t>
      </w:r>
      <w:r w:rsidR="006B08EE" w:rsidRPr="004D5224">
        <w:t>ts or those capable of judgment,</w:t>
      </w:r>
    </w:p>
    <w:p w14:paraId="0526E08F" w14:textId="68439FA6" w:rsidR="00B559E7" w:rsidRPr="004D5224" w:rsidRDefault="00B559E7" w:rsidP="005A5478">
      <w:pPr>
        <w:pStyle w:val="instruction"/>
        <w:numPr>
          <w:ilvl w:val="0"/>
          <w:numId w:val="22"/>
        </w:numPr>
      </w:pPr>
      <w:r w:rsidRPr="004D5224">
        <w:t>Describe how the legal representative is informed regarding the procedures of the study and how his or her consent is obtained</w:t>
      </w:r>
      <w:r w:rsidR="00323C54" w:rsidRPr="004D5224">
        <w:t>,</w:t>
      </w:r>
    </w:p>
    <w:p w14:paraId="3F818BEA" w14:textId="05509D71" w:rsidR="00B559E7" w:rsidRPr="004D5224" w:rsidRDefault="00B559E7" w:rsidP="005A5478">
      <w:pPr>
        <w:pStyle w:val="instruction"/>
        <w:numPr>
          <w:ilvl w:val="0"/>
          <w:numId w:val="22"/>
        </w:numPr>
      </w:pPr>
      <w:r w:rsidRPr="004D5224">
        <w:t>In the event of a participant capable of judgment, describe how their assent is collected in addition to the consent of their legal representative</w:t>
      </w:r>
      <w:r w:rsidR="00323C54" w:rsidRPr="004D5224">
        <w:t>,</w:t>
      </w:r>
    </w:p>
    <w:p w14:paraId="4EE58D26" w14:textId="18DD64D2" w:rsidR="00B559E7" w:rsidRPr="004D5224" w:rsidRDefault="00B559E7" w:rsidP="005A5478">
      <w:pPr>
        <w:pStyle w:val="instruction"/>
        <w:numPr>
          <w:ilvl w:val="0"/>
          <w:numId w:val="22"/>
        </w:numPr>
      </w:pPr>
      <w:r w:rsidRPr="004D5224">
        <w:t>In the event of a participant incapable of judgment, mention that symptoms showing that the participant is unwilling to participate in the study will result in the participant being excluded from participation</w:t>
      </w:r>
    </w:p>
    <w:p w14:paraId="7B0A598D" w14:textId="38B23825" w:rsidR="00B559E7" w:rsidRPr="004D5224" w:rsidRDefault="00B559E7">
      <w:pPr>
        <w:pStyle w:val="instruction"/>
      </w:pPr>
      <w:r w:rsidRPr="004D5224">
        <w:lastRenderedPageBreak/>
        <w:t>For emergency situations</w:t>
      </w:r>
      <w:r w:rsidR="008C24A5" w:rsidRPr="004D5224">
        <w:t xml:space="preserve"> with regard to vulnerable patients</w:t>
      </w:r>
      <w:r w:rsidRPr="004D5224">
        <w:t xml:space="preserve"> refer to </w:t>
      </w:r>
      <w:r w:rsidR="00371D0A" w:rsidRPr="004D5224">
        <w:t>HRA</w:t>
      </w:r>
      <w:r w:rsidR="006564FC" w:rsidRPr="004D5224">
        <w:t>,</w:t>
      </w:r>
      <w:r w:rsidR="00202E70" w:rsidRPr="004D5224">
        <w:t xml:space="preserve"> Art. 30 f</w:t>
      </w:r>
      <w:r w:rsidRPr="004D5224">
        <w:t>.</w:t>
      </w:r>
    </w:p>
    <w:p w14:paraId="3FEC94B0" w14:textId="67A6AF94" w:rsidR="00A30C2B" w:rsidRPr="00A30C2B" w:rsidRDefault="008F2EB6" w:rsidP="00B559E7">
      <w:pPr>
        <w:pStyle w:val="berschrift2"/>
        <w:numPr>
          <w:ilvl w:val="0"/>
          <w:numId w:val="0"/>
        </w:numPr>
        <w:jc w:val="both"/>
        <w:rPr>
          <w:color w:val="000000" w:themeColor="text1"/>
          <w:sz w:val="22"/>
          <w:szCs w:val="22"/>
        </w:rPr>
      </w:pPr>
      <w:bookmarkStart w:id="42" w:name="_Toc120043453"/>
      <w:r>
        <w:rPr>
          <w:color w:val="000000" w:themeColor="text1"/>
          <w:sz w:val="22"/>
          <w:szCs w:val="22"/>
        </w:rPr>
        <w:t>4</w:t>
      </w:r>
      <w:r w:rsidR="00A30C2B" w:rsidRPr="00A30C2B">
        <w:rPr>
          <w:color w:val="000000" w:themeColor="text1"/>
          <w:sz w:val="22"/>
          <w:szCs w:val="22"/>
        </w:rPr>
        <w:t>.2 Recruitment, screening</w:t>
      </w:r>
      <w:bookmarkEnd w:id="41"/>
      <w:r w:rsidR="00A30C2B" w:rsidRPr="00A30C2B">
        <w:rPr>
          <w:color w:val="000000" w:themeColor="text1"/>
          <w:sz w:val="22"/>
          <w:szCs w:val="22"/>
        </w:rPr>
        <w:t xml:space="preserve"> and informed consent procedure</w:t>
      </w:r>
      <w:bookmarkEnd w:id="42"/>
    </w:p>
    <w:p w14:paraId="721103FE" w14:textId="672363AE" w:rsidR="008E6F23" w:rsidRPr="00B73F83" w:rsidRDefault="00A30C2B">
      <w:pPr>
        <w:pStyle w:val="instruction"/>
        <w:rPr>
          <w:rStyle w:val="Hyperlink"/>
          <w:rFonts w:eastAsia="Calibri"/>
          <w:u w:val="none"/>
          <w:lang w:eastAsia="en-US"/>
        </w:rPr>
      </w:pPr>
      <w:r w:rsidRPr="00B73F83">
        <w:rPr>
          <w:rStyle w:val="Hyperlink"/>
          <w:rFonts w:eastAsia="Calibri"/>
          <w:u w:val="none"/>
          <w:lang w:eastAsia="en-US"/>
        </w:rPr>
        <w:t xml:space="preserve">Describe </w:t>
      </w:r>
      <w:r w:rsidR="006B08EE" w:rsidRPr="00B73F83">
        <w:rPr>
          <w:rStyle w:val="Hyperlink"/>
          <w:rFonts w:eastAsia="Calibri"/>
          <w:u w:val="none"/>
          <w:lang w:eastAsia="en-US"/>
        </w:rPr>
        <w:t xml:space="preserve">the </w:t>
      </w:r>
      <w:r w:rsidRPr="00B73F83">
        <w:rPr>
          <w:rStyle w:val="Hyperlink"/>
          <w:rFonts w:eastAsia="Calibri"/>
          <w:u w:val="none"/>
          <w:lang w:eastAsia="en-US"/>
        </w:rPr>
        <w:t>location of recruitment</w:t>
      </w:r>
      <w:r w:rsidR="008C25CA" w:rsidRPr="00B73F83">
        <w:rPr>
          <w:rStyle w:val="Hyperlink"/>
          <w:rFonts w:eastAsia="Calibri"/>
          <w:u w:val="none"/>
          <w:lang w:eastAsia="en-US"/>
        </w:rPr>
        <w:t xml:space="preserve"> </w:t>
      </w:r>
      <w:r w:rsidR="006B08EE" w:rsidRPr="00B73F83">
        <w:rPr>
          <w:rStyle w:val="Hyperlink"/>
          <w:rFonts w:eastAsia="Calibri"/>
          <w:u w:val="none"/>
          <w:lang w:eastAsia="en-US"/>
        </w:rPr>
        <w:t xml:space="preserve">(e.g. hospital, </w:t>
      </w:r>
      <w:r w:rsidR="00323C54" w:rsidRPr="00B73F83">
        <w:rPr>
          <w:rStyle w:val="Hyperlink"/>
          <w:rFonts w:eastAsia="Calibri"/>
          <w:u w:val="none"/>
          <w:lang w:eastAsia="en-US"/>
        </w:rPr>
        <w:t>general practice</w:t>
      </w:r>
      <w:r w:rsidR="006B08EE" w:rsidRPr="00B73F83">
        <w:rPr>
          <w:rStyle w:val="Hyperlink"/>
          <w:rFonts w:eastAsia="Calibri"/>
          <w:u w:val="none"/>
          <w:lang w:eastAsia="en-US"/>
        </w:rPr>
        <w:t xml:space="preserve">, city, etc.) </w:t>
      </w:r>
      <w:r w:rsidR="008C25CA" w:rsidRPr="00B73F83">
        <w:rPr>
          <w:rStyle w:val="Hyperlink"/>
          <w:rFonts w:eastAsia="Calibri"/>
          <w:u w:val="none"/>
          <w:lang w:eastAsia="en-US"/>
        </w:rPr>
        <w:t>and</w:t>
      </w:r>
      <w:r w:rsidRPr="00B73F83">
        <w:rPr>
          <w:rStyle w:val="Hyperlink"/>
          <w:rFonts w:eastAsia="Calibri"/>
          <w:u w:val="none"/>
          <w:lang w:eastAsia="en-US"/>
        </w:rPr>
        <w:t xml:space="preserve"> procedures for participant recruitment</w:t>
      </w:r>
      <w:r w:rsidR="006B08EE" w:rsidRPr="00B73F83">
        <w:rPr>
          <w:rStyle w:val="Hyperlink"/>
          <w:rFonts w:eastAsia="Calibri"/>
          <w:u w:val="none"/>
          <w:lang w:eastAsia="en-US"/>
        </w:rPr>
        <w:t xml:space="preserve"> (e.g.</w:t>
      </w:r>
      <w:r w:rsidR="008C25CA" w:rsidRPr="00B73F83">
        <w:rPr>
          <w:rStyle w:val="Hyperlink"/>
          <w:rFonts w:eastAsia="Calibri"/>
          <w:u w:val="none"/>
          <w:lang w:eastAsia="en-US"/>
        </w:rPr>
        <w:t xml:space="preserve"> </w:t>
      </w:r>
      <w:r w:rsidRPr="00B73F83">
        <w:rPr>
          <w:rStyle w:val="Hyperlink"/>
          <w:rFonts w:eastAsia="Calibri"/>
          <w:u w:val="none"/>
          <w:lang w:eastAsia="en-US"/>
        </w:rPr>
        <w:t xml:space="preserve">consecutive ongoing recruitment through </w:t>
      </w:r>
      <w:r w:rsidR="00323C54" w:rsidRPr="00B73F83">
        <w:rPr>
          <w:rStyle w:val="Hyperlink"/>
          <w:rFonts w:eastAsia="Calibri"/>
          <w:u w:val="none"/>
          <w:lang w:eastAsia="en-US"/>
        </w:rPr>
        <w:t xml:space="preserve">the </w:t>
      </w:r>
      <w:r w:rsidR="006B08EE" w:rsidRPr="00B73F83">
        <w:rPr>
          <w:rStyle w:val="Hyperlink"/>
          <w:rFonts w:eastAsia="Calibri"/>
          <w:u w:val="none"/>
          <w:lang w:eastAsia="en-US"/>
        </w:rPr>
        <w:t>study</w:t>
      </w:r>
      <w:r w:rsidRPr="00B73F83">
        <w:rPr>
          <w:rStyle w:val="Hyperlink"/>
          <w:rFonts w:eastAsia="Calibri"/>
          <w:u w:val="none"/>
          <w:lang w:eastAsia="en-US"/>
        </w:rPr>
        <w:t xml:space="preserve"> </w:t>
      </w:r>
      <w:r w:rsidR="00323C54" w:rsidRPr="00B73F83">
        <w:rPr>
          <w:rStyle w:val="Hyperlink"/>
          <w:rFonts w:eastAsia="Calibri"/>
          <w:u w:val="none"/>
          <w:lang w:eastAsia="en-US"/>
        </w:rPr>
        <w:t xml:space="preserve">coordinator </w:t>
      </w:r>
      <w:r w:rsidR="008C25CA" w:rsidRPr="00B73F83">
        <w:rPr>
          <w:rStyle w:val="Hyperlink"/>
          <w:rFonts w:eastAsia="Calibri"/>
          <w:u w:val="none"/>
          <w:lang w:eastAsia="en-US"/>
        </w:rPr>
        <w:t>in daily clinical practice</w:t>
      </w:r>
      <w:r w:rsidRPr="00B73F83">
        <w:rPr>
          <w:rStyle w:val="Hyperlink"/>
          <w:rFonts w:eastAsia="Calibri"/>
          <w:u w:val="none"/>
          <w:lang w:eastAsia="en-US"/>
        </w:rPr>
        <w:t>, or recruitment through referring physician</w:t>
      </w:r>
      <w:r w:rsidR="008C25CA" w:rsidRPr="00B73F83">
        <w:rPr>
          <w:rStyle w:val="Hyperlink"/>
          <w:rFonts w:eastAsia="Calibri"/>
          <w:u w:val="none"/>
          <w:lang w:eastAsia="en-US"/>
        </w:rPr>
        <w:t>)</w:t>
      </w:r>
      <w:r w:rsidRPr="00B73F83">
        <w:rPr>
          <w:rStyle w:val="Hyperlink"/>
          <w:rFonts w:eastAsia="Calibri"/>
          <w:u w:val="none"/>
          <w:lang w:eastAsia="en-US"/>
        </w:rPr>
        <w:t>. When using advertisement</w:t>
      </w:r>
      <w:r w:rsidR="008C25CA" w:rsidRPr="00B73F83">
        <w:rPr>
          <w:rStyle w:val="Hyperlink"/>
          <w:rFonts w:eastAsia="Calibri"/>
          <w:u w:val="none"/>
          <w:lang w:eastAsia="en-US"/>
        </w:rPr>
        <w:t xml:space="preserve">s or </w:t>
      </w:r>
      <w:r w:rsidRPr="00B73F83">
        <w:rPr>
          <w:rStyle w:val="Hyperlink"/>
          <w:rFonts w:eastAsia="Calibri"/>
          <w:u w:val="none"/>
          <w:lang w:eastAsia="en-US"/>
        </w:rPr>
        <w:t>flyer</w:t>
      </w:r>
      <w:r w:rsidR="008C25CA" w:rsidRPr="00B73F83">
        <w:rPr>
          <w:rStyle w:val="Hyperlink"/>
          <w:rFonts w:eastAsia="Calibri"/>
          <w:u w:val="none"/>
          <w:lang w:eastAsia="en-US"/>
        </w:rPr>
        <w:t>s</w:t>
      </w:r>
      <w:r w:rsidRPr="00B73F83">
        <w:rPr>
          <w:rStyle w:val="Hyperlink"/>
          <w:rFonts w:eastAsia="Calibri"/>
          <w:u w:val="none"/>
          <w:lang w:eastAsia="en-US"/>
        </w:rPr>
        <w:t xml:space="preserve"> as a recruitment tool, the document</w:t>
      </w:r>
      <w:r w:rsidR="00323C54" w:rsidRPr="00B73F83">
        <w:rPr>
          <w:rStyle w:val="Hyperlink"/>
          <w:rFonts w:eastAsia="Calibri"/>
          <w:u w:val="none"/>
          <w:lang w:eastAsia="en-US"/>
        </w:rPr>
        <w:t>s</w:t>
      </w:r>
      <w:r w:rsidRPr="00B73F83">
        <w:rPr>
          <w:rStyle w:val="Hyperlink"/>
          <w:rFonts w:eastAsia="Calibri"/>
          <w:u w:val="none"/>
          <w:lang w:eastAsia="en-US"/>
        </w:rPr>
        <w:t xml:space="preserve"> </w:t>
      </w:r>
      <w:r w:rsidR="00351584">
        <w:rPr>
          <w:rStyle w:val="Hyperlink"/>
          <w:rFonts w:eastAsia="Calibri"/>
          <w:u w:val="none"/>
          <w:lang w:eastAsia="en-US"/>
        </w:rPr>
        <w:t>must</w:t>
      </w:r>
      <w:r w:rsidRPr="00B73F83">
        <w:rPr>
          <w:rStyle w:val="Hyperlink"/>
          <w:rFonts w:eastAsia="Calibri"/>
          <w:u w:val="none"/>
          <w:lang w:eastAsia="en-US"/>
        </w:rPr>
        <w:t xml:space="preserve"> be </w:t>
      </w:r>
      <w:r w:rsidR="00323C54" w:rsidRPr="00B73F83">
        <w:rPr>
          <w:rStyle w:val="Hyperlink"/>
          <w:rFonts w:eastAsia="Calibri"/>
          <w:u w:val="none"/>
          <w:lang w:eastAsia="en-US"/>
        </w:rPr>
        <w:t>submitted to the Ethics Committee for approval through</w:t>
      </w:r>
      <w:r w:rsidRPr="00B73F83">
        <w:rPr>
          <w:rStyle w:val="Hyperlink"/>
          <w:rFonts w:eastAsia="Calibri"/>
          <w:u w:val="none"/>
          <w:lang w:eastAsia="en-US"/>
        </w:rPr>
        <w:t xml:space="preserve"> BASEC and</w:t>
      </w:r>
      <w:r w:rsidR="00992C37" w:rsidRPr="00B73F83">
        <w:rPr>
          <w:rStyle w:val="Hyperlink"/>
          <w:rFonts w:eastAsia="Calibri"/>
          <w:u w:val="none"/>
          <w:lang w:eastAsia="en-US"/>
        </w:rPr>
        <w:t xml:space="preserve"> </w:t>
      </w:r>
      <w:r w:rsidR="00323C54" w:rsidRPr="00B73F83">
        <w:rPr>
          <w:rStyle w:val="Hyperlink"/>
          <w:rFonts w:eastAsia="Calibri"/>
          <w:u w:val="none"/>
          <w:lang w:eastAsia="en-US"/>
        </w:rPr>
        <w:t>have</w:t>
      </w:r>
      <w:r w:rsidR="00992C37" w:rsidRPr="00B73F83">
        <w:rPr>
          <w:rStyle w:val="Hyperlink"/>
          <w:rFonts w:eastAsia="Calibri"/>
          <w:u w:val="none"/>
          <w:lang w:eastAsia="en-US"/>
        </w:rPr>
        <w:t xml:space="preserve"> to be</w:t>
      </w:r>
      <w:r w:rsidRPr="00B73F83">
        <w:rPr>
          <w:rStyle w:val="Hyperlink"/>
          <w:rFonts w:eastAsia="Calibri"/>
          <w:u w:val="none"/>
          <w:lang w:eastAsia="en-US"/>
        </w:rPr>
        <w:t xml:space="preserve"> in line with the guidelines published on </w:t>
      </w:r>
      <w:hyperlink r:id="rId12" w:history="1">
        <w:r w:rsidR="008E6F23" w:rsidRPr="004D5224">
          <w:rPr>
            <w:rStyle w:val="Hyperlink"/>
            <w:rFonts w:eastAsia="Calibri"/>
            <w:szCs w:val="22"/>
            <w:u w:val="none"/>
            <w:lang w:eastAsia="en-US"/>
          </w:rPr>
          <w:t>www.swissethics.ch</w:t>
        </w:r>
      </w:hyperlink>
      <w:r w:rsidRPr="00B73F83">
        <w:rPr>
          <w:rStyle w:val="Hyperlink"/>
          <w:rFonts w:eastAsia="Calibri"/>
          <w:u w:val="none"/>
          <w:lang w:eastAsia="en-US"/>
        </w:rPr>
        <w:t>.</w:t>
      </w:r>
    </w:p>
    <w:p w14:paraId="0404F465" w14:textId="77777777" w:rsidR="002406DB" w:rsidRPr="002406DB" w:rsidRDefault="002406DB" w:rsidP="002406DB">
      <w:pPr>
        <w:rPr>
          <w:lang w:val="en-GB" w:eastAsia="ja-JP"/>
        </w:rPr>
      </w:pPr>
    </w:p>
    <w:p w14:paraId="3CE54857" w14:textId="39F477D8" w:rsidR="002406DB" w:rsidRPr="00B73F83" w:rsidRDefault="009B3A7A">
      <w:pPr>
        <w:pStyle w:val="instruction"/>
        <w:rPr>
          <w:rStyle w:val="Hyperlink"/>
          <w:rFonts w:eastAsia="Calibri"/>
          <w:szCs w:val="22"/>
          <w:u w:val="none"/>
          <w:lang w:eastAsia="en-US"/>
        </w:rPr>
      </w:pPr>
      <w:r w:rsidRPr="00B73F83">
        <w:rPr>
          <w:rStyle w:val="Hyperlink"/>
          <w:rFonts w:eastAsia="Calibri"/>
          <w:szCs w:val="22"/>
          <w:u w:val="none"/>
          <w:lang w:eastAsia="en-US"/>
        </w:rPr>
        <w:t>Describe the informed consent process</w:t>
      </w:r>
      <w:r w:rsidR="00883B61">
        <w:rPr>
          <w:rStyle w:val="Hyperlink"/>
          <w:rFonts w:eastAsia="Calibri"/>
          <w:szCs w:val="22"/>
          <w:u w:val="none"/>
          <w:lang w:eastAsia="en-US"/>
        </w:rPr>
        <w:t xml:space="preserve"> (</w:t>
      </w:r>
      <w:r w:rsidR="007E4CEB" w:rsidRPr="00B73F83">
        <w:rPr>
          <w:rStyle w:val="Hyperlink"/>
          <w:rFonts w:eastAsia="Calibri"/>
          <w:szCs w:val="22"/>
          <w:u w:val="none"/>
          <w:lang w:eastAsia="en-US"/>
        </w:rPr>
        <w:t xml:space="preserve">HRA, Art. 7, 16 </w:t>
      </w:r>
      <w:r w:rsidR="00351584">
        <w:rPr>
          <w:rStyle w:val="Hyperlink"/>
          <w:rFonts w:eastAsia="Calibri"/>
          <w:szCs w:val="22"/>
          <w:u w:val="none"/>
          <w:lang w:eastAsia="en-US"/>
        </w:rPr>
        <w:t>-</w:t>
      </w:r>
      <w:r w:rsidR="007E4CEB" w:rsidRPr="00B73F83">
        <w:rPr>
          <w:rStyle w:val="Hyperlink"/>
          <w:rFonts w:eastAsia="Calibri"/>
          <w:szCs w:val="22"/>
          <w:u w:val="none"/>
          <w:lang w:eastAsia="en-US"/>
        </w:rPr>
        <w:t xml:space="preserve"> 18, 42; </w:t>
      </w:r>
      <w:proofErr w:type="spellStart"/>
      <w:r w:rsidR="007E4CEB" w:rsidRPr="00B73F83">
        <w:rPr>
          <w:rStyle w:val="Hyperlink"/>
          <w:rFonts w:eastAsia="Calibri"/>
          <w:szCs w:val="22"/>
          <w:u w:val="none"/>
          <w:lang w:eastAsia="en-US"/>
        </w:rPr>
        <w:t>ClinO</w:t>
      </w:r>
      <w:proofErr w:type="spellEnd"/>
      <w:r w:rsidR="007E4CEB" w:rsidRPr="00B73F83">
        <w:rPr>
          <w:rStyle w:val="Hyperlink"/>
          <w:rFonts w:eastAsia="Calibri"/>
          <w:szCs w:val="22"/>
          <w:u w:val="none"/>
          <w:lang w:eastAsia="en-US"/>
        </w:rPr>
        <w:t xml:space="preserve">, Art. 7 </w:t>
      </w:r>
      <w:r w:rsidR="00351584">
        <w:rPr>
          <w:rStyle w:val="Hyperlink"/>
          <w:rFonts w:eastAsia="Calibri"/>
          <w:szCs w:val="22"/>
          <w:u w:val="none"/>
          <w:lang w:eastAsia="en-US"/>
        </w:rPr>
        <w:t>-</w:t>
      </w:r>
      <w:r w:rsidR="007E4CEB" w:rsidRPr="00B73F83">
        <w:rPr>
          <w:rStyle w:val="Hyperlink"/>
          <w:rFonts w:eastAsia="Calibri"/>
          <w:szCs w:val="22"/>
          <w:u w:val="none"/>
          <w:lang w:eastAsia="en-US"/>
        </w:rPr>
        <w:t xml:space="preserve"> 9)</w:t>
      </w:r>
      <w:r w:rsidRPr="00B73F83">
        <w:rPr>
          <w:rStyle w:val="Hyperlink"/>
          <w:rFonts w:eastAsia="Calibri"/>
          <w:szCs w:val="22"/>
          <w:u w:val="none"/>
          <w:lang w:eastAsia="en-US"/>
        </w:rPr>
        <w:t xml:space="preserve"> including ample time for consideration given to the participants as well as the</w:t>
      </w:r>
      <w:r w:rsidR="002406DB" w:rsidRPr="00B73F83">
        <w:rPr>
          <w:rStyle w:val="Hyperlink"/>
          <w:rFonts w:eastAsia="Calibri"/>
          <w:szCs w:val="22"/>
          <w:u w:val="none"/>
          <w:lang w:eastAsia="en-US"/>
        </w:rPr>
        <w:t xml:space="preserve"> opportunity to ask questions:</w:t>
      </w:r>
    </w:p>
    <w:p w14:paraId="49696F78" w14:textId="5F438738" w:rsidR="002406DB" w:rsidRPr="002406DB" w:rsidRDefault="002406DB" w:rsidP="002406DB">
      <w:pPr>
        <w:widowControl w:val="0"/>
        <w:spacing w:after="60"/>
        <w:jc w:val="both"/>
        <w:rPr>
          <w:rFonts w:ascii="Arial" w:eastAsia="Times New Roman" w:hAnsi="Arial" w:cs="Arial"/>
          <w:sz w:val="22"/>
          <w:szCs w:val="22"/>
          <w:lang w:val="en-GB" w:eastAsia="ja-JP"/>
        </w:rPr>
      </w:pPr>
      <w:r w:rsidRPr="002406DB">
        <w:rPr>
          <w:rFonts w:ascii="Arial" w:eastAsia="Times New Roman" w:hAnsi="Arial" w:cs="Arial"/>
          <w:sz w:val="22"/>
          <w:szCs w:val="22"/>
          <w:lang w:val="en-GB" w:eastAsia="ja-JP"/>
        </w:rPr>
        <w:t>The investigators will explain to each participant the nature of the study, its purpose, the procedures involved, the expected duration, the potential risks and benefits and any discomfort it may entail. Each participant will be informed that the participation in the</w:t>
      </w:r>
      <w:r>
        <w:rPr>
          <w:rFonts w:ascii="Arial" w:eastAsia="Times New Roman" w:hAnsi="Arial" w:cs="Arial"/>
          <w:sz w:val="22"/>
          <w:szCs w:val="22"/>
          <w:lang w:val="en-GB" w:eastAsia="ja-JP"/>
        </w:rPr>
        <w:t xml:space="preserve"> study is voluntary and that he or </w:t>
      </w:r>
      <w:r w:rsidRPr="002406DB">
        <w:rPr>
          <w:rFonts w:ascii="Arial" w:eastAsia="Times New Roman" w:hAnsi="Arial" w:cs="Arial"/>
          <w:sz w:val="22"/>
          <w:szCs w:val="22"/>
          <w:lang w:val="en-GB" w:eastAsia="ja-JP"/>
        </w:rPr>
        <w:t>she may withdraw from the study at any time and that withdrawal of consent will not affect his</w:t>
      </w:r>
      <w:r>
        <w:rPr>
          <w:rFonts w:ascii="Arial" w:eastAsia="Times New Roman" w:hAnsi="Arial" w:cs="Arial"/>
          <w:sz w:val="22"/>
          <w:szCs w:val="22"/>
          <w:lang w:val="en-GB" w:eastAsia="ja-JP"/>
        </w:rPr>
        <w:t xml:space="preserve"> or </w:t>
      </w:r>
      <w:r w:rsidRPr="002406DB">
        <w:rPr>
          <w:rFonts w:ascii="Arial" w:eastAsia="Times New Roman" w:hAnsi="Arial" w:cs="Arial"/>
          <w:sz w:val="22"/>
          <w:szCs w:val="22"/>
          <w:lang w:val="en-GB" w:eastAsia="ja-JP"/>
        </w:rPr>
        <w:t xml:space="preserve">her subsequent medical assistance and treatment. </w:t>
      </w:r>
    </w:p>
    <w:p w14:paraId="6CE63551" w14:textId="28650FD6" w:rsidR="002406DB" w:rsidRPr="002406DB" w:rsidRDefault="002406DB" w:rsidP="002406DB">
      <w:pPr>
        <w:widowControl w:val="0"/>
        <w:spacing w:after="60"/>
        <w:jc w:val="both"/>
        <w:rPr>
          <w:rFonts w:ascii="Arial" w:eastAsia="Times New Roman" w:hAnsi="Arial" w:cs="Arial"/>
          <w:sz w:val="22"/>
          <w:szCs w:val="22"/>
          <w:lang w:val="en-GB" w:eastAsia="ja-JP"/>
        </w:rPr>
      </w:pPr>
      <w:r w:rsidRPr="002406DB">
        <w:rPr>
          <w:rFonts w:ascii="Arial" w:eastAsia="Times New Roman" w:hAnsi="Arial" w:cs="Arial"/>
          <w:sz w:val="22"/>
          <w:szCs w:val="22"/>
          <w:lang w:val="en-GB" w:eastAsia="ja-JP"/>
        </w:rPr>
        <w:t xml:space="preserve">The participant </w:t>
      </w:r>
      <w:r w:rsidR="00AE31CB">
        <w:rPr>
          <w:rFonts w:ascii="Arial" w:eastAsia="Times New Roman" w:hAnsi="Arial" w:cs="Arial"/>
          <w:sz w:val="22"/>
          <w:szCs w:val="22"/>
          <w:lang w:val="en-GB" w:eastAsia="ja-JP"/>
        </w:rPr>
        <w:t>will b</w:t>
      </w:r>
      <w:r w:rsidRPr="002406DB">
        <w:rPr>
          <w:rFonts w:ascii="Arial" w:eastAsia="Times New Roman" w:hAnsi="Arial" w:cs="Arial"/>
          <w:sz w:val="22"/>
          <w:szCs w:val="22"/>
          <w:lang w:val="en-GB" w:eastAsia="ja-JP"/>
        </w:rPr>
        <w:t>e informed that his</w:t>
      </w:r>
      <w:r>
        <w:rPr>
          <w:rFonts w:ascii="Arial" w:eastAsia="Times New Roman" w:hAnsi="Arial" w:cs="Arial"/>
          <w:sz w:val="22"/>
          <w:szCs w:val="22"/>
          <w:lang w:val="en-GB" w:eastAsia="ja-JP"/>
        </w:rPr>
        <w:t xml:space="preserve"> or </w:t>
      </w:r>
      <w:r w:rsidRPr="002406DB">
        <w:rPr>
          <w:rFonts w:ascii="Arial" w:eastAsia="Times New Roman" w:hAnsi="Arial" w:cs="Arial"/>
          <w:sz w:val="22"/>
          <w:szCs w:val="22"/>
          <w:lang w:val="en-GB" w:eastAsia="ja-JP"/>
        </w:rPr>
        <w:t>her medical records may be examined by authorised individuals other than their treating physician.</w:t>
      </w:r>
    </w:p>
    <w:p w14:paraId="569865C0" w14:textId="77777777" w:rsidR="002406DB" w:rsidRPr="002406DB" w:rsidRDefault="002406DB" w:rsidP="002406DB">
      <w:pPr>
        <w:widowControl w:val="0"/>
        <w:spacing w:after="60"/>
        <w:jc w:val="both"/>
        <w:rPr>
          <w:rFonts w:ascii="Arial" w:eastAsia="Times New Roman" w:hAnsi="Arial" w:cs="Arial"/>
          <w:sz w:val="22"/>
          <w:szCs w:val="22"/>
          <w:lang w:val="en-GB" w:eastAsia="ja-JP"/>
        </w:rPr>
      </w:pPr>
      <w:r w:rsidRPr="002406DB">
        <w:rPr>
          <w:rFonts w:ascii="Arial" w:eastAsia="Times New Roman" w:hAnsi="Arial" w:cs="Arial"/>
          <w:sz w:val="22"/>
          <w:szCs w:val="22"/>
          <w:lang w:val="en-GB" w:eastAsia="ja-JP"/>
        </w:rPr>
        <w:t xml:space="preserve">All participants for the study will be provided a participant information sheet and a consent form describing the study and providing sufficient information for participant to make an informed decision about their participation in the study. </w:t>
      </w:r>
      <w:r w:rsidRPr="002406DB">
        <w:rPr>
          <w:rFonts w:ascii="Arial" w:eastAsia="Times New Roman" w:hAnsi="Arial" w:cs="Arial"/>
          <w:iCs/>
          <w:color w:val="0000FF"/>
          <w:sz w:val="22"/>
          <w:szCs w:val="22"/>
          <w:lang w:val="en-GB" w:eastAsia="ja-JP"/>
        </w:rPr>
        <w:t>Enough time needs to be given to the participant to decide whether to participate or not. Please specify the time frame given</w:t>
      </w:r>
      <w:r w:rsidRPr="002406DB">
        <w:rPr>
          <w:rFonts w:ascii="Arial" w:eastAsia="Times New Roman" w:hAnsi="Arial" w:cs="Arial"/>
          <w:color w:val="0000FF"/>
          <w:sz w:val="22"/>
          <w:szCs w:val="22"/>
          <w:lang w:val="en-GB" w:eastAsia="ja-JP"/>
        </w:rPr>
        <w:t>.</w:t>
      </w:r>
    </w:p>
    <w:p w14:paraId="2F84645F" w14:textId="481D604E" w:rsidR="002406DB" w:rsidRPr="002406DB" w:rsidRDefault="002406DB" w:rsidP="002406DB">
      <w:pPr>
        <w:widowControl w:val="0"/>
        <w:spacing w:after="60"/>
        <w:jc w:val="both"/>
        <w:rPr>
          <w:rFonts w:ascii="Arial" w:eastAsia="Times New Roman" w:hAnsi="Arial" w:cs="Arial"/>
          <w:sz w:val="22"/>
          <w:szCs w:val="22"/>
          <w:lang w:val="en-GB" w:eastAsia="ja-JP"/>
        </w:rPr>
      </w:pPr>
      <w:r w:rsidRPr="002406DB">
        <w:rPr>
          <w:rFonts w:ascii="Arial" w:eastAsia="Times New Roman" w:hAnsi="Arial" w:cs="Arial"/>
          <w:sz w:val="22"/>
          <w:szCs w:val="22"/>
          <w:lang w:val="en-GB" w:eastAsia="ja-JP"/>
        </w:rPr>
        <w:t xml:space="preserve">The formal consent of a participant, using the approved consent form, </w:t>
      </w:r>
      <w:r w:rsidR="00AE31CB">
        <w:rPr>
          <w:rFonts w:ascii="Arial" w:eastAsia="Times New Roman" w:hAnsi="Arial" w:cs="Arial"/>
          <w:sz w:val="22"/>
          <w:szCs w:val="22"/>
          <w:lang w:val="en-GB" w:eastAsia="ja-JP"/>
        </w:rPr>
        <w:t>will be</w:t>
      </w:r>
      <w:r w:rsidRPr="002406DB">
        <w:rPr>
          <w:rFonts w:ascii="Arial" w:eastAsia="Times New Roman" w:hAnsi="Arial" w:cs="Arial"/>
          <w:sz w:val="22"/>
          <w:szCs w:val="22"/>
          <w:lang w:val="en-GB" w:eastAsia="ja-JP"/>
        </w:rPr>
        <w:t xml:space="preserve"> obtained before the participant is submitted to any study procedure.  </w:t>
      </w:r>
    </w:p>
    <w:p w14:paraId="2B496A0F" w14:textId="6B144941" w:rsidR="002406DB" w:rsidRPr="00883B61" w:rsidRDefault="002406DB" w:rsidP="002406DB">
      <w:pPr>
        <w:widowControl w:val="0"/>
        <w:spacing w:after="60"/>
        <w:jc w:val="both"/>
        <w:rPr>
          <w:rFonts w:ascii="Arial" w:eastAsia="Times New Roman" w:hAnsi="Arial" w:cs="Arial"/>
          <w:iCs/>
          <w:color w:val="0000FF"/>
          <w:sz w:val="22"/>
          <w:szCs w:val="22"/>
          <w:lang w:val="en-GB" w:eastAsia="ja-JP"/>
        </w:rPr>
      </w:pPr>
      <w:r w:rsidRPr="002406DB">
        <w:rPr>
          <w:rFonts w:ascii="Arial" w:eastAsia="Times New Roman" w:hAnsi="Arial" w:cs="Arial"/>
          <w:sz w:val="22"/>
          <w:szCs w:val="22"/>
          <w:lang w:val="en-GB" w:eastAsia="ja-JP"/>
        </w:rPr>
        <w:t xml:space="preserve">The consent form </w:t>
      </w:r>
      <w:r w:rsidR="00AE31CB">
        <w:rPr>
          <w:rFonts w:ascii="Arial" w:eastAsia="Times New Roman" w:hAnsi="Arial" w:cs="Arial"/>
          <w:sz w:val="22"/>
          <w:szCs w:val="22"/>
          <w:lang w:val="en-GB" w:eastAsia="ja-JP"/>
        </w:rPr>
        <w:t>will</w:t>
      </w:r>
      <w:r w:rsidRPr="002406DB">
        <w:rPr>
          <w:rFonts w:ascii="Arial" w:eastAsia="Times New Roman" w:hAnsi="Arial" w:cs="Arial"/>
          <w:sz w:val="22"/>
          <w:szCs w:val="22"/>
          <w:lang w:val="en-GB" w:eastAsia="ja-JP"/>
        </w:rPr>
        <w:t xml:space="preserve"> be signed and dated by the investigator or his designee at the same time as the participant sign</w:t>
      </w:r>
      <w:r>
        <w:rPr>
          <w:rFonts w:ascii="Arial" w:eastAsia="Times New Roman" w:hAnsi="Arial" w:cs="Arial"/>
          <w:sz w:val="22"/>
          <w:szCs w:val="22"/>
          <w:lang w:val="en-GB" w:eastAsia="ja-JP"/>
        </w:rPr>
        <w:t xml:space="preserve">. </w:t>
      </w:r>
      <w:r w:rsidR="00AE31CB">
        <w:rPr>
          <w:rFonts w:ascii="Arial" w:eastAsia="Times New Roman" w:hAnsi="Arial" w:cs="Arial"/>
          <w:sz w:val="22"/>
          <w:szCs w:val="22"/>
          <w:lang w:val="en-GB" w:eastAsia="ja-JP"/>
        </w:rPr>
        <w:t>A</w:t>
      </w:r>
      <w:r w:rsidR="00AE31CB" w:rsidRPr="002406DB">
        <w:rPr>
          <w:rFonts w:ascii="Arial" w:eastAsia="Times New Roman" w:hAnsi="Arial" w:cs="Arial"/>
          <w:sz w:val="22"/>
          <w:szCs w:val="22"/>
          <w:lang w:val="en-GB" w:eastAsia="ja-JP"/>
        </w:rPr>
        <w:t xml:space="preserve"> copy of the signed </w:t>
      </w:r>
      <w:r w:rsidR="00AE31CB">
        <w:rPr>
          <w:rFonts w:ascii="Arial" w:eastAsia="Times New Roman" w:hAnsi="Arial" w:cs="Arial"/>
          <w:sz w:val="22"/>
          <w:szCs w:val="22"/>
          <w:lang w:val="en-GB" w:eastAsia="ja-JP"/>
        </w:rPr>
        <w:t>informed consent will be given to the study participant.</w:t>
      </w:r>
      <w:r w:rsidR="00AE31CB" w:rsidRPr="002406DB">
        <w:rPr>
          <w:rFonts w:ascii="Arial" w:eastAsia="Times New Roman" w:hAnsi="Arial" w:cs="Arial"/>
          <w:sz w:val="22"/>
          <w:szCs w:val="22"/>
          <w:lang w:val="en-GB" w:eastAsia="ja-JP"/>
        </w:rPr>
        <w:t xml:space="preserve"> </w:t>
      </w:r>
      <w:r>
        <w:rPr>
          <w:rFonts w:ascii="Arial" w:eastAsia="Times New Roman" w:hAnsi="Arial" w:cs="Arial"/>
          <w:sz w:val="22"/>
          <w:szCs w:val="22"/>
          <w:lang w:val="en-GB" w:eastAsia="ja-JP"/>
        </w:rPr>
        <w:t xml:space="preserve">The consent form </w:t>
      </w:r>
      <w:r w:rsidRPr="002406DB">
        <w:rPr>
          <w:rFonts w:ascii="Arial" w:eastAsia="Times New Roman" w:hAnsi="Arial" w:cs="Arial"/>
          <w:sz w:val="22"/>
          <w:szCs w:val="22"/>
          <w:lang w:val="en-GB" w:eastAsia="ja-JP"/>
        </w:rPr>
        <w:t>will be retained as part of the study records.</w:t>
      </w:r>
      <w:r w:rsidR="00B50F81">
        <w:rPr>
          <w:rFonts w:ascii="Arial" w:eastAsia="Times New Roman" w:hAnsi="Arial" w:cs="Arial"/>
          <w:sz w:val="22"/>
          <w:szCs w:val="22"/>
          <w:lang w:val="en-GB" w:eastAsia="ja-JP"/>
        </w:rPr>
        <w:t xml:space="preserve"> </w:t>
      </w:r>
      <w:r w:rsidR="00883B61" w:rsidRPr="00883B61">
        <w:rPr>
          <w:rFonts w:ascii="Arial" w:eastAsia="Times New Roman" w:hAnsi="Arial" w:cs="Arial"/>
          <w:iCs/>
          <w:color w:val="0000FF"/>
          <w:sz w:val="22"/>
          <w:szCs w:val="22"/>
          <w:lang w:val="en-GB" w:eastAsia="ja-JP"/>
        </w:rPr>
        <w:t>The informed consent process must be documented in the patient file and any discrepancy to the process described in the protocol must be explained.</w:t>
      </w:r>
    </w:p>
    <w:p w14:paraId="5F7E5044" w14:textId="77777777" w:rsidR="006B08EE" w:rsidRDefault="006B08EE" w:rsidP="006B08EE">
      <w:pPr>
        <w:rPr>
          <w:lang w:val="en-GB" w:eastAsia="ja-JP"/>
        </w:rPr>
      </w:pPr>
    </w:p>
    <w:p w14:paraId="746BAC2D" w14:textId="74417003" w:rsidR="00D57A20" w:rsidRPr="00B73F83" w:rsidRDefault="00D57A20" w:rsidP="00B73F83">
      <w:pPr>
        <w:widowControl w:val="0"/>
        <w:spacing w:after="60"/>
        <w:jc w:val="both"/>
        <w:rPr>
          <w:rFonts w:ascii="Arial" w:eastAsia="Times New Roman" w:hAnsi="Arial" w:cs="Arial"/>
          <w:iCs/>
          <w:color w:val="0000FF"/>
          <w:sz w:val="22"/>
          <w:szCs w:val="22"/>
          <w:lang w:val="en-GB" w:eastAsia="ja-JP"/>
        </w:rPr>
      </w:pPr>
      <w:r w:rsidRPr="00B73F83">
        <w:rPr>
          <w:rFonts w:ascii="Arial" w:eastAsia="Times New Roman" w:hAnsi="Arial" w:cs="Arial"/>
          <w:iCs/>
          <w:color w:val="0000FF"/>
          <w:sz w:val="22"/>
          <w:szCs w:val="22"/>
          <w:lang w:val="en-GB" w:eastAsia="ja-JP"/>
        </w:rPr>
        <w:t xml:space="preserve">If </w:t>
      </w:r>
      <w:r w:rsidR="00BD12BF">
        <w:rPr>
          <w:rFonts w:ascii="Arial" w:eastAsia="Times New Roman" w:hAnsi="Arial" w:cs="Arial"/>
          <w:iCs/>
          <w:color w:val="0000FF"/>
          <w:sz w:val="22"/>
          <w:szCs w:val="22"/>
          <w:lang w:val="en-GB" w:eastAsia="ja-JP"/>
        </w:rPr>
        <w:t>necessary</w:t>
      </w:r>
      <w:r w:rsidRPr="00B73F83">
        <w:rPr>
          <w:rFonts w:ascii="Arial" w:eastAsia="Times New Roman" w:hAnsi="Arial" w:cs="Arial"/>
          <w:iCs/>
          <w:color w:val="0000FF"/>
          <w:sz w:val="22"/>
          <w:szCs w:val="22"/>
          <w:lang w:val="en-GB" w:eastAsia="ja-JP"/>
        </w:rPr>
        <w:t xml:space="preserve">, describe screening process and screening procedures to meet inclusion and exclusion criteria. Any screening procedure that is not routine or daily practice can only be performed once informed consent has been obtained. </w:t>
      </w:r>
    </w:p>
    <w:p w14:paraId="70CA2CB4" w14:textId="77777777" w:rsidR="00AE31CB" w:rsidRPr="0026785B" w:rsidRDefault="00AE31CB" w:rsidP="00D44007">
      <w:pPr>
        <w:rPr>
          <w:bCs/>
          <w:szCs w:val="22"/>
          <w:lang w:val="en-US"/>
        </w:rPr>
      </w:pPr>
    </w:p>
    <w:p w14:paraId="623568F4" w14:textId="77777777" w:rsidR="004D5224" w:rsidRPr="0026785B" w:rsidRDefault="006B08EE" w:rsidP="00B73F83">
      <w:pPr>
        <w:widowControl w:val="0"/>
        <w:spacing w:after="60"/>
        <w:jc w:val="both"/>
        <w:rPr>
          <w:szCs w:val="22"/>
          <w:lang w:val="en-US"/>
        </w:rPr>
      </w:pPr>
      <w:r w:rsidRPr="00B73F83">
        <w:rPr>
          <w:rFonts w:ascii="Arial" w:eastAsia="Times New Roman" w:hAnsi="Arial" w:cs="Arial"/>
          <w:iCs/>
          <w:color w:val="0000FF"/>
          <w:sz w:val="22"/>
          <w:szCs w:val="22"/>
          <w:lang w:val="en-GB" w:eastAsia="ja-JP"/>
        </w:rPr>
        <w:t>If applicable, describe any compensation or payments given to the participants. For guidelines concerning the remuneration of participants refer to HRA, Art. 14.</w:t>
      </w:r>
    </w:p>
    <w:p w14:paraId="0BDA1CDE" w14:textId="0D731FDA" w:rsidR="006B08EE" w:rsidRPr="00B73F83" w:rsidRDefault="006156A3" w:rsidP="00B73F83">
      <w:pPr>
        <w:widowControl w:val="0"/>
        <w:spacing w:after="60"/>
        <w:jc w:val="both"/>
        <w:rPr>
          <w:bCs/>
          <w:szCs w:val="22"/>
          <w:lang w:val="en-US"/>
        </w:rPr>
      </w:pPr>
      <w:r w:rsidRPr="00B73F83">
        <w:rPr>
          <w:rFonts w:ascii="Arial" w:eastAsia="Times New Roman" w:hAnsi="Arial" w:cs="Arial"/>
          <w:iCs/>
          <w:color w:val="0000FF"/>
          <w:sz w:val="22"/>
          <w:szCs w:val="22"/>
          <w:lang w:val="en-GB" w:eastAsia="ja-JP"/>
        </w:rPr>
        <w:t>An ethical guideline concerning the remuneration of participants is also available on www.swissethics.ch.</w:t>
      </w:r>
    </w:p>
    <w:p w14:paraId="678B892F" w14:textId="2CF132DC" w:rsidR="00A30C2B" w:rsidRPr="00A30C2B" w:rsidRDefault="008F2EB6" w:rsidP="008E6F23">
      <w:pPr>
        <w:pStyle w:val="berschrift2"/>
        <w:numPr>
          <w:ilvl w:val="0"/>
          <w:numId w:val="0"/>
        </w:numPr>
        <w:jc w:val="both"/>
        <w:rPr>
          <w:sz w:val="22"/>
          <w:szCs w:val="22"/>
        </w:rPr>
      </w:pPr>
      <w:bookmarkStart w:id="43" w:name="_Toc383091221"/>
      <w:bookmarkStart w:id="44" w:name="_Toc120043454"/>
      <w:r>
        <w:rPr>
          <w:sz w:val="22"/>
          <w:szCs w:val="22"/>
        </w:rPr>
        <w:t>4</w:t>
      </w:r>
      <w:r w:rsidR="00A30C2B" w:rsidRPr="00A30C2B">
        <w:rPr>
          <w:sz w:val="22"/>
          <w:szCs w:val="22"/>
        </w:rPr>
        <w:t>.3 Study procedures</w:t>
      </w:r>
      <w:bookmarkEnd w:id="43"/>
      <w:bookmarkEnd w:id="44"/>
    </w:p>
    <w:p w14:paraId="12E4B62D" w14:textId="2D857D0A" w:rsidR="00053202" w:rsidRPr="00B73F83" w:rsidRDefault="00D57A20" w:rsidP="00B73F83">
      <w:pPr>
        <w:widowControl w:val="0"/>
        <w:spacing w:after="60"/>
        <w:jc w:val="both"/>
        <w:rPr>
          <w:bCs/>
          <w:szCs w:val="22"/>
          <w:lang w:val="en-US"/>
        </w:rPr>
      </w:pPr>
      <w:r w:rsidRPr="00B73F83">
        <w:rPr>
          <w:rFonts w:ascii="Arial" w:eastAsia="Times New Roman" w:hAnsi="Arial" w:cs="Arial"/>
          <w:iCs/>
          <w:color w:val="0000FF"/>
          <w:sz w:val="22"/>
          <w:szCs w:val="22"/>
          <w:lang w:val="en-GB" w:eastAsia="ja-JP"/>
        </w:rPr>
        <w:t>State</w:t>
      </w:r>
      <w:r w:rsidR="00A30C2B" w:rsidRPr="00B73F83">
        <w:rPr>
          <w:rFonts w:ascii="Arial" w:eastAsia="Times New Roman" w:hAnsi="Arial" w:cs="Arial"/>
          <w:iCs/>
          <w:color w:val="0000FF"/>
          <w:sz w:val="22"/>
          <w:szCs w:val="22"/>
          <w:lang w:val="en-GB" w:eastAsia="ja-JP"/>
        </w:rPr>
        <w:t xml:space="preserve"> </w:t>
      </w:r>
      <w:r w:rsidRPr="00B73F83">
        <w:rPr>
          <w:rFonts w:ascii="Arial" w:eastAsia="Times New Roman" w:hAnsi="Arial" w:cs="Arial"/>
          <w:iCs/>
          <w:color w:val="0000FF"/>
          <w:sz w:val="22"/>
          <w:szCs w:val="22"/>
          <w:lang w:val="en-GB" w:eastAsia="ja-JP"/>
        </w:rPr>
        <w:t xml:space="preserve">the planned </w:t>
      </w:r>
      <w:r w:rsidR="00A30C2B" w:rsidRPr="00B73F83">
        <w:rPr>
          <w:rFonts w:ascii="Arial" w:eastAsia="Times New Roman" w:hAnsi="Arial" w:cs="Arial"/>
          <w:iCs/>
          <w:color w:val="0000FF"/>
          <w:sz w:val="22"/>
          <w:szCs w:val="22"/>
          <w:lang w:val="en-GB" w:eastAsia="ja-JP"/>
        </w:rPr>
        <w:t xml:space="preserve">overall </w:t>
      </w:r>
      <w:r w:rsidR="006B08EE" w:rsidRPr="00B73F83">
        <w:rPr>
          <w:rFonts w:ascii="Arial" w:eastAsia="Times New Roman" w:hAnsi="Arial" w:cs="Arial"/>
          <w:iCs/>
          <w:color w:val="0000FF"/>
          <w:sz w:val="22"/>
          <w:szCs w:val="22"/>
          <w:lang w:val="en-GB" w:eastAsia="ja-JP"/>
        </w:rPr>
        <w:t>study</w:t>
      </w:r>
      <w:r w:rsidR="00A30C2B" w:rsidRPr="00B73F83">
        <w:rPr>
          <w:rFonts w:ascii="Arial" w:eastAsia="Times New Roman" w:hAnsi="Arial" w:cs="Arial"/>
          <w:iCs/>
          <w:color w:val="0000FF"/>
          <w:sz w:val="22"/>
          <w:szCs w:val="22"/>
          <w:lang w:val="en-GB" w:eastAsia="ja-JP"/>
        </w:rPr>
        <w:t xml:space="preserve"> duration, incl</w:t>
      </w:r>
      <w:r w:rsidRPr="00B73F83">
        <w:rPr>
          <w:rFonts w:ascii="Arial" w:eastAsia="Times New Roman" w:hAnsi="Arial" w:cs="Arial"/>
          <w:iCs/>
          <w:color w:val="0000FF"/>
          <w:sz w:val="22"/>
          <w:szCs w:val="22"/>
          <w:lang w:val="en-GB" w:eastAsia="ja-JP"/>
        </w:rPr>
        <w:t>uding the</w:t>
      </w:r>
      <w:r w:rsidR="00A30C2B" w:rsidRPr="00B73F83">
        <w:rPr>
          <w:rFonts w:ascii="Arial" w:eastAsia="Times New Roman" w:hAnsi="Arial" w:cs="Arial"/>
          <w:iCs/>
          <w:color w:val="0000FF"/>
          <w:sz w:val="22"/>
          <w:szCs w:val="22"/>
          <w:lang w:val="en-GB" w:eastAsia="ja-JP"/>
        </w:rPr>
        <w:t xml:space="preserve"> recruitment period</w:t>
      </w:r>
      <w:r w:rsidR="006232CE" w:rsidRPr="00B73F83">
        <w:rPr>
          <w:rFonts w:ascii="Arial" w:eastAsia="Times New Roman" w:hAnsi="Arial" w:cs="Arial"/>
          <w:iCs/>
          <w:color w:val="0000FF"/>
          <w:sz w:val="22"/>
          <w:szCs w:val="22"/>
          <w:lang w:val="en-GB" w:eastAsia="ja-JP"/>
        </w:rPr>
        <w:t xml:space="preserve"> and </w:t>
      </w:r>
      <w:r w:rsidR="006B08EE" w:rsidRPr="00B73F83">
        <w:rPr>
          <w:rFonts w:ascii="Arial" w:eastAsia="Times New Roman" w:hAnsi="Arial" w:cs="Arial"/>
          <w:iCs/>
          <w:color w:val="0000FF"/>
          <w:sz w:val="22"/>
          <w:szCs w:val="22"/>
          <w:lang w:val="en-GB" w:eastAsia="ja-JP"/>
        </w:rPr>
        <w:t>study</w:t>
      </w:r>
      <w:r w:rsidR="00A30C2B" w:rsidRPr="00B73F83">
        <w:rPr>
          <w:rFonts w:ascii="Arial" w:eastAsia="Times New Roman" w:hAnsi="Arial" w:cs="Arial"/>
          <w:iCs/>
          <w:color w:val="0000FF"/>
          <w:sz w:val="22"/>
          <w:szCs w:val="22"/>
          <w:lang w:val="en-GB" w:eastAsia="ja-JP"/>
        </w:rPr>
        <w:t xml:space="preserve"> duration for each patient</w:t>
      </w:r>
      <w:r w:rsidR="006232CE" w:rsidRPr="00B73F83">
        <w:rPr>
          <w:rFonts w:ascii="Arial" w:eastAsia="Times New Roman" w:hAnsi="Arial" w:cs="Arial"/>
          <w:iCs/>
          <w:color w:val="0000FF"/>
          <w:sz w:val="22"/>
          <w:szCs w:val="22"/>
          <w:lang w:val="en-GB" w:eastAsia="ja-JP"/>
        </w:rPr>
        <w:t xml:space="preserve">. </w:t>
      </w:r>
      <w:r w:rsidR="00493169">
        <w:rPr>
          <w:rFonts w:ascii="Arial" w:eastAsia="Times New Roman" w:hAnsi="Arial" w:cs="Arial"/>
          <w:iCs/>
          <w:color w:val="0000FF"/>
          <w:sz w:val="22"/>
          <w:szCs w:val="22"/>
          <w:lang w:val="en-GB" w:eastAsia="ja-JP"/>
        </w:rPr>
        <w:t>Provide a detailed description of the planned intervention (</w:t>
      </w:r>
      <w:r w:rsidR="00BD12BF">
        <w:rPr>
          <w:rFonts w:ascii="Arial" w:eastAsia="Times New Roman" w:hAnsi="Arial" w:cs="Arial"/>
          <w:iCs/>
          <w:color w:val="0000FF"/>
          <w:sz w:val="22"/>
          <w:szCs w:val="22"/>
          <w:lang w:val="en-GB" w:eastAsia="ja-JP"/>
        </w:rPr>
        <w:t xml:space="preserve">e.g. </w:t>
      </w:r>
      <w:r w:rsidR="00493169">
        <w:rPr>
          <w:rFonts w:ascii="Arial" w:eastAsia="Times New Roman" w:hAnsi="Arial" w:cs="Arial"/>
          <w:iCs/>
          <w:color w:val="0000FF"/>
          <w:sz w:val="22"/>
          <w:szCs w:val="22"/>
          <w:lang w:val="en-GB" w:eastAsia="ja-JP"/>
        </w:rPr>
        <w:t xml:space="preserve">surgery, physiotherapy etc.) as well as all the additional planned procedures, </w:t>
      </w:r>
      <w:r w:rsidR="00BD12BF">
        <w:rPr>
          <w:rFonts w:ascii="Arial" w:eastAsia="Times New Roman" w:hAnsi="Arial" w:cs="Arial"/>
          <w:iCs/>
          <w:color w:val="0000FF"/>
          <w:sz w:val="22"/>
          <w:szCs w:val="22"/>
          <w:lang w:val="en-GB" w:eastAsia="ja-JP"/>
        </w:rPr>
        <w:t>such as</w:t>
      </w:r>
      <w:r w:rsidR="00493169">
        <w:rPr>
          <w:rFonts w:ascii="Arial" w:eastAsia="Times New Roman" w:hAnsi="Arial" w:cs="Arial"/>
          <w:iCs/>
          <w:color w:val="0000FF"/>
          <w:sz w:val="22"/>
          <w:szCs w:val="22"/>
          <w:lang w:val="en-GB" w:eastAsia="ja-JP"/>
        </w:rPr>
        <w:t xml:space="preserve"> examinations etc.</w:t>
      </w:r>
    </w:p>
    <w:p w14:paraId="09C4D645" w14:textId="4FA24CAF" w:rsidR="00DF067B" w:rsidRPr="0026785B" w:rsidRDefault="00493169" w:rsidP="00B73F83">
      <w:pPr>
        <w:widowControl w:val="0"/>
        <w:spacing w:after="60"/>
        <w:jc w:val="both"/>
        <w:rPr>
          <w:bCs/>
          <w:szCs w:val="22"/>
          <w:lang w:val="en-US"/>
        </w:rPr>
      </w:pPr>
      <w:r>
        <w:rPr>
          <w:rFonts w:ascii="Arial" w:eastAsia="Times New Roman" w:hAnsi="Arial" w:cs="Arial"/>
          <w:iCs/>
          <w:color w:val="0000FF"/>
          <w:sz w:val="22"/>
          <w:szCs w:val="22"/>
          <w:lang w:val="en-US" w:eastAsia="ja-JP"/>
        </w:rPr>
        <w:t xml:space="preserve">If applicable: </w:t>
      </w:r>
      <w:r w:rsidR="006232CE" w:rsidRPr="00B73F83">
        <w:rPr>
          <w:rFonts w:ascii="Arial" w:eastAsia="Times New Roman" w:hAnsi="Arial" w:cs="Arial"/>
          <w:iCs/>
          <w:color w:val="0000FF"/>
          <w:sz w:val="22"/>
          <w:szCs w:val="22"/>
          <w:lang w:val="en-GB" w:eastAsia="ja-JP"/>
        </w:rPr>
        <w:t>D</w:t>
      </w:r>
      <w:r w:rsidR="00A30C2B" w:rsidRPr="00B73F83">
        <w:rPr>
          <w:rFonts w:ascii="Arial" w:eastAsia="Times New Roman" w:hAnsi="Arial" w:cs="Arial"/>
          <w:iCs/>
          <w:color w:val="0000FF"/>
          <w:sz w:val="22"/>
          <w:szCs w:val="22"/>
          <w:lang w:val="en-GB" w:eastAsia="ja-JP"/>
        </w:rPr>
        <w:t>escribe</w:t>
      </w:r>
      <w:r w:rsidR="00D57A20" w:rsidRPr="00B73F83">
        <w:rPr>
          <w:rFonts w:ascii="Arial" w:eastAsia="Times New Roman" w:hAnsi="Arial" w:cs="Arial"/>
          <w:iCs/>
          <w:color w:val="0000FF"/>
          <w:sz w:val="22"/>
          <w:szCs w:val="22"/>
          <w:lang w:val="en-GB" w:eastAsia="ja-JP"/>
        </w:rPr>
        <w:t xml:space="preserve"> the</w:t>
      </w:r>
      <w:r w:rsidR="00A30C2B" w:rsidRPr="00B73F83">
        <w:rPr>
          <w:rFonts w:ascii="Arial" w:eastAsia="Times New Roman" w:hAnsi="Arial" w:cs="Arial"/>
          <w:iCs/>
          <w:color w:val="0000FF"/>
          <w:sz w:val="22"/>
          <w:szCs w:val="22"/>
          <w:lang w:val="en-GB" w:eastAsia="ja-JP"/>
        </w:rPr>
        <w:t xml:space="preserve"> material sampled and stored as well as methods and tests used for sample collection and analysis.</w:t>
      </w:r>
    </w:p>
    <w:p w14:paraId="6B2D9D75" w14:textId="67BFC514" w:rsidR="00053202" w:rsidRPr="00B73F83" w:rsidRDefault="00A30C2B" w:rsidP="00B73F83">
      <w:pPr>
        <w:widowControl w:val="0"/>
        <w:spacing w:after="60"/>
        <w:jc w:val="both"/>
        <w:rPr>
          <w:szCs w:val="22"/>
          <w:lang w:val="en-US"/>
        </w:rPr>
      </w:pPr>
      <w:r w:rsidRPr="00B73F83">
        <w:rPr>
          <w:rFonts w:ascii="Arial" w:eastAsia="Times New Roman" w:hAnsi="Arial" w:cs="Arial"/>
          <w:iCs/>
          <w:color w:val="0000FF"/>
          <w:sz w:val="22"/>
          <w:szCs w:val="22"/>
          <w:lang w:val="en-GB" w:eastAsia="ja-JP"/>
        </w:rPr>
        <w:t>Compile a summary t</w:t>
      </w:r>
      <w:r w:rsidR="008C25CA" w:rsidRPr="00B73F83">
        <w:rPr>
          <w:rFonts w:ascii="Arial" w:eastAsia="Times New Roman" w:hAnsi="Arial" w:cs="Arial"/>
          <w:iCs/>
          <w:color w:val="0000FF"/>
          <w:sz w:val="22"/>
          <w:szCs w:val="22"/>
          <w:lang w:val="en-GB" w:eastAsia="ja-JP"/>
        </w:rPr>
        <w:t xml:space="preserve">able listing all </w:t>
      </w:r>
      <w:r w:rsidR="006B08EE" w:rsidRPr="00B73F83">
        <w:rPr>
          <w:rFonts w:ascii="Arial" w:eastAsia="Times New Roman" w:hAnsi="Arial" w:cs="Arial"/>
          <w:iCs/>
          <w:color w:val="0000FF"/>
          <w:sz w:val="22"/>
          <w:szCs w:val="22"/>
          <w:lang w:val="en-GB" w:eastAsia="ja-JP"/>
        </w:rPr>
        <w:t>study</w:t>
      </w:r>
      <w:r w:rsidR="008C25CA" w:rsidRPr="00B73F83">
        <w:rPr>
          <w:rFonts w:ascii="Arial" w:eastAsia="Times New Roman" w:hAnsi="Arial" w:cs="Arial"/>
          <w:iCs/>
          <w:color w:val="0000FF"/>
          <w:sz w:val="22"/>
          <w:szCs w:val="22"/>
          <w:lang w:val="en-GB" w:eastAsia="ja-JP"/>
        </w:rPr>
        <w:t xml:space="preserve"> visits,</w:t>
      </w:r>
      <w:r w:rsidRPr="00B73F83">
        <w:rPr>
          <w:rFonts w:ascii="Arial" w:eastAsia="Times New Roman" w:hAnsi="Arial" w:cs="Arial"/>
          <w:iCs/>
          <w:color w:val="0000FF"/>
          <w:sz w:val="22"/>
          <w:szCs w:val="22"/>
          <w:lang w:val="en-GB" w:eastAsia="ja-JP"/>
        </w:rPr>
        <w:t xml:space="preserve"> relevant procedures, </w:t>
      </w:r>
      <w:r w:rsidR="008C25CA" w:rsidRPr="00B73F83">
        <w:rPr>
          <w:rFonts w:ascii="Arial" w:eastAsia="Times New Roman" w:hAnsi="Arial" w:cs="Arial"/>
          <w:iCs/>
          <w:color w:val="0000FF"/>
          <w:sz w:val="22"/>
          <w:szCs w:val="22"/>
          <w:lang w:val="en-GB" w:eastAsia="ja-JP"/>
        </w:rPr>
        <w:t xml:space="preserve">and </w:t>
      </w:r>
      <w:r w:rsidRPr="00B73F83">
        <w:rPr>
          <w:rFonts w:ascii="Arial" w:eastAsia="Times New Roman" w:hAnsi="Arial" w:cs="Arial"/>
          <w:iCs/>
          <w:color w:val="0000FF"/>
          <w:sz w:val="22"/>
          <w:szCs w:val="22"/>
          <w:lang w:val="en-GB" w:eastAsia="ja-JP"/>
        </w:rPr>
        <w:t>sampling</w:t>
      </w:r>
      <w:r w:rsidR="008C25CA" w:rsidRPr="00B73F83">
        <w:rPr>
          <w:rFonts w:ascii="Arial" w:eastAsia="Times New Roman" w:hAnsi="Arial" w:cs="Arial"/>
          <w:iCs/>
          <w:color w:val="0000FF"/>
          <w:sz w:val="22"/>
          <w:szCs w:val="22"/>
          <w:lang w:val="en-GB" w:eastAsia="ja-JP"/>
        </w:rPr>
        <w:t>s</w:t>
      </w:r>
      <w:r w:rsidRPr="00B73F83">
        <w:rPr>
          <w:rFonts w:ascii="Arial" w:eastAsia="Times New Roman" w:hAnsi="Arial" w:cs="Arial"/>
          <w:iCs/>
          <w:color w:val="0000FF"/>
          <w:sz w:val="22"/>
          <w:szCs w:val="22"/>
          <w:lang w:val="en-GB" w:eastAsia="ja-JP"/>
        </w:rPr>
        <w:t xml:space="preserve"> a</w:t>
      </w:r>
      <w:r w:rsidR="008C25CA" w:rsidRPr="00B73F83">
        <w:rPr>
          <w:rFonts w:ascii="Arial" w:eastAsia="Times New Roman" w:hAnsi="Arial" w:cs="Arial"/>
          <w:iCs/>
          <w:color w:val="0000FF"/>
          <w:sz w:val="22"/>
          <w:szCs w:val="22"/>
          <w:lang w:val="en-GB" w:eastAsia="ja-JP"/>
        </w:rPr>
        <w:t>s well as</w:t>
      </w:r>
      <w:r w:rsidR="006B08EE" w:rsidRPr="00B73F83">
        <w:rPr>
          <w:rFonts w:ascii="Arial" w:eastAsia="Times New Roman" w:hAnsi="Arial" w:cs="Arial"/>
          <w:iCs/>
          <w:color w:val="0000FF"/>
          <w:sz w:val="22"/>
          <w:szCs w:val="22"/>
          <w:lang w:val="en-GB" w:eastAsia="ja-JP"/>
        </w:rPr>
        <w:t xml:space="preserve"> </w:t>
      </w:r>
      <w:r w:rsidR="00D57A20" w:rsidRPr="00B73F83">
        <w:rPr>
          <w:rFonts w:ascii="Arial" w:eastAsia="Times New Roman" w:hAnsi="Arial" w:cs="Arial"/>
          <w:iCs/>
          <w:color w:val="0000FF"/>
          <w:sz w:val="22"/>
          <w:szCs w:val="22"/>
          <w:lang w:val="en-GB" w:eastAsia="ja-JP"/>
        </w:rPr>
        <w:t xml:space="preserve">all </w:t>
      </w:r>
      <w:r w:rsidR="006B08EE" w:rsidRPr="00B73F83">
        <w:rPr>
          <w:rFonts w:ascii="Arial" w:eastAsia="Times New Roman" w:hAnsi="Arial" w:cs="Arial"/>
          <w:iCs/>
          <w:color w:val="0000FF"/>
          <w:sz w:val="22"/>
          <w:szCs w:val="22"/>
          <w:lang w:val="en-GB" w:eastAsia="ja-JP"/>
        </w:rPr>
        <w:t>timelines, i.e. a schedule of assessment</w:t>
      </w:r>
      <w:r w:rsidR="008C25CA" w:rsidRPr="00B73F83">
        <w:rPr>
          <w:rFonts w:ascii="Arial" w:eastAsia="Times New Roman" w:hAnsi="Arial" w:cs="Arial"/>
          <w:iCs/>
          <w:color w:val="0000FF"/>
          <w:sz w:val="22"/>
          <w:szCs w:val="22"/>
          <w:lang w:val="en-GB" w:eastAsia="ja-JP"/>
        </w:rPr>
        <w:t xml:space="preserve">. </w:t>
      </w:r>
      <w:r w:rsidR="00D57A20" w:rsidRPr="00B73F83">
        <w:rPr>
          <w:rFonts w:ascii="Arial" w:eastAsia="Times New Roman" w:hAnsi="Arial" w:cs="Arial"/>
          <w:iCs/>
          <w:color w:val="0000FF"/>
          <w:sz w:val="22"/>
          <w:szCs w:val="22"/>
          <w:lang w:val="en-GB" w:eastAsia="ja-JP"/>
        </w:rPr>
        <w:t>For the table, please r</w:t>
      </w:r>
      <w:r w:rsidRPr="00B73F83">
        <w:rPr>
          <w:rFonts w:ascii="Arial" w:eastAsia="Times New Roman" w:hAnsi="Arial" w:cs="Arial"/>
          <w:iCs/>
          <w:color w:val="0000FF"/>
          <w:sz w:val="22"/>
          <w:szCs w:val="22"/>
          <w:lang w:val="en-GB" w:eastAsia="ja-JP"/>
        </w:rPr>
        <w:t>efer to appendix 1.</w:t>
      </w:r>
      <w:r w:rsidR="00493169">
        <w:rPr>
          <w:rFonts w:ascii="Arial" w:eastAsia="Times New Roman" w:hAnsi="Arial" w:cs="Arial"/>
          <w:iCs/>
          <w:color w:val="0000FF"/>
          <w:sz w:val="22"/>
          <w:szCs w:val="22"/>
          <w:lang w:val="en-GB" w:eastAsia="ja-JP"/>
        </w:rPr>
        <w:t xml:space="preserve"> A table or a flowchart is always helpful</w:t>
      </w:r>
      <w:r w:rsidR="008D74CD">
        <w:rPr>
          <w:rFonts w:ascii="Arial" w:eastAsia="Times New Roman" w:hAnsi="Arial" w:cs="Arial"/>
          <w:iCs/>
          <w:color w:val="0000FF"/>
          <w:sz w:val="22"/>
          <w:szCs w:val="22"/>
          <w:lang w:val="en-GB" w:eastAsia="ja-JP"/>
        </w:rPr>
        <w:t>.</w:t>
      </w:r>
    </w:p>
    <w:p w14:paraId="722B0BAB" w14:textId="42F8756B" w:rsidR="00A30C2B" w:rsidRPr="00B73F83" w:rsidRDefault="00A30C2B" w:rsidP="00B73F83">
      <w:pPr>
        <w:widowControl w:val="0"/>
        <w:spacing w:after="60"/>
        <w:jc w:val="both"/>
        <w:rPr>
          <w:bCs/>
          <w:szCs w:val="22"/>
          <w:lang w:val="en-US"/>
        </w:rPr>
      </w:pPr>
      <w:r w:rsidRPr="00B73F83">
        <w:rPr>
          <w:rFonts w:ascii="Arial" w:eastAsia="Times New Roman" w:hAnsi="Arial" w:cs="Arial"/>
          <w:iCs/>
          <w:color w:val="0000FF"/>
          <w:sz w:val="22"/>
          <w:szCs w:val="22"/>
          <w:lang w:val="en-GB" w:eastAsia="ja-JP"/>
        </w:rPr>
        <w:t xml:space="preserve">Describe any expected biases to </w:t>
      </w:r>
      <w:r w:rsidR="00DF067B" w:rsidRPr="00B73F83">
        <w:rPr>
          <w:rFonts w:ascii="Arial" w:eastAsia="Times New Roman" w:hAnsi="Arial" w:cs="Arial"/>
          <w:iCs/>
          <w:color w:val="0000FF"/>
          <w:sz w:val="22"/>
          <w:szCs w:val="22"/>
          <w:lang w:val="en-GB" w:eastAsia="ja-JP"/>
        </w:rPr>
        <w:t xml:space="preserve">the </w:t>
      </w:r>
      <w:r w:rsidR="006B08EE" w:rsidRPr="00B73F83">
        <w:rPr>
          <w:rFonts w:ascii="Arial" w:eastAsia="Times New Roman" w:hAnsi="Arial" w:cs="Arial"/>
          <w:iCs/>
          <w:color w:val="0000FF"/>
          <w:sz w:val="22"/>
          <w:szCs w:val="22"/>
          <w:lang w:val="en-GB" w:eastAsia="ja-JP"/>
        </w:rPr>
        <w:t>study</w:t>
      </w:r>
      <w:r w:rsidRPr="00B73F83">
        <w:rPr>
          <w:rFonts w:ascii="Arial" w:eastAsia="Times New Roman" w:hAnsi="Arial" w:cs="Arial"/>
          <w:iCs/>
          <w:color w:val="0000FF"/>
          <w:sz w:val="22"/>
          <w:szCs w:val="22"/>
          <w:lang w:val="en-GB" w:eastAsia="ja-JP"/>
        </w:rPr>
        <w:t xml:space="preserve"> and measures taken to reduce them.</w:t>
      </w:r>
      <w:bookmarkStart w:id="45" w:name="_Toc295917517"/>
      <w:bookmarkEnd w:id="45"/>
    </w:p>
    <w:p w14:paraId="786BA504" w14:textId="6FAF5590" w:rsidR="00A30C2B" w:rsidRPr="00A30C2B" w:rsidRDefault="008F2EB6" w:rsidP="008E6F23">
      <w:pPr>
        <w:pStyle w:val="berschrift2"/>
        <w:numPr>
          <w:ilvl w:val="0"/>
          <w:numId w:val="0"/>
        </w:numPr>
        <w:jc w:val="both"/>
        <w:rPr>
          <w:color w:val="000000" w:themeColor="text1"/>
          <w:sz w:val="22"/>
          <w:szCs w:val="22"/>
        </w:rPr>
      </w:pPr>
      <w:bookmarkStart w:id="46" w:name="_Toc345944039"/>
      <w:bookmarkStart w:id="47" w:name="_Toc346007725"/>
      <w:bookmarkStart w:id="48" w:name="_Toc383091227"/>
      <w:bookmarkStart w:id="49" w:name="_Toc120043455"/>
      <w:r>
        <w:rPr>
          <w:color w:val="000000" w:themeColor="text1"/>
          <w:sz w:val="22"/>
          <w:szCs w:val="22"/>
        </w:rPr>
        <w:lastRenderedPageBreak/>
        <w:t>4</w:t>
      </w:r>
      <w:r w:rsidR="00A30C2B" w:rsidRPr="00A30C2B">
        <w:rPr>
          <w:color w:val="000000" w:themeColor="text1"/>
          <w:sz w:val="22"/>
          <w:szCs w:val="22"/>
        </w:rPr>
        <w:t>.4 Withdrawal and discontinuation</w:t>
      </w:r>
      <w:bookmarkEnd w:id="46"/>
      <w:bookmarkEnd w:id="47"/>
      <w:bookmarkEnd w:id="48"/>
      <w:bookmarkEnd w:id="49"/>
    </w:p>
    <w:p w14:paraId="4FFE8BC9" w14:textId="4ACC69EF" w:rsidR="00053202" w:rsidRPr="00B73F83" w:rsidRDefault="00A30C2B" w:rsidP="00B73F83">
      <w:pPr>
        <w:widowControl w:val="0"/>
        <w:spacing w:after="60"/>
        <w:jc w:val="both"/>
        <w:rPr>
          <w:bCs/>
          <w:szCs w:val="22"/>
          <w:lang w:val="en-US"/>
        </w:rPr>
      </w:pPr>
      <w:r w:rsidRPr="00B73F83">
        <w:rPr>
          <w:rFonts w:ascii="Arial" w:eastAsia="Times New Roman" w:hAnsi="Arial" w:cs="Arial"/>
          <w:iCs/>
          <w:color w:val="0000FF"/>
          <w:sz w:val="22"/>
          <w:szCs w:val="22"/>
          <w:lang w:val="en-GB" w:eastAsia="ja-JP"/>
        </w:rPr>
        <w:t xml:space="preserve">Describe </w:t>
      </w:r>
      <w:r w:rsidR="00634DA4" w:rsidRPr="00B73F83">
        <w:rPr>
          <w:rFonts w:ascii="Arial" w:eastAsia="Times New Roman" w:hAnsi="Arial" w:cs="Arial"/>
          <w:iCs/>
          <w:color w:val="0000FF"/>
          <w:sz w:val="22"/>
          <w:szCs w:val="22"/>
          <w:lang w:val="en-GB" w:eastAsia="ja-JP"/>
        </w:rPr>
        <w:t>criteria</w:t>
      </w:r>
      <w:r w:rsidRPr="00B73F83">
        <w:rPr>
          <w:rFonts w:ascii="Arial" w:eastAsia="Times New Roman" w:hAnsi="Arial" w:cs="Arial"/>
          <w:iCs/>
          <w:color w:val="0000FF"/>
          <w:sz w:val="22"/>
          <w:szCs w:val="22"/>
          <w:lang w:val="en-GB" w:eastAsia="ja-JP"/>
        </w:rPr>
        <w:t xml:space="preserve"> for which a participant is withdrawn from the </w:t>
      </w:r>
      <w:r w:rsidR="006B08EE" w:rsidRPr="00B73F83">
        <w:rPr>
          <w:rFonts w:ascii="Arial" w:eastAsia="Times New Roman" w:hAnsi="Arial" w:cs="Arial"/>
          <w:iCs/>
          <w:color w:val="0000FF"/>
          <w:sz w:val="22"/>
          <w:szCs w:val="22"/>
          <w:lang w:val="en-GB" w:eastAsia="ja-JP"/>
        </w:rPr>
        <w:t>study</w:t>
      </w:r>
      <w:r w:rsidR="00634DA4" w:rsidRPr="00B73F83">
        <w:rPr>
          <w:rFonts w:ascii="Arial" w:eastAsia="Times New Roman" w:hAnsi="Arial" w:cs="Arial"/>
          <w:iCs/>
          <w:color w:val="0000FF"/>
          <w:sz w:val="22"/>
          <w:szCs w:val="22"/>
          <w:lang w:val="en-GB" w:eastAsia="ja-JP"/>
        </w:rPr>
        <w:t xml:space="preserve"> (</w:t>
      </w:r>
      <w:r w:rsidRPr="00B73F83">
        <w:rPr>
          <w:rFonts w:ascii="Arial" w:eastAsia="Times New Roman" w:hAnsi="Arial" w:cs="Arial"/>
          <w:iCs/>
          <w:color w:val="0000FF"/>
          <w:sz w:val="22"/>
          <w:szCs w:val="22"/>
          <w:lang w:val="en-GB" w:eastAsia="ja-JP"/>
        </w:rPr>
        <w:t>e.g. withdrawal of informed con</w:t>
      </w:r>
      <w:r w:rsidR="00634DA4" w:rsidRPr="00B73F83">
        <w:rPr>
          <w:rFonts w:ascii="Arial" w:eastAsia="Times New Roman" w:hAnsi="Arial" w:cs="Arial"/>
          <w:iCs/>
          <w:color w:val="0000FF"/>
          <w:sz w:val="22"/>
          <w:szCs w:val="22"/>
          <w:lang w:val="en-GB" w:eastAsia="ja-JP"/>
        </w:rPr>
        <w:t>se</w:t>
      </w:r>
      <w:r w:rsidR="00D57A20" w:rsidRPr="00B73F83">
        <w:rPr>
          <w:rFonts w:ascii="Arial" w:eastAsia="Times New Roman" w:hAnsi="Arial" w:cs="Arial"/>
          <w:iCs/>
          <w:color w:val="0000FF"/>
          <w:sz w:val="22"/>
          <w:szCs w:val="22"/>
          <w:lang w:val="en-GB" w:eastAsia="ja-JP"/>
        </w:rPr>
        <w:t>nt, disease progression, etc.).</w:t>
      </w:r>
    </w:p>
    <w:p w14:paraId="54A67B12" w14:textId="1E543323" w:rsidR="00A30C2B" w:rsidRPr="004774B2" w:rsidRDefault="00A30C2B" w:rsidP="00B73F83">
      <w:pPr>
        <w:widowControl w:val="0"/>
        <w:spacing w:after="60"/>
        <w:jc w:val="both"/>
        <w:rPr>
          <w:szCs w:val="22"/>
          <w:lang w:val="en-US"/>
        </w:rPr>
      </w:pPr>
      <w:r w:rsidRPr="00B73F83">
        <w:rPr>
          <w:rFonts w:ascii="Arial" w:eastAsia="Times New Roman" w:hAnsi="Arial" w:cs="Arial"/>
          <w:iCs/>
          <w:color w:val="0000FF"/>
          <w:sz w:val="22"/>
          <w:szCs w:val="22"/>
          <w:lang w:val="en-GB" w:eastAsia="ja-JP"/>
        </w:rPr>
        <w:t>Describe procedures to follow upon p</w:t>
      </w:r>
      <w:r w:rsidR="00EA43A9" w:rsidRPr="00B73F83">
        <w:rPr>
          <w:rFonts w:ascii="Arial" w:eastAsia="Times New Roman" w:hAnsi="Arial" w:cs="Arial"/>
          <w:iCs/>
          <w:color w:val="0000FF"/>
          <w:sz w:val="22"/>
          <w:szCs w:val="22"/>
          <w:lang w:val="en-GB" w:eastAsia="ja-JP"/>
        </w:rPr>
        <w:t>remature participant withdrawal or upon withdrawal of informed consent (e.g. final examinations, etc.)</w:t>
      </w:r>
      <w:r w:rsidRPr="00B73F83">
        <w:rPr>
          <w:rFonts w:ascii="Arial" w:eastAsia="Times New Roman" w:hAnsi="Arial" w:cs="Arial"/>
          <w:iCs/>
          <w:color w:val="0000FF"/>
          <w:sz w:val="22"/>
          <w:szCs w:val="22"/>
          <w:lang w:val="en-GB" w:eastAsia="ja-JP"/>
        </w:rPr>
        <w:t xml:space="preserve">. Describe </w:t>
      </w:r>
      <w:r w:rsidR="002E5D29" w:rsidRPr="00B73F83">
        <w:rPr>
          <w:rFonts w:ascii="Arial" w:eastAsia="Times New Roman" w:hAnsi="Arial" w:cs="Arial"/>
          <w:iCs/>
          <w:color w:val="0000FF"/>
          <w:sz w:val="22"/>
          <w:szCs w:val="22"/>
          <w:lang w:val="en-GB" w:eastAsia="ja-JP"/>
        </w:rPr>
        <w:t xml:space="preserve">how the </w:t>
      </w:r>
      <w:r w:rsidRPr="00B73F83">
        <w:rPr>
          <w:rFonts w:ascii="Arial" w:eastAsia="Times New Roman" w:hAnsi="Arial" w:cs="Arial"/>
          <w:iCs/>
          <w:color w:val="0000FF"/>
          <w:sz w:val="22"/>
          <w:szCs w:val="22"/>
          <w:lang w:val="en-GB" w:eastAsia="ja-JP"/>
        </w:rPr>
        <w:t xml:space="preserve">data </w:t>
      </w:r>
      <w:r w:rsidR="0009578E">
        <w:rPr>
          <w:rFonts w:ascii="Arial" w:eastAsia="Times New Roman" w:hAnsi="Arial" w:cs="Arial"/>
          <w:iCs/>
          <w:color w:val="0000FF"/>
          <w:sz w:val="22"/>
          <w:szCs w:val="22"/>
          <w:lang w:val="en-GB" w:eastAsia="ja-JP"/>
        </w:rPr>
        <w:t xml:space="preserve">and material </w:t>
      </w:r>
      <w:r w:rsidR="002E5D29" w:rsidRPr="00B73F83">
        <w:rPr>
          <w:rFonts w:ascii="Arial" w:eastAsia="Times New Roman" w:hAnsi="Arial" w:cs="Arial"/>
          <w:iCs/>
          <w:color w:val="0000FF"/>
          <w:sz w:val="22"/>
          <w:szCs w:val="22"/>
          <w:lang w:val="en-GB" w:eastAsia="ja-JP"/>
        </w:rPr>
        <w:t xml:space="preserve">is </w:t>
      </w:r>
      <w:r w:rsidRPr="00B73F83">
        <w:rPr>
          <w:rFonts w:ascii="Arial" w:eastAsia="Times New Roman" w:hAnsi="Arial" w:cs="Arial"/>
          <w:iCs/>
          <w:color w:val="0000FF"/>
          <w:sz w:val="22"/>
          <w:szCs w:val="22"/>
          <w:lang w:val="en-GB" w:eastAsia="ja-JP"/>
        </w:rPr>
        <w:t>anonym</w:t>
      </w:r>
      <w:r w:rsidR="002406DB" w:rsidRPr="00B73F83">
        <w:rPr>
          <w:rFonts w:ascii="Arial" w:eastAsia="Times New Roman" w:hAnsi="Arial" w:cs="Arial"/>
          <w:iCs/>
          <w:color w:val="0000FF"/>
          <w:sz w:val="22"/>
          <w:szCs w:val="22"/>
          <w:lang w:val="en-GB" w:eastAsia="ja-JP"/>
        </w:rPr>
        <w:t>ised</w:t>
      </w:r>
      <w:r w:rsidRPr="00B73F83">
        <w:rPr>
          <w:rFonts w:ascii="Arial" w:eastAsia="Times New Roman" w:hAnsi="Arial" w:cs="Arial"/>
          <w:iCs/>
          <w:color w:val="0000FF"/>
          <w:sz w:val="22"/>
          <w:szCs w:val="22"/>
          <w:lang w:val="en-GB" w:eastAsia="ja-JP"/>
        </w:rPr>
        <w:t xml:space="preserve"> in case of withdrawal.</w:t>
      </w:r>
      <w:r w:rsidR="002E5D29" w:rsidRPr="00B73F83">
        <w:rPr>
          <w:rFonts w:ascii="Arial" w:eastAsia="Times New Roman" w:hAnsi="Arial" w:cs="Arial"/>
          <w:iCs/>
          <w:color w:val="0000FF"/>
          <w:sz w:val="22"/>
          <w:szCs w:val="22"/>
          <w:lang w:val="en-GB" w:eastAsia="ja-JP"/>
        </w:rPr>
        <w:t xml:space="preserve"> If this is not possible, </w:t>
      </w:r>
      <w:r w:rsidR="00F32E71" w:rsidRPr="00B73F83">
        <w:rPr>
          <w:rFonts w:ascii="Arial" w:eastAsia="Times New Roman" w:hAnsi="Arial" w:cs="Arial"/>
          <w:iCs/>
          <w:color w:val="0000FF"/>
          <w:sz w:val="22"/>
          <w:szCs w:val="22"/>
          <w:lang w:val="en-GB" w:eastAsia="ja-JP"/>
        </w:rPr>
        <w:t>provide a justification</w:t>
      </w:r>
      <w:r w:rsidR="002E5D29" w:rsidRPr="00B73F83">
        <w:rPr>
          <w:rFonts w:ascii="Arial" w:eastAsia="Times New Roman" w:hAnsi="Arial" w:cs="Arial"/>
          <w:iCs/>
          <w:color w:val="0000FF"/>
          <w:sz w:val="22"/>
          <w:szCs w:val="22"/>
          <w:lang w:val="en-GB" w:eastAsia="ja-JP"/>
        </w:rPr>
        <w:t>.</w:t>
      </w:r>
      <w:r w:rsidRPr="00B73F83">
        <w:rPr>
          <w:rFonts w:ascii="Arial" w:eastAsia="Times New Roman" w:hAnsi="Arial" w:cs="Arial"/>
          <w:iCs/>
          <w:color w:val="0000FF"/>
          <w:sz w:val="22"/>
          <w:szCs w:val="22"/>
          <w:lang w:val="en-GB" w:eastAsia="ja-JP"/>
        </w:rPr>
        <w:t xml:space="preserve"> </w:t>
      </w:r>
    </w:p>
    <w:p w14:paraId="11CC3BAE" w14:textId="4CCB7C4E" w:rsidR="00A30C2B" w:rsidRPr="00124A82" w:rsidRDefault="00A30C2B" w:rsidP="00124A82">
      <w:pPr>
        <w:pStyle w:val="berschrift1"/>
        <w:rPr>
          <w:sz w:val="24"/>
        </w:rPr>
      </w:pPr>
      <w:bookmarkStart w:id="50" w:name="_Toc120043456"/>
      <w:r w:rsidRPr="00124A82">
        <w:rPr>
          <w:sz w:val="24"/>
        </w:rPr>
        <w:t>STATISTICS AND METHODOLOGY</w:t>
      </w:r>
      <w:bookmarkEnd w:id="50"/>
    </w:p>
    <w:p w14:paraId="631A4964" w14:textId="6AEF38E1" w:rsidR="00A30C2B" w:rsidRPr="00A30C2B" w:rsidRDefault="008F2EB6" w:rsidP="008E6F23">
      <w:pPr>
        <w:pStyle w:val="berschrift2"/>
        <w:numPr>
          <w:ilvl w:val="0"/>
          <w:numId w:val="0"/>
        </w:numPr>
        <w:ind w:left="576" w:hanging="576"/>
        <w:jc w:val="both"/>
        <w:rPr>
          <w:sz w:val="22"/>
        </w:rPr>
      </w:pPr>
      <w:bookmarkStart w:id="51" w:name="_Toc120043457"/>
      <w:r>
        <w:rPr>
          <w:sz w:val="22"/>
        </w:rPr>
        <w:t>5</w:t>
      </w:r>
      <w:r w:rsidR="00A30C2B" w:rsidRPr="00A30C2B">
        <w:rPr>
          <w:sz w:val="22"/>
        </w:rPr>
        <w:t>.1. Statistical analysis plan</w:t>
      </w:r>
      <w:r w:rsidR="00B50F81">
        <w:rPr>
          <w:sz w:val="22"/>
        </w:rPr>
        <w:t xml:space="preserve"> and sample size calculation</w:t>
      </w:r>
      <w:bookmarkEnd w:id="51"/>
    </w:p>
    <w:p w14:paraId="57C62326" w14:textId="126CE688" w:rsidR="00DF067B" w:rsidRDefault="008F262C" w:rsidP="00B73F83">
      <w:pPr>
        <w:widowControl w:val="0"/>
        <w:spacing w:after="60"/>
        <w:jc w:val="both"/>
        <w:rPr>
          <w:rFonts w:ascii="Arial" w:eastAsia="Times New Roman" w:hAnsi="Arial" w:cs="Arial"/>
          <w:iCs/>
          <w:color w:val="0000FF"/>
          <w:sz w:val="22"/>
          <w:szCs w:val="22"/>
          <w:lang w:val="en-GB" w:eastAsia="ja-JP"/>
        </w:rPr>
      </w:pPr>
      <w:r>
        <w:rPr>
          <w:rFonts w:ascii="Arial" w:eastAsia="Times New Roman" w:hAnsi="Arial" w:cs="Arial"/>
          <w:iCs/>
          <w:color w:val="0000FF"/>
          <w:sz w:val="22"/>
          <w:szCs w:val="22"/>
          <w:lang w:val="en-GB" w:eastAsia="ja-JP"/>
        </w:rPr>
        <w:t xml:space="preserve">If a statistician is involved, please mention his or her name and responsibilities. </w:t>
      </w:r>
      <w:r w:rsidR="00511B9B" w:rsidRPr="00B73F83">
        <w:rPr>
          <w:rFonts w:ascii="Arial" w:eastAsia="Times New Roman" w:hAnsi="Arial" w:cs="Arial"/>
          <w:iCs/>
          <w:color w:val="0000FF"/>
          <w:sz w:val="22"/>
          <w:szCs w:val="22"/>
          <w:lang w:val="en-GB" w:eastAsia="ja-JP"/>
        </w:rPr>
        <w:t>S</w:t>
      </w:r>
      <w:r w:rsidR="00A30C2B" w:rsidRPr="00B73F83">
        <w:rPr>
          <w:rFonts w:ascii="Arial" w:eastAsia="Times New Roman" w:hAnsi="Arial" w:cs="Arial"/>
          <w:iCs/>
          <w:color w:val="0000FF"/>
          <w:sz w:val="22"/>
          <w:szCs w:val="22"/>
          <w:lang w:val="en-GB" w:eastAsia="ja-JP"/>
        </w:rPr>
        <w:t>tate the hypotheses (null, alternative hypotheses)</w:t>
      </w:r>
      <w:r w:rsidR="00511B9B" w:rsidRPr="00B73F83">
        <w:rPr>
          <w:rFonts w:ascii="Arial" w:eastAsia="Times New Roman" w:hAnsi="Arial" w:cs="Arial"/>
          <w:iCs/>
          <w:color w:val="0000FF"/>
          <w:sz w:val="22"/>
          <w:szCs w:val="22"/>
          <w:lang w:val="en-GB" w:eastAsia="ja-JP"/>
        </w:rPr>
        <w:t xml:space="preserve"> in terms of the primary endpoint</w:t>
      </w:r>
      <w:r w:rsidR="00A30C2B" w:rsidRPr="00B73F83">
        <w:rPr>
          <w:rFonts w:ascii="Arial" w:eastAsia="Times New Roman" w:hAnsi="Arial" w:cs="Arial"/>
          <w:iCs/>
          <w:color w:val="0000FF"/>
          <w:sz w:val="22"/>
          <w:szCs w:val="22"/>
          <w:lang w:val="en-GB" w:eastAsia="ja-JP"/>
        </w:rPr>
        <w:t xml:space="preserve">. Describe the statistical rationale for sample size in terms of the power </w:t>
      </w:r>
      <w:r w:rsidR="006232CE" w:rsidRPr="00B73F83">
        <w:rPr>
          <w:rFonts w:ascii="Arial" w:eastAsia="Times New Roman" w:hAnsi="Arial" w:cs="Arial"/>
          <w:iCs/>
          <w:color w:val="0000FF"/>
          <w:sz w:val="22"/>
          <w:szCs w:val="22"/>
          <w:lang w:val="en-GB" w:eastAsia="ja-JP"/>
        </w:rPr>
        <w:t>to</w:t>
      </w:r>
      <w:r w:rsidR="00A30C2B" w:rsidRPr="00B73F83">
        <w:rPr>
          <w:rFonts w:ascii="Arial" w:eastAsia="Times New Roman" w:hAnsi="Arial" w:cs="Arial"/>
          <w:iCs/>
          <w:color w:val="0000FF"/>
          <w:sz w:val="22"/>
          <w:szCs w:val="22"/>
          <w:lang w:val="en-GB" w:eastAsia="ja-JP"/>
        </w:rPr>
        <w:t xml:space="preserve"> test t</w:t>
      </w:r>
      <w:r w:rsidR="002C3B74" w:rsidRPr="00B73F83">
        <w:rPr>
          <w:rFonts w:ascii="Arial" w:eastAsia="Times New Roman" w:hAnsi="Arial" w:cs="Arial"/>
          <w:iCs/>
          <w:color w:val="0000FF"/>
          <w:sz w:val="22"/>
          <w:szCs w:val="22"/>
          <w:lang w:val="en-GB" w:eastAsia="ja-JP"/>
        </w:rPr>
        <w:t xml:space="preserve">he </w:t>
      </w:r>
      <w:r w:rsidR="00A30C2B" w:rsidRPr="00B73F83">
        <w:rPr>
          <w:rFonts w:ascii="Arial" w:eastAsia="Times New Roman" w:hAnsi="Arial" w:cs="Arial"/>
          <w:iCs/>
          <w:color w:val="0000FF"/>
          <w:sz w:val="22"/>
          <w:szCs w:val="22"/>
          <w:lang w:val="en-GB" w:eastAsia="ja-JP"/>
        </w:rPr>
        <w:t xml:space="preserve">primary endpoint. If this is not possible, the sample size should </w:t>
      </w:r>
      <w:r w:rsidR="00511B9B" w:rsidRPr="00B73F83">
        <w:rPr>
          <w:rFonts w:ascii="Arial" w:eastAsia="Times New Roman" w:hAnsi="Arial" w:cs="Arial"/>
          <w:iCs/>
          <w:color w:val="0000FF"/>
          <w:sz w:val="22"/>
          <w:szCs w:val="22"/>
          <w:lang w:val="en-GB" w:eastAsia="ja-JP"/>
        </w:rPr>
        <w:t>nonetheless</w:t>
      </w:r>
      <w:r w:rsidR="00A30C2B" w:rsidRPr="00B73F83">
        <w:rPr>
          <w:rFonts w:ascii="Arial" w:eastAsia="Times New Roman" w:hAnsi="Arial" w:cs="Arial"/>
          <w:iCs/>
          <w:color w:val="0000FF"/>
          <w:sz w:val="22"/>
          <w:szCs w:val="22"/>
          <w:lang w:val="en-GB" w:eastAsia="ja-JP"/>
        </w:rPr>
        <w:t xml:space="preserve"> be justified. Give a description of the planned statistical methods for the primary endpoint. </w:t>
      </w:r>
      <w:r w:rsidR="00511B9B" w:rsidRPr="00B73F83">
        <w:rPr>
          <w:rFonts w:ascii="Arial" w:eastAsia="Times New Roman" w:hAnsi="Arial" w:cs="Arial"/>
          <w:iCs/>
          <w:color w:val="0000FF"/>
          <w:sz w:val="22"/>
          <w:szCs w:val="22"/>
          <w:lang w:val="en-GB" w:eastAsia="ja-JP"/>
        </w:rPr>
        <w:t>State the l</w:t>
      </w:r>
      <w:r w:rsidR="00A30C2B" w:rsidRPr="00B73F83">
        <w:rPr>
          <w:rFonts w:ascii="Arial" w:eastAsia="Times New Roman" w:hAnsi="Arial" w:cs="Arial"/>
          <w:iCs/>
          <w:color w:val="0000FF"/>
          <w:sz w:val="22"/>
          <w:szCs w:val="22"/>
          <w:lang w:val="en-GB" w:eastAsia="ja-JP"/>
        </w:rPr>
        <w:t>evel of significance used</w:t>
      </w:r>
      <w:r w:rsidR="00511B9B" w:rsidRPr="00B73F83">
        <w:rPr>
          <w:rFonts w:ascii="Arial" w:eastAsia="Times New Roman" w:hAnsi="Arial" w:cs="Arial"/>
          <w:iCs/>
          <w:color w:val="0000FF"/>
          <w:sz w:val="22"/>
          <w:szCs w:val="22"/>
          <w:lang w:val="en-GB" w:eastAsia="ja-JP"/>
        </w:rPr>
        <w:t xml:space="preserve"> (</w:t>
      </w:r>
      <w:r w:rsidR="00A30C2B" w:rsidRPr="00B73F83">
        <w:rPr>
          <w:rFonts w:ascii="Arial" w:eastAsia="Times New Roman" w:hAnsi="Arial" w:cs="Arial"/>
          <w:iCs/>
          <w:color w:val="0000FF"/>
          <w:sz w:val="22"/>
          <w:szCs w:val="22"/>
          <w:lang w:val="en-GB" w:eastAsia="ja-JP"/>
        </w:rPr>
        <w:t>e.g. significance level will be two-sided</w:t>
      </w:r>
      <w:r w:rsidR="00511B9B" w:rsidRPr="00B73F83">
        <w:rPr>
          <w:rFonts w:ascii="Arial" w:eastAsia="Times New Roman" w:hAnsi="Arial" w:cs="Arial"/>
          <w:iCs/>
          <w:color w:val="0000FF"/>
          <w:sz w:val="22"/>
          <w:szCs w:val="22"/>
          <w:lang w:val="en-GB" w:eastAsia="ja-JP"/>
        </w:rPr>
        <w:t>,</w:t>
      </w:r>
      <w:r w:rsidR="00A30C2B" w:rsidRPr="00B73F83">
        <w:rPr>
          <w:rFonts w:ascii="Arial" w:eastAsia="Times New Roman" w:hAnsi="Arial" w:cs="Arial"/>
          <w:iCs/>
          <w:color w:val="0000FF"/>
          <w:sz w:val="22"/>
          <w:szCs w:val="22"/>
          <w:lang w:val="en-GB" w:eastAsia="ja-JP"/>
        </w:rPr>
        <w:t xml:space="preserve"> α = 0.05</w:t>
      </w:r>
      <w:r w:rsidR="00511B9B" w:rsidRPr="00B73F83">
        <w:rPr>
          <w:rFonts w:ascii="Arial" w:eastAsia="Times New Roman" w:hAnsi="Arial" w:cs="Arial"/>
          <w:iCs/>
          <w:color w:val="0000FF"/>
          <w:sz w:val="22"/>
          <w:szCs w:val="22"/>
          <w:lang w:val="en-GB" w:eastAsia="ja-JP"/>
        </w:rPr>
        <w:t>)</w:t>
      </w:r>
      <w:r w:rsidR="00A30C2B" w:rsidRPr="00B73F83">
        <w:rPr>
          <w:rFonts w:ascii="Arial" w:eastAsia="Times New Roman" w:hAnsi="Arial" w:cs="Arial"/>
          <w:iCs/>
          <w:color w:val="0000FF"/>
          <w:sz w:val="22"/>
          <w:szCs w:val="22"/>
          <w:lang w:val="en-GB" w:eastAsia="ja-JP"/>
        </w:rPr>
        <w:t xml:space="preserve">. </w:t>
      </w:r>
      <w:r w:rsidR="00ED767F" w:rsidRPr="00B73F83">
        <w:rPr>
          <w:rFonts w:ascii="Arial" w:eastAsia="Times New Roman" w:hAnsi="Arial" w:cs="Arial"/>
          <w:iCs/>
          <w:color w:val="0000FF"/>
          <w:sz w:val="22"/>
          <w:szCs w:val="22"/>
          <w:lang w:val="en-GB" w:eastAsia="ja-JP"/>
        </w:rPr>
        <w:t xml:space="preserve">Give definitions for the different sets of analysis populations. </w:t>
      </w:r>
      <w:r w:rsidR="00A30C2B" w:rsidRPr="00B73F83">
        <w:rPr>
          <w:rFonts w:ascii="Arial" w:eastAsia="Times New Roman" w:hAnsi="Arial" w:cs="Arial"/>
          <w:iCs/>
          <w:color w:val="0000FF"/>
          <w:sz w:val="22"/>
          <w:szCs w:val="22"/>
          <w:lang w:val="en-GB" w:eastAsia="ja-JP"/>
        </w:rPr>
        <w:t>In the event of multiple endpoints, statistical adjustments for multiple testing need to be considered. If applicable</w:t>
      </w:r>
      <w:r w:rsidR="00511B9B" w:rsidRPr="00B73F83">
        <w:rPr>
          <w:rFonts w:ascii="Arial" w:eastAsia="Times New Roman" w:hAnsi="Arial" w:cs="Arial"/>
          <w:iCs/>
          <w:color w:val="0000FF"/>
          <w:sz w:val="22"/>
          <w:szCs w:val="22"/>
          <w:lang w:val="en-GB" w:eastAsia="ja-JP"/>
        </w:rPr>
        <w:t>,</w:t>
      </w:r>
      <w:r w:rsidR="00A30C2B" w:rsidRPr="00B73F83">
        <w:rPr>
          <w:rFonts w:ascii="Arial" w:eastAsia="Times New Roman" w:hAnsi="Arial" w:cs="Arial"/>
          <w:iCs/>
          <w:color w:val="0000FF"/>
          <w:sz w:val="22"/>
          <w:szCs w:val="22"/>
          <w:lang w:val="en-GB" w:eastAsia="ja-JP"/>
        </w:rPr>
        <w:t xml:space="preserve"> </w:t>
      </w:r>
      <w:r w:rsidR="00DF067B" w:rsidRPr="00B73F83">
        <w:rPr>
          <w:rFonts w:ascii="Arial" w:eastAsia="Times New Roman" w:hAnsi="Arial" w:cs="Arial"/>
          <w:iCs/>
          <w:color w:val="0000FF"/>
          <w:sz w:val="22"/>
          <w:szCs w:val="22"/>
          <w:lang w:val="en-GB" w:eastAsia="ja-JP"/>
        </w:rPr>
        <w:t xml:space="preserve">explain </w:t>
      </w:r>
      <w:r w:rsidR="00091A98">
        <w:rPr>
          <w:rFonts w:ascii="Arial" w:eastAsia="Times New Roman" w:hAnsi="Arial" w:cs="Arial"/>
          <w:iCs/>
          <w:color w:val="0000FF"/>
          <w:sz w:val="22"/>
          <w:szCs w:val="22"/>
          <w:lang w:val="en-GB" w:eastAsia="ja-JP"/>
        </w:rPr>
        <w:t xml:space="preserve">the reason of </w:t>
      </w:r>
      <w:r w:rsidR="00511B9B" w:rsidRPr="00B73F83">
        <w:rPr>
          <w:rFonts w:ascii="Arial" w:eastAsia="Times New Roman" w:hAnsi="Arial" w:cs="Arial"/>
          <w:iCs/>
          <w:color w:val="0000FF"/>
          <w:sz w:val="22"/>
          <w:szCs w:val="22"/>
          <w:lang w:val="en-GB" w:eastAsia="ja-JP"/>
        </w:rPr>
        <w:t>any planned interim or safety analyses</w:t>
      </w:r>
      <w:r w:rsidR="00A30C2B" w:rsidRPr="00B73F83">
        <w:rPr>
          <w:rFonts w:ascii="Arial" w:eastAsia="Times New Roman" w:hAnsi="Arial" w:cs="Arial"/>
          <w:iCs/>
          <w:color w:val="0000FF"/>
          <w:sz w:val="22"/>
          <w:szCs w:val="22"/>
          <w:lang w:val="en-GB" w:eastAsia="ja-JP"/>
        </w:rPr>
        <w:t xml:space="preserve">. </w:t>
      </w:r>
    </w:p>
    <w:p w14:paraId="76D4B10A" w14:textId="3BB73A8D" w:rsidR="005C15F0" w:rsidRPr="005C15F0" w:rsidRDefault="005C15F0" w:rsidP="00B73F83">
      <w:pPr>
        <w:widowControl w:val="0"/>
        <w:spacing w:after="60"/>
        <w:jc w:val="both"/>
        <w:rPr>
          <w:rFonts w:ascii="Arial" w:eastAsia="Times New Roman" w:hAnsi="Arial" w:cs="Arial"/>
          <w:iCs/>
          <w:color w:val="0000FF"/>
          <w:sz w:val="22"/>
          <w:szCs w:val="22"/>
          <w:lang w:val="en-GB" w:eastAsia="ja-JP"/>
        </w:rPr>
      </w:pPr>
      <w:r w:rsidRPr="005C15F0">
        <w:rPr>
          <w:rFonts w:ascii="Arial" w:eastAsia="Times New Roman" w:hAnsi="Arial" w:cs="Arial"/>
          <w:iCs/>
          <w:color w:val="0000FF"/>
          <w:sz w:val="22"/>
          <w:szCs w:val="22"/>
          <w:lang w:val="en-GB" w:eastAsia="ja-JP"/>
        </w:rPr>
        <w:t>Include a statement that analyses of gender differences are planned. If such an analysis is not possible, please state the reasons.</w:t>
      </w:r>
    </w:p>
    <w:p w14:paraId="5D4D032B" w14:textId="2FC39C96" w:rsidR="006232CE" w:rsidRPr="00B73F83" w:rsidRDefault="00DF067B" w:rsidP="00B73F83">
      <w:pPr>
        <w:widowControl w:val="0"/>
        <w:spacing w:after="60"/>
        <w:jc w:val="both"/>
        <w:rPr>
          <w:bCs/>
          <w:szCs w:val="22"/>
          <w:lang w:val="en-US"/>
        </w:rPr>
      </w:pPr>
      <w:r w:rsidRPr="00B73F83">
        <w:rPr>
          <w:rFonts w:ascii="Arial" w:eastAsia="Times New Roman" w:hAnsi="Arial" w:cs="Arial"/>
          <w:iCs/>
          <w:color w:val="0000FF"/>
          <w:sz w:val="22"/>
          <w:szCs w:val="22"/>
          <w:lang w:val="en-GB" w:eastAsia="ja-JP"/>
        </w:rPr>
        <w:t>Name the statistical software package(s) to be used.</w:t>
      </w:r>
    </w:p>
    <w:p w14:paraId="48F865FD" w14:textId="09783011" w:rsidR="006D5BFA" w:rsidRPr="00B73F83" w:rsidRDefault="00A30C2B" w:rsidP="00B73F83">
      <w:pPr>
        <w:widowControl w:val="0"/>
        <w:spacing w:after="60"/>
        <w:jc w:val="both"/>
        <w:rPr>
          <w:bCs/>
          <w:szCs w:val="22"/>
          <w:lang w:val="en-US"/>
        </w:rPr>
      </w:pPr>
      <w:r w:rsidRPr="00B73F83">
        <w:rPr>
          <w:rFonts w:ascii="Arial" w:eastAsia="Times New Roman" w:hAnsi="Arial" w:cs="Arial"/>
          <w:iCs/>
          <w:color w:val="0000FF"/>
          <w:sz w:val="22"/>
          <w:szCs w:val="22"/>
          <w:lang w:val="en-GB" w:eastAsia="ja-JP"/>
        </w:rPr>
        <w:t xml:space="preserve">If </w:t>
      </w:r>
      <w:r w:rsidR="004D5224" w:rsidRPr="000C2B2E">
        <w:rPr>
          <w:rFonts w:ascii="Arial" w:eastAsia="Times New Roman" w:hAnsi="Arial" w:cs="Arial"/>
          <w:iCs/>
          <w:color w:val="0000FF"/>
          <w:sz w:val="22"/>
          <w:szCs w:val="22"/>
          <w:lang w:val="en-GB" w:eastAsia="ja-JP"/>
        </w:rPr>
        <w:t xml:space="preserve">different </w:t>
      </w:r>
      <w:r w:rsidRPr="00B73F83">
        <w:rPr>
          <w:rFonts w:ascii="Arial" w:eastAsia="Times New Roman" w:hAnsi="Arial" w:cs="Arial"/>
          <w:iCs/>
          <w:color w:val="0000FF"/>
          <w:sz w:val="22"/>
          <w:szCs w:val="22"/>
          <w:lang w:val="en-GB" w:eastAsia="ja-JP"/>
        </w:rPr>
        <w:t>statistical metho</w:t>
      </w:r>
      <w:r w:rsidR="00511B9B" w:rsidRPr="00B73F83">
        <w:rPr>
          <w:rFonts w:ascii="Arial" w:eastAsia="Times New Roman" w:hAnsi="Arial" w:cs="Arial"/>
          <w:iCs/>
          <w:color w:val="0000FF"/>
          <w:sz w:val="22"/>
          <w:szCs w:val="22"/>
          <w:lang w:val="en-GB" w:eastAsia="ja-JP"/>
        </w:rPr>
        <w:t xml:space="preserve">ds </w:t>
      </w:r>
      <w:r w:rsidR="004D5224">
        <w:rPr>
          <w:rFonts w:ascii="Arial" w:eastAsia="Times New Roman" w:hAnsi="Arial" w:cs="Arial"/>
          <w:iCs/>
          <w:color w:val="0000FF"/>
          <w:sz w:val="22"/>
          <w:szCs w:val="22"/>
          <w:lang w:val="en-GB" w:eastAsia="ja-JP"/>
        </w:rPr>
        <w:t>for each</w:t>
      </w:r>
      <w:r w:rsidR="004D5224" w:rsidRPr="00B73F83">
        <w:rPr>
          <w:rFonts w:ascii="Arial" w:eastAsia="Times New Roman" w:hAnsi="Arial" w:cs="Arial"/>
          <w:iCs/>
          <w:color w:val="0000FF"/>
          <w:sz w:val="22"/>
          <w:szCs w:val="22"/>
          <w:lang w:val="en-GB" w:eastAsia="ja-JP"/>
        </w:rPr>
        <w:t xml:space="preserve"> </w:t>
      </w:r>
      <w:r w:rsidRPr="00B73F83">
        <w:rPr>
          <w:rFonts w:ascii="Arial" w:eastAsia="Times New Roman" w:hAnsi="Arial" w:cs="Arial"/>
          <w:iCs/>
          <w:color w:val="0000FF"/>
          <w:sz w:val="22"/>
          <w:szCs w:val="22"/>
          <w:lang w:val="en-GB" w:eastAsia="ja-JP"/>
        </w:rPr>
        <w:t xml:space="preserve">hypothesis testing are used, please describe them in detail. </w:t>
      </w:r>
    </w:p>
    <w:p w14:paraId="493D6E2E" w14:textId="6FF8C396" w:rsidR="006D5BFA" w:rsidRDefault="006D5BFA" w:rsidP="00B73F83">
      <w:pPr>
        <w:widowControl w:val="0"/>
        <w:spacing w:after="60"/>
        <w:jc w:val="both"/>
        <w:rPr>
          <w:rFonts w:ascii="Arial" w:eastAsia="Times New Roman" w:hAnsi="Arial" w:cs="Arial"/>
          <w:iCs/>
          <w:color w:val="0000FF"/>
          <w:sz w:val="22"/>
          <w:szCs w:val="22"/>
          <w:lang w:val="en-GB" w:eastAsia="ja-JP"/>
        </w:rPr>
      </w:pPr>
      <w:r w:rsidRPr="00B73F83">
        <w:rPr>
          <w:rFonts w:ascii="Arial" w:eastAsia="Times New Roman" w:hAnsi="Arial" w:cs="Arial"/>
          <w:iCs/>
          <w:color w:val="0000FF"/>
          <w:sz w:val="22"/>
          <w:szCs w:val="22"/>
          <w:lang w:val="en-GB" w:eastAsia="ja-JP"/>
        </w:rPr>
        <w:t xml:space="preserve">Mention procedures for reporting any deviations from the original statistical plan (e.g. any deviation from the original statistical plan will be described and justified in the final trial report). </w:t>
      </w:r>
    </w:p>
    <w:p w14:paraId="5F0CAF2B" w14:textId="138DFCCE" w:rsidR="00172C5B" w:rsidRPr="00B73F83" w:rsidRDefault="00172C5B" w:rsidP="00B73F83">
      <w:pPr>
        <w:widowControl w:val="0"/>
        <w:spacing w:after="60"/>
        <w:jc w:val="both"/>
        <w:rPr>
          <w:bCs/>
          <w:szCs w:val="22"/>
          <w:lang w:val="en-US"/>
        </w:rPr>
      </w:pPr>
      <w:r>
        <w:rPr>
          <w:rFonts w:ascii="Arial" w:eastAsia="Times New Roman" w:hAnsi="Arial" w:cs="Arial"/>
          <w:iCs/>
          <w:color w:val="0000FF"/>
          <w:sz w:val="22"/>
          <w:szCs w:val="22"/>
          <w:lang w:val="en-GB" w:eastAsia="ja-JP"/>
        </w:rPr>
        <w:t xml:space="preserve">Describe the stopping rules </w:t>
      </w:r>
    </w:p>
    <w:p w14:paraId="23182D5F" w14:textId="1D33C38D" w:rsidR="00A30C2B" w:rsidRPr="00A30C2B" w:rsidRDefault="008F2EB6" w:rsidP="008E6F23">
      <w:pPr>
        <w:pStyle w:val="berschrift2"/>
        <w:numPr>
          <w:ilvl w:val="0"/>
          <w:numId w:val="0"/>
        </w:numPr>
        <w:ind w:left="576" w:hanging="576"/>
        <w:jc w:val="both"/>
        <w:rPr>
          <w:sz w:val="22"/>
          <w:szCs w:val="22"/>
        </w:rPr>
      </w:pPr>
      <w:bookmarkStart w:id="52" w:name="_Toc120043458"/>
      <w:r>
        <w:rPr>
          <w:sz w:val="22"/>
          <w:szCs w:val="22"/>
        </w:rPr>
        <w:t>5</w:t>
      </w:r>
      <w:r w:rsidR="00A30C2B" w:rsidRPr="00A30C2B">
        <w:rPr>
          <w:sz w:val="22"/>
          <w:szCs w:val="22"/>
        </w:rPr>
        <w:t xml:space="preserve">.2. Handling of missing data </w:t>
      </w:r>
      <w:r w:rsidR="00511B9B">
        <w:rPr>
          <w:sz w:val="22"/>
          <w:szCs w:val="22"/>
        </w:rPr>
        <w:t>and drop-outs</w:t>
      </w:r>
      <w:bookmarkEnd w:id="52"/>
    </w:p>
    <w:p w14:paraId="734588A4" w14:textId="62D8BFFC" w:rsidR="00053202" w:rsidRPr="00B73F83" w:rsidRDefault="00A30C2B" w:rsidP="00B73F83">
      <w:pPr>
        <w:widowControl w:val="0"/>
        <w:spacing w:after="60"/>
        <w:jc w:val="both"/>
        <w:rPr>
          <w:szCs w:val="22"/>
          <w:lang w:val="en-US"/>
        </w:rPr>
      </w:pPr>
      <w:r w:rsidRPr="00B73F83">
        <w:rPr>
          <w:rFonts w:ascii="Arial" w:eastAsia="Times New Roman" w:hAnsi="Arial" w:cs="Arial"/>
          <w:iCs/>
          <w:color w:val="0000FF"/>
          <w:sz w:val="22"/>
          <w:szCs w:val="22"/>
          <w:lang w:val="en-GB" w:eastAsia="ja-JP"/>
        </w:rPr>
        <w:t xml:space="preserve">Describe how missing data </w:t>
      </w:r>
      <w:r w:rsidR="00511B9B" w:rsidRPr="00B73F83">
        <w:rPr>
          <w:rFonts w:ascii="Arial" w:eastAsia="Times New Roman" w:hAnsi="Arial" w:cs="Arial"/>
          <w:iCs/>
          <w:color w:val="0000FF"/>
          <w:sz w:val="22"/>
          <w:szCs w:val="22"/>
          <w:lang w:val="en-GB" w:eastAsia="ja-JP"/>
        </w:rPr>
        <w:t>(e.g. multiple imputation, last observation carried forward, complete case analysis, etc.) will be handled</w:t>
      </w:r>
      <w:r w:rsidRPr="00B73F83">
        <w:rPr>
          <w:rFonts w:ascii="Arial" w:eastAsia="Times New Roman" w:hAnsi="Arial" w:cs="Arial"/>
          <w:iCs/>
          <w:color w:val="0000FF"/>
          <w:sz w:val="22"/>
          <w:szCs w:val="22"/>
          <w:lang w:val="en-GB" w:eastAsia="ja-JP"/>
        </w:rPr>
        <w:t xml:space="preserve">. </w:t>
      </w:r>
    </w:p>
    <w:p w14:paraId="7B7DBA1A" w14:textId="77446E10" w:rsidR="00511B9B" w:rsidRPr="00B73F83" w:rsidRDefault="00511B9B" w:rsidP="00B73F83">
      <w:pPr>
        <w:widowControl w:val="0"/>
        <w:spacing w:after="60"/>
        <w:jc w:val="both"/>
        <w:rPr>
          <w:bCs/>
          <w:szCs w:val="22"/>
          <w:lang w:val="en-US"/>
        </w:rPr>
      </w:pPr>
      <w:r w:rsidRPr="00B73F83">
        <w:rPr>
          <w:rFonts w:ascii="Arial" w:eastAsia="Times New Roman" w:hAnsi="Arial" w:cs="Arial"/>
          <w:iCs/>
          <w:color w:val="0000FF"/>
          <w:sz w:val="22"/>
          <w:szCs w:val="22"/>
          <w:lang w:val="en-GB" w:eastAsia="ja-JP"/>
        </w:rPr>
        <w:t xml:space="preserve">Describe how drop-outs will be handled in order to ensure an adequate number of participants </w:t>
      </w:r>
      <w:r w:rsidR="00DF067B" w:rsidRPr="00B73F83">
        <w:rPr>
          <w:rFonts w:ascii="Arial" w:eastAsia="Times New Roman" w:hAnsi="Arial" w:cs="Arial"/>
          <w:iCs/>
          <w:color w:val="0000FF"/>
          <w:sz w:val="22"/>
          <w:szCs w:val="22"/>
          <w:lang w:val="en-GB" w:eastAsia="ja-JP"/>
        </w:rPr>
        <w:t xml:space="preserve">in the study </w:t>
      </w:r>
      <w:r w:rsidRPr="00B73F83">
        <w:rPr>
          <w:rFonts w:ascii="Arial" w:eastAsia="Times New Roman" w:hAnsi="Arial" w:cs="Arial"/>
          <w:iCs/>
          <w:color w:val="0000FF"/>
          <w:sz w:val="22"/>
          <w:szCs w:val="22"/>
          <w:lang w:val="en-GB" w:eastAsia="ja-JP"/>
        </w:rPr>
        <w:t>(e.g. drop-outs</w:t>
      </w:r>
      <w:r w:rsidR="00FC33B8" w:rsidRPr="00B73F83">
        <w:rPr>
          <w:rFonts w:ascii="Arial" w:eastAsia="Times New Roman" w:hAnsi="Arial" w:cs="Arial"/>
          <w:iCs/>
          <w:color w:val="0000FF"/>
          <w:sz w:val="22"/>
          <w:szCs w:val="22"/>
          <w:lang w:val="en-GB" w:eastAsia="ja-JP"/>
        </w:rPr>
        <w:t xml:space="preserve"> are replaced by recruitment of new subjects</w:t>
      </w:r>
      <w:r w:rsidRPr="00B73F83">
        <w:rPr>
          <w:rFonts w:ascii="Arial" w:eastAsia="Times New Roman" w:hAnsi="Arial" w:cs="Arial"/>
          <w:iCs/>
          <w:color w:val="0000FF"/>
          <w:sz w:val="22"/>
          <w:szCs w:val="22"/>
          <w:lang w:val="en-GB" w:eastAsia="ja-JP"/>
        </w:rPr>
        <w:t>, etc.)</w:t>
      </w:r>
      <w:r w:rsidR="00D94BB8" w:rsidRPr="00B73F83">
        <w:rPr>
          <w:rFonts w:ascii="Arial" w:eastAsia="Times New Roman" w:hAnsi="Arial" w:cs="Arial"/>
          <w:iCs/>
          <w:color w:val="0000FF"/>
          <w:sz w:val="22"/>
          <w:szCs w:val="22"/>
          <w:lang w:val="en-GB" w:eastAsia="ja-JP"/>
        </w:rPr>
        <w:t>.</w:t>
      </w:r>
    </w:p>
    <w:p w14:paraId="6E2E1DA1" w14:textId="7AB73619" w:rsidR="00A30C2B" w:rsidRPr="008E7E46" w:rsidRDefault="00A30C2B" w:rsidP="008E7E46">
      <w:pPr>
        <w:pStyle w:val="berschrift1"/>
        <w:rPr>
          <w:sz w:val="24"/>
        </w:rPr>
      </w:pPr>
      <w:bookmarkStart w:id="53" w:name="_Toc380679978"/>
      <w:bookmarkStart w:id="54" w:name="_Toc295917530"/>
      <w:bookmarkStart w:id="55" w:name="_Toc295920911"/>
      <w:bookmarkStart w:id="56" w:name="_Toc295917531"/>
      <w:bookmarkStart w:id="57" w:name="_Toc295920912"/>
      <w:bookmarkStart w:id="58" w:name="_Toc295917532"/>
      <w:bookmarkStart w:id="59" w:name="_Toc295917533"/>
      <w:bookmarkStart w:id="60" w:name="_Toc295917534"/>
      <w:bookmarkStart w:id="61" w:name="_Toc295920913"/>
      <w:bookmarkStart w:id="62" w:name="_Toc295917529"/>
      <w:bookmarkStart w:id="63" w:name="_Toc295920910"/>
      <w:bookmarkStart w:id="64" w:name="_Toc380679980"/>
      <w:bookmarkStart w:id="65" w:name="_Toc383091239"/>
      <w:bookmarkStart w:id="66" w:name="_Toc120043459"/>
      <w:bookmarkEnd w:id="53"/>
      <w:bookmarkEnd w:id="54"/>
      <w:bookmarkEnd w:id="55"/>
      <w:bookmarkEnd w:id="56"/>
      <w:bookmarkEnd w:id="57"/>
      <w:bookmarkEnd w:id="58"/>
      <w:bookmarkEnd w:id="59"/>
      <w:bookmarkEnd w:id="60"/>
      <w:bookmarkEnd w:id="61"/>
      <w:bookmarkEnd w:id="62"/>
      <w:bookmarkEnd w:id="63"/>
      <w:bookmarkEnd w:id="64"/>
      <w:r w:rsidRPr="008E7E46">
        <w:rPr>
          <w:sz w:val="24"/>
        </w:rPr>
        <w:t>Regulatory Aspects</w:t>
      </w:r>
      <w:bookmarkEnd w:id="65"/>
      <w:r w:rsidRPr="008E7E46">
        <w:rPr>
          <w:sz w:val="24"/>
        </w:rPr>
        <w:t xml:space="preserve"> AND SAFETY</w:t>
      </w:r>
      <w:bookmarkEnd w:id="66"/>
    </w:p>
    <w:p w14:paraId="7A33AB7C" w14:textId="1DB5A181" w:rsidR="00A30C2B" w:rsidRPr="00A30C2B" w:rsidRDefault="008F2EB6" w:rsidP="008E6F23">
      <w:pPr>
        <w:pStyle w:val="berschrift2"/>
        <w:numPr>
          <w:ilvl w:val="0"/>
          <w:numId w:val="0"/>
        </w:numPr>
        <w:ind w:left="576" w:hanging="576"/>
        <w:jc w:val="both"/>
        <w:rPr>
          <w:sz w:val="22"/>
          <w:szCs w:val="22"/>
        </w:rPr>
      </w:pPr>
      <w:bookmarkStart w:id="67" w:name="_Toc383091240"/>
      <w:bookmarkStart w:id="68" w:name="_Toc120043460"/>
      <w:r>
        <w:rPr>
          <w:sz w:val="22"/>
          <w:szCs w:val="22"/>
        </w:rPr>
        <w:t>6</w:t>
      </w:r>
      <w:r w:rsidR="00A30C2B" w:rsidRPr="00A30C2B">
        <w:rPr>
          <w:sz w:val="22"/>
          <w:szCs w:val="22"/>
        </w:rPr>
        <w:t>.1 Local regulations / Declaration of Helsinki</w:t>
      </w:r>
      <w:bookmarkEnd w:id="67"/>
      <w:bookmarkEnd w:id="68"/>
    </w:p>
    <w:p w14:paraId="408455FE" w14:textId="070E53DF" w:rsidR="00ED767F" w:rsidRDefault="00A30C2B" w:rsidP="0026785B">
      <w:pPr>
        <w:jc w:val="both"/>
        <w:rPr>
          <w:rFonts w:ascii="Arial" w:hAnsi="Arial" w:cs="Arial"/>
          <w:sz w:val="22"/>
          <w:szCs w:val="22"/>
          <w:lang w:val="en-US"/>
        </w:rPr>
      </w:pPr>
      <w:r w:rsidRPr="00A30C2B">
        <w:rPr>
          <w:rFonts w:ascii="Arial" w:eastAsia="Calibri" w:hAnsi="Arial" w:cs="Arial"/>
          <w:bCs/>
          <w:sz w:val="22"/>
          <w:szCs w:val="22"/>
          <w:lang w:val="en-US"/>
        </w:rPr>
        <w:t xml:space="preserve">This </w:t>
      </w:r>
      <w:r w:rsidR="00B352C2">
        <w:rPr>
          <w:rFonts w:ascii="Arial" w:eastAsia="Calibri" w:hAnsi="Arial" w:cs="Arial"/>
          <w:bCs/>
          <w:sz w:val="22"/>
          <w:szCs w:val="22"/>
          <w:lang w:val="en-US"/>
        </w:rPr>
        <w:t>study</w:t>
      </w:r>
      <w:r w:rsidR="00883B61">
        <w:rPr>
          <w:rFonts w:ascii="Arial" w:eastAsia="Calibri" w:hAnsi="Arial" w:cs="Arial"/>
          <w:bCs/>
          <w:sz w:val="22"/>
          <w:szCs w:val="22"/>
          <w:lang w:val="en-US"/>
        </w:rPr>
        <w:t xml:space="preserve"> is</w:t>
      </w:r>
      <w:r w:rsidRPr="00A30C2B">
        <w:rPr>
          <w:rFonts w:ascii="Arial" w:eastAsia="Calibri" w:hAnsi="Arial" w:cs="Arial"/>
          <w:bCs/>
          <w:sz w:val="22"/>
          <w:szCs w:val="22"/>
          <w:lang w:val="en-US"/>
        </w:rPr>
        <w:t xml:space="preserve"> conducted in </w:t>
      </w:r>
      <w:r w:rsidR="00B352C2">
        <w:rPr>
          <w:rFonts w:ascii="Arial" w:eastAsia="Calibri" w:hAnsi="Arial" w:cs="Arial"/>
          <w:bCs/>
          <w:sz w:val="22"/>
          <w:szCs w:val="22"/>
          <w:lang w:val="en-US"/>
        </w:rPr>
        <w:t>compliance</w:t>
      </w:r>
      <w:r w:rsidRPr="00A30C2B">
        <w:rPr>
          <w:rFonts w:ascii="Arial" w:eastAsia="Calibri" w:hAnsi="Arial" w:cs="Arial"/>
          <w:bCs/>
          <w:sz w:val="22"/>
          <w:szCs w:val="22"/>
          <w:lang w:val="en-US"/>
        </w:rPr>
        <w:t xml:space="preserve"> with the protoco</w:t>
      </w:r>
      <w:r w:rsidR="00B352C2">
        <w:rPr>
          <w:rFonts w:ascii="Arial" w:eastAsia="Calibri" w:hAnsi="Arial" w:cs="Arial"/>
          <w:bCs/>
          <w:sz w:val="22"/>
          <w:szCs w:val="22"/>
          <w:lang w:val="en-US"/>
        </w:rPr>
        <w:t>l, the current version of the Declaration of Helsinki</w:t>
      </w:r>
      <w:r w:rsidRPr="00A30C2B">
        <w:rPr>
          <w:rFonts w:ascii="Arial" w:eastAsia="Calibri" w:hAnsi="Arial" w:cs="Arial"/>
          <w:bCs/>
          <w:sz w:val="22"/>
          <w:szCs w:val="22"/>
          <w:lang w:val="en-US"/>
        </w:rPr>
        <w:t xml:space="preserve">, the </w:t>
      </w:r>
      <w:r w:rsidR="00B352C2">
        <w:rPr>
          <w:rFonts w:ascii="Arial" w:eastAsia="Calibri" w:hAnsi="Arial" w:cs="Arial"/>
          <w:bCs/>
          <w:sz w:val="22"/>
          <w:szCs w:val="22"/>
          <w:lang w:val="en-US"/>
        </w:rPr>
        <w:t>ICH-</w:t>
      </w:r>
      <w:r w:rsidR="00B50F81">
        <w:rPr>
          <w:rFonts w:ascii="Arial" w:eastAsia="Calibri" w:hAnsi="Arial" w:cs="Arial"/>
          <w:bCs/>
          <w:sz w:val="22"/>
          <w:szCs w:val="22"/>
          <w:lang w:val="en-US"/>
        </w:rPr>
        <w:t xml:space="preserve">GCP </w:t>
      </w:r>
      <w:r w:rsidR="00B50F81" w:rsidRPr="00B50F81">
        <w:rPr>
          <w:rFonts w:ascii="Arial" w:eastAsia="Times New Roman" w:hAnsi="Arial" w:cs="Arial"/>
          <w:iCs/>
          <w:color w:val="0000FF"/>
          <w:sz w:val="22"/>
          <w:szCs w:val="22"/>
          <w:lang w:val="en-GB" w:eastAsia="ja-JP"/>
        </w:rPr>
        <w:t>If the clinical trial is not conducted according to ICH-GCP guidelines, the paragraph ab</w:t>
      </w:r>
      <w:r w:rsidR="00B50F81">
        <w:rPr>
          <w:rFonts w:ascii="Arial" w:eastAsia="Times New Roman" w:hAnsi="Arial" w:cs="Arial"/>
          <w:iCs/>
          <w:color w:val="0000FF"/>
          <w:sz w:val="22"/>
          <w:szCs w:val="22"/>
          <w:lang w:val="en-GB" w:eastAsia="ja-JP"/>
        </w:rPr>
        <w:t xml:space="preserve">ove must be adapted accordingly </w:t>
      </w:r>
      <w:r w:rsidR="00B50F81" w:rsidRPr="00B50F81">
        <w:rPr>
          <w:rFonts w:ascii="Arial" w:eastAsia="Calibri" w:hAnsi="Arial" w:cs="Arial"/>
          <w:bCs/>
          <w:sz w:val="22"/>
          <w:szCs w:val="22"/>
          <w:lang w:val="en-US"/>
        </w:rPr>
        <w:t>(</w:t>
      </w:r>
      <w:proofErr w:type="spellStart"/>
      <w:r w:rsidR="00B50F81">
        <w:rPr>
          <w:rFonts w:ascii="Arial" w:eastAsia="Times New Roman" w:hAnsi="Arial" w:cs="Arial"/>
          <w:iCs/>
          <w:color w:val="0000FF"/>
          <w:sz w:val="22"/>
          <w:szCs w:val="22"/>
          <w:lang w:val="en-GB" w:eastAsia="ja-JP"/>
        </w:rPr>
        <w:t>ClinO</w:t>
      </w:r>
      <w:proofErr w:type="spellEnd"/>
      <w:r w:rsidR="00B50F81">
        <w:rPr>
          <w:rFonts w:ascii="Arial" w:eastAsia="Times New Roman" w:hAnsi="Arial" w:cs="Arial"/>
          <w:iCs/>
          <w:color w:val="0000FF"/>
          <w:sz w:val="22"/>
          <w:szCs w:val="22"/>
          <w:lang w:val="en-GB" w:eastAsia="ja-JP"/>
        </w:rPr>
        <w:t xml:space="preserve"> Art. 5, Abs 2),</w:t>
      </w:r>
      <w:r w:rsidR="00B352C2">
        <w:rPr>
          <w:rFonts w:ascii="Arial" w:eastAsia="Calibri" w:hAnsi="Arial" w:cs="Arial"/>
          <w:bCs/>
          <w:sz w:val="22"/>
          <w:szCs w:val="22"/>
          <w:lang w:val="en-US"/>
        </w:rPr>
        <w:t xml:space="preserve"> the </w:t>
      </w:r>
      <w:r w:rsidR="007163D4">
        <w:rPr>
          <w:rFonts w:ascii="Arial" w:eastAsia="Calibri" w:hAnsi="Arial" w:cs="Arial"/>
          <w:bCs/>
          <w:sz w:val="22"/>
          <w:szCs w:val="22"/>
          <w:lang w:val="en-US"/>
        </w:rPr>
        <w:t xml:space="preserve">HRA </w:t>
      </w:r>
      <w:r w:rsidRPr="00A30C2B">
        <w:rPr>
          <w:rFonts w:ascii="Arial" w:eastAsia="Calibri" w:hAnsi="Arial" w:cs="Arial"/>
          <w:bCs/>
          <w:sz w:val="22"/>
          <w:szCs w:val="22"/>
          <w:lang w:val="en-US"/>
        </w:rPr>
        <w:t xml:space="preserve">as well as other locally relevant </w:t>
      </w:r>
      <w:r w:rsidR="00B352C2">
        <w:rPr>
          <w:rFonts w:ascii="Arial" w:eastAsia="Calibri" w:hAnsi="Arial" w:cs="Arial"/>
          <w:bCs/>
          <w:sz w:val="22"/>
          <w:szCs w:val="22"/>
          <w:lang w:val="en-US"/>
        </w:rPr>
        <w:t>legal and regulatory requirements</w:t>
      </w:r>
      <w:r w:rsidRPr="00A30C2B">
        <w:rPr>
          <w:rFonts w:ascii="Arial" w:eastAsia="Calibri" w:hAnsi="Arial" w:cs="Arial"/>
          <w:bCs/>
          <w:sz w:val="22"/>
          <w:szCs w:val="22"/>
          <w:lang w:val="en-US"/>
        </w:rPr>
        <w:t xml:space="preserve">. </w:t>
      </w:r>
      <w:bookmarkStart w:id="69" w:name="_Toc287525078"/>
      <w:bookmarkStart w:id="70" w:name="_Toc288223783"/>
    </w:p>
    <w:p w14:paraId="650EFA26" w14:textId="2423D4B8" w:rsidR="00A30C2B" w:rsidRPr="00A30C2B" w:rsidRDefault="008F2EB6" w:rsidP="008E6F23">
      <w:pPr>
        <w:pStyle w:val="berschrift2"/>
        <w:numPr>
          <w:ilvl w:val="0"/>
          <w:numId w:val="0"/>
        </w:numPr>
        <w:ind w:left="576" w:hanging="576"/>
        <w:jc w:val="both"/>
        <w:rPr>
          <w:sz w:val="22"/>
          <w:szCs w:val="22"/>
        </w:rPr>
      </w:pPr>
      <w:bookmarkStart w:id="71" w:name="_Toc120043461"/>
      <w:r>
        <w:rPr>
          <w:sz w:val="22"/>
          <w:szCs w:val="22"/>
        </w:rPr>
        <w:t>6</w:t>
      </w:r>
      <w:r w:rsidR="00A30C2B" w:rsidRPr="00A30C2B">
        <w:rPr>
          <w:sz w:val="22"/>
          <w:szCs w:val="22"/>
        </w:rPr>
        <w:t>.</w:t>
      </w:r>
      <w:r w:rsidR="00763DEC">
        <w:rPr>
          <w:sz w:val="22"/>
          <w:szCs w:val="22"/>
        </w:rPr>
        <w:t>2</w:t>
      </w:r>
      <w:r w:rsidR="00A30C2B" w:rsidRPr="00A30C2B">
        <w:rPr>
          <w:sz w:val="22"/>
          <w:szCs w:val="22"/>
        </w:rPr>
        <w:t xml:space="preserve"> </w:t>
      </w:r>
      <w:r w:rsidR="00DA5720">
        <w:rPr>
          <w:sz w:val="22"/>
          <w:szCs w:val="22"/>
        </w:rPr>
        <w:t xml:space="preserve">(Serious) </w:t>
      </w:r>
      <w:r w:rsidR="008102B6">
        <w:rPr>
          <w:sz w:val="22"/>
          <w:szCs w:val="22"/>
        </w:rPr>
        <w:t>A</w:t>
      </w:r>
      <w:r w:rsidR="00DA5720">
        <w:rPr>
          <w:sz w:val="22"/>
          <w:szCs w:val="22"/>
        </w:rPr>
        <w:t>dverse</w:t>
      </w:r>
      <w:r w:rsidR="00A30C2B" w:rsidRPr="00A30C2B">
        <w:rPr>
          <w:sz w:val="22"/>
          <w:szCs w:val="22"/>
        </w:rPr>
        <w:t xml:space="preserve"> </w:t>
      </w:r>
      <w:r w:rsidR="008102B6">
        <w:rPr>
          <w:sz w:val="22"/>
          <w:szCs w:val="22"/>
        </w:rPr>
        <w:t>E</w:t>
      </w:r>
      <w:r w:rsidR="00A30C2B" w:rsidRPr="00A30C2B">
        <w:rPr>
          <w:sz w:val="22"/>
          <w:szCs w:val="22"/>
        </w:rPr>
        <w:t>vents</w:t>
      </w:r>
      <w:r w:rsidR="00E4672A">
        <w:rPr>
          <w:sz w:val="22"/>
          <w:szCs w:val="22"/>
        </w:rPr>
        <w:t xml:space="preserve"> and n</w:t>
      </w:r>
      <w:r w:rsidR="00E4672A" w:rsidRPr="00E4672A">
        <w:rPr>
          <w:sz w:val="22"/>
          <w:szCs w:val="22"/>
        </w:rPr>
        <w:t>otification of safety and protective measures</w:t>
      </w:r>
      <w:bookmarkEnd w:id="71"/>
    </w:p>
    <w:p w14:paraId="5253E5B3" w14:textId="1A9458C1" w:rsidR="00DA5720" w:rsidRPr="00B73F83" w:rsidRDefault="00DA5720" w:rsidP="008102B6">
      <w:pPr>
        <w:spacing w:after="60"/>
        <w:jc w:val="both"/>
        <w:rPr>
          <w:rFonts w:ascii="Arial" w:hAnsi="Arial" w:cs="Arial"/>
          <w:sz w:val="22"/>
          <w:szCs w:val="22"/>
          <w:lang w:val="en-US"/>
        </w:rPr>
      </w:pPr>
      <w:r w:rsidRPr="00B73F83">
        <w:rPr>
          <w:rFonts w:ascii="Arial" w:hAnsi="Arial" w:cs="Arial"/>
          <w:sz w:val="22"/>
          <w:szCs w:val="22"/>
          <w:lang w:val="en-US"/>
        </w:rPr>
        <w:t xml:space="preserve">An </w:t>
      </w:r>
      <w:r w:rsidRPr="00B73F83">
        <w:rPr>
          <w:rFonts w:ascii="Arial" w:hAnsi="Arial" w:cs="Arial"/>
          <w:sz w:val="22"/>
          <w:szCs w:val="22"/>
          <w:u w:val="single"/>
          <w:lang w:val="en-US"/>
        </w:rPr>
        <w:t>Adverse Event (AE)</w:t>
      </w:r>
      <w:r w:rsidRPr="00B73F83">
        <w:rPr>
          <w:rFonts w:ascii="Arial" w:hAnsi="Arial" w:cs="Arial"/>
          <w:sz w:val="22"/>
          <w:szCs w:val="22"/>
          <w:lang w:val="en-US"/>
        </w:rPr>
        <w:t xml:space="preserve"> is any untoward medical occurrence in a patient or a clinical investigation subject which does not necessarily have a causal relationship with the trial procedure. An AE can therefore be any </w:t>
      </w:r>
      <w:proofErr w:type="spellStart"/>
      <w:r w:rsidR="00E4672A" w:rsidRPr="00B73F83">
        <w:rPr>
          <w:rFonts w:ascii="Arial" w:hAnsi="Arial" w:cs="Arial"/>
          <w:sz w:val="22"/>
          <w:szCs w:val="22"/>
          <w:lang w:val="en-US"/>
        </w:rPr>
        <w:t>unfavo</w:t>
      </w:r>
      <w:r w:rsidR="00E4672A">
        <w:rPr>
          <w:rFonts w:ascii="Arial" w:hAnsi="Arial" w:cs="Arial"/>
          <w:sz w:val="22"/>
          <w:szCs w:val="22"/>
          <w:lang w:val="en-US"/>
        </w:rPr>
        <w:t>u</w:t>
      </w:r>
      <w:r w:rsidR="00E4672A" w:rsidRPr="00B73F83">
        <w:rPr>
          <w:rFonts w:ascii="Arial" w:hAnsi="Arial" w:cs="Arial"/>
          <w:sz w:val="22"/>
          <w:szCs w:val="22"/>
          <w:lang w:val="en-US"/>
        </w:rPr>
        <w:t>rable</w:t>
      </w:r>
      <w:proofErr w:type="spellEnd"/>
      <w:r w:rsidRPr="00B73F83">
        <w:rPr>
          <w:rFonts w:ascii="Arial" w:hAnsi="Arial" w:cs="Arial"/>
          <w:sz w:val="22"/>
          <w:szCs w:val="22"/>
          <w:lang w:val="en-US"/>
        </w:rPr>
        <w:t xml:space="preserve"> or unintended finding, symptom, or disease temporally associated with a trial procedure, whether or not related to it.</w:t>
      </w:r>
    </w:p>
    <w:p w14:paraId="0684EADD" w14:textId="77777777" w:rsidR="00DA5720" w:rsidRPr="00B73F83" w:rsidRDefault="00DA5720" w:rsidP="008102B6">
      <w:pPr>
        <w:spacing w:after="60"/>
        <w:jc w:val="both"/>
        <w:rPr>
          <w:rFonts w:ascii="Arial" w:hAnsi="Arial" w:cs="Arial"/>
          <w:sz w:val="22"/>
          <w:szCs w:val="22"/>
          <w:lang w:val="en-US"/>
        </w:rPr>
      </w:pPr>
    </w:p>
    <w:p w14:paraId="3432D94E" w14:textId="35ECBFB0" w:rsidR="00DA5720" w:rsidRPr="00B73F83" w:rsidRDefault="00DA5720" w:rsidP="008102B6">
      <w:pPr>
        <w:spacing w:after="60"/>
        <w:jc w:val="both"/>
        <w:rPr>
          <w:rFonts w:ascii="Arial" w:hAnsi="Arial" w:cs="Arial"/>
          <w:sz w:val="22"/>
          <w:szCs w:val="22"/>
          <w:lang w:val="en-US"/>
        </w:rPr>
      </w:pPr>
      <w:r w:rsidRPr="00B73F83">
        <w:rPr>
          <w:rFonts w:ascii="Arial" w:hAnsi="Arial" w:cs="Arial"/>
          <w:sz w:val="22"/>
          <w:szCs w:val="22"/>
          <w:lang w:val="en-US"/>
        </w:rPr>
        <w:t xml:space="preserve">A </w:t>
      </w:r>
      <w:r w:rsidRPr="00B73F83">
        <w:rPr>
          <w:rFonts w:ascii="Arial" w:hAnsi="Arial" w:cs="Arial"/>
          <w:sz w:val="22"/>
          <w:szCs w:val="22"/>
          <w:u w:val="single"/>
          <w:lang w:val="en-US"/>
        </w:rPr>
        <w:t>Serious Adverse Event (SAE)</w:t>
      </w:r>
      <w:r w:rsidRPr="00B73F83">
        <w:rPr>
          <w:rFonts w:ascii="Arial" w:hAnsi="Arial" w:cs="Arial"/>
          <w:sz w:val="22"/>
          <w:szCs w:val="22"/>
          <w:lang w:val="en-US"/>
        </w:rPr>
        <w:t xml:space="preserve"> </w:t>
      </w:r>
      <w:r w:rsidR="00763DEC" w:rsidRPr="00B25E2B">
        <w:rPr>
          <w:rFonts w:ascii="Arial" w:hAnsi="Arial" w:cs="Arial"/>
          <w:sz w:val="22"/>
          <w:szCs w:val="22"/>
          <w:lang w:val="en-US"/>
        </w:rPr>
        <w:t>(</w:t>
      </w:r>
      <w:proofErr w:type="spellStart"/>
      <w:r w:rsidR="00763DEC" w:rsidRPr="00B25E2B">
        <w:rPr>
          <w:rFonts w:ascii="Arial" w:hAnsi="Arial" w:cs="Arial"/>
          <w:sz w:val="22"/>
          <w:szCs w:val="22"/>
          <w:lang w:val="en-US"/>
        </w:rPr>
        <w:t>ClinO</w:t>
      </w:r>
      <w:proofErr w:type="spellEnd"/>
      <w:r w:rsidR="00763DEC" w:rsidRPr="00B25E2B">
        <w:rPr>
          <w:rFonts w:ascii="Arial" w:hAnsi="Arial" w:cs="Arial"/>
          <w:sz w:val="22"/>
          <w:szCs w:val="22"/>
          <w:lang w:val="en-US"/>
        </w:rPr>
        <w:t>, Art. 63)</w:t>
      </w:r>
      <w:r w:rsidR="00763DEC">
        <w:rPr>
          <w:rFonts w:ascii="Arial" w:hAnsi="Arial" w:cs="Arial"/>
          <w:sz w:val="22"/>
          <w:szCs w:val="22"/>
          <w:lang w:val="en-US"/>
        </w:rPr>
        <w:t xml:space="preserve"> </w:t>
      </w:r>
      <w:r w:rsidRPr="00B73F83">
        <w:rPr>
          <w:rFonts w:ascii="Arial" w:hAnsi="Arial" w:cs="Arial"/>
          <w:sz w:val="22"/>
          <w:szCs w:val="22"/>
          <w:lang w:val="en-US"/>
        </w:rPr>
        <w:t>is any untoward medical occurrence that</w:t>
      </w:r>
    </w:p>
    <w:p w14:paraId="3D64E734" w14:textId="515645B2" w:rsidR="00DA5720" w:rsidRPr="00B73F83" w:rsidRDefault="00DA5720" w:rsidP="005A5478">
      <w:pPr>
        <w:pStyle w:val="Listenabsatz"/>
        <w:numPr>
          <w:ilvl w:val="0"/>
          <w:numId w:val="24"/>
        </w:numPr>
        <w:spacing w:after="60"/>
        <w:jc w:val="both"/>
        <w:rPr>
          <w:rFonts w:ascii="Arial" w:hAnsi="Arial" w:cs="Arial"/>
          <w:sz w:val="22"/>
          <w:szCs w:val="22"/>
          <w:lang w:val="en-US"/>
        </w:rPr>
      </w:pPr>
      <w:r w:rsidRPr="00B73F83">
        <w:rPr>
          <w:rFonts w:ascii="Arial" w:hAnsi="Arial" w:cs="Arial"/>
          <w:sz w:val="22"/>
          <w:szCs w:val="22"/>
          <w:lang w:val="en-US"/>
        </w:rPr>
        <w:lastRenderedPageBreak/>
        <w:t>Results in death or is life-threatening</w:t>
      </w:r>
      <w:r w:rsidR="00BE1BCE" w:rsidRPr="00B73F83">
        <w:rPr>
          <w:rFonts w:ascii="Arial" w:hAnsi="Arial" w:cs="Arial"/>
          <w:sz w:val="22"/>
          <w:szCs w:val="22"/>
          <w:lang w:val="en-US"/>
        </w:rPr>
        <w:t>,</w:t>
      </w:r>
    </w:p>
    <w:p w14:paraId="690C7E8E" w14:textId="75BC90AF" w:rsidR="00DA5720" w:rsidRPr="00B73F83" w:rsidRDefault="00DA5720" w:rsidP="005A5478">
      <w:pPr>
        <w:pStyle w:val="Listenabsatz"/>
        <w:numPr>
          <w:ilvl w:val="0"/>
          <w:numId w:val="24"/>
        </w:numPr>
        <w:spacing w:after="60"/>
        <w:jc w:val="both"/>
        <w:rPr>
          <w:rFonts w:ascii="Arial" w:hAnsi="Arial" w:cs="Arial"/>
          <w:sz w:val="22"/>
          <w:szCs w:val="22"/>
          <w:lang w:val="en-US"/>
        </w:rPr>
      </w:pPr>
      <w:r w:rsidRPr="00B73F83">
        <w:rPr>
          <w:rFonts w:ascii="Arial" w:hAnsi="Arial" w:cs="Arial"/>
          <w:sz w:val="22"/>
          <w:szCs w:val="22"/>
          <w:lang w:val="en-US"/>
        </w:rPr>
        <w:t xml:space="preserve">Requires in-patient </w:t>
      </w:r>
      <w:proofErr w:type="spellStart"/>
      <w:r w:rsidRPr="00B73F83">
        <w:rPr>
          <w:rFonts w:ascii="Arial" w:hAnsi="Arial" w:cs="Arial"/>
          <w:sz w:val="22"/>
          <w:szCs w:val="22"/>
          <w:lang w:val="en-US"/>
        </w:rPr>
        <w:t>hospitalisation</w:t>
      </w:r>
      <w:proofErr w:type="spellEnd"/>
      <w:r w:rsidRPr="00B73F83">
        <w:rPr>
          <w:rFonts w:ascii="Arial" w:hAnsi="Arial" w:cs="Arial"/>
          <w:sz w:val="22"/>
          <w:szCs w:val="22"/>
          <w:lang w:val="en-US"/>
        </w:rPr>
        <w:t xml:space="preserve"> or prolongation of existing </w:t>
      </w:r>
      <w:proofErr w:type="spellStart"/>
      <w:r w:rsidRPr="00B73F83">
        <w:rPr>
          <w:rFonts w:ascii="Arial" w:hAnsi="Arial" w:cs="Arial"/>
          <w:sz w:val="22"/>
          <w:szCs w:val="22"/>
          <w:lang w:val="en-US"/>
        </w:rPr>
        <w:t>hospitalisation</w:t>
      </w:r>
      <w:proofErr w:type="spellEnd"/>
      <w:r w:rsidR="00BE1BCE" w:rsidRPr="00B73F83">
        <w:rPr>
          <w:rFonts w:ascii="Arial" w:hAnsi="Arial" w:cs="Arial"/>
          <w:sz w:val="22"/>
          <w:szCs w:val="22"/>
          <w:lang w:val="en-US"/>
        </w:rPr>
        <w:t>,</w:t>
      </w:r>
    </w:p>
    <w:p w14:paraId="5067A1D7" w14:textId="3523B3D1" w:rsidR="00DA5720" w:rsidRPr="00B73F83" w:rsidRDefault="00DA5720" w:rsidP="005A5478">
      <w:pPr>
        <w:pStyle w:val="Listenabsatz"/>
        <w:numPr>
          <w:ilvl w:val="0"/>
          <w:numId w:val="24"/>
        </w:numPr>
        <w:spacing w:after="60"/>
        <w:jc w:val="both"/>
        <w:rPr>
          <w:rFonts w:ascii="Arial" w:hAnsi="Arial" w:cs="Arial"/>
          <w:sz w:val="22"/>
          <w:szCs w:val="22"/>
          <w:lang w:val="en-US"/>
        </w:rPr>
      </w:pPr>
      <w:r w:rsidRPr="00B73F83">
        <w:rPr>
          <w:rFonts w:ascii="Arial" w:hAnsi="Arial" w:cs="Arial"/>
          <w:sz w:val="22"/>
          <w:szCs w:val="22"/>
          <w:lang w:val="en-US"/>
        </w:rPr>
        <w:t>Results in persistent or significant disability or incapacity, or</w:t>
      </w:r>
    </w:p>
    <w:p w14:paraId="067E44D8" w14:textId="0A80C491" w:rsidR="00DA5720" w:rsidRPr="00B73F83" w:rsidRDefault="00DA5720" w:rsidP="005A5478">
      <w:pPr>
        <w:pStyle w:val="Listenabsatz"/>
        <w:numPr>
          <w:ilvl w:val="0"/>
          <w:numId w:val="24"/>
        </w:numPr>
        <w:spacing w:after="60"/>
        <w:jc w:val="both"/>
        <w:rPr>
          <w:rFonts w:ascii="Arial" w:hAnsi="Arial" w:cs="Arial"/>
          <w:sz w:val="22"/>
          <w:szCs w:val="22"/>
          <w:lang w:val="en-US"/>
        </w:rPr>
      </w:pPr>
      <w:r w:rsidRPr="00B73F83">
        <w:rPr>
          <w:rFonts w:ascii="Arial" w:hAnsi="Arial" w:cs="Arial"/>
          <w:sz w:val="22"/>
          <w:szCs w:val="22"/>
          <w:lang w:val="en-US"/>
        </w:rPr>
        <w:t xml:space="preserve">Causes a </w:t>
      </w:r>
      <w:r w:rsidR="00570BDE" w:rsidRPr="00B73F83">
        <w:rPr>
          <w:rFonts w:ascii="Arial" w:hAnsi="Arial" w:cs="Arial"/>
          <w:sz w:val="22"/>
          <w:szCs w:val="22"/>
          <w:lang w:val="en-US"/>
        </w:rPr>
        <w:t>congenital</w:t>
      </w:r>
      <w:r w:rsidRPr="00B73F83">
        <w:rPr>
          <w:rFonts w:ascii="Arial" w:hAnsi="Arial" w:cs="Arial"/>
          <w:sz w:val="22"/>
          <w:szCs w:val="22"/>
          <w:lang w:val="en-US"/>
        </w:rPr>
        <w:t xml:space="preserve"> anomaly or birth defect</w:t>
      </w:r>
      <w:r w:rsidR="00D75678" w:rsidRPr="00B73F83">
        <w:rPr>
          <w:rFonts w:ascii="Arial" w:hAnsi="Arial" w:cs="Arial"/>
          <w:sz w:val="22"/>
          <w:szCs w:val="22"/>
          <w:lang w:val="en-US"/>
        </w:rPr>
        <w:t xml:space="preserve"> </w:t>
      </w:r>
    </w:p>
    <w:p w14:paraId="025BB857" w14:textId="77777777" w:rsidR="00DA43F8" w:rsidRPr="00B73F83" w:rsidRDefault="00DA43F8" w:rsidP="008102B6">
      <w:pPr>
        <w:spacing w:after="60"/>
        <w:jc w:val="both"/>
        <w:rPr>
          <w:rFonts w:ascii="Arial" w:hAnsi="Arial" w:cs="Arial"/>
          <w:sz w:val="22"/>
          <w:szCs w:val="22"/>
          <w:lang w:val="en-US"/>
        </w:rPr>
      </w:pPr>
    </w:p>
    <w:p w14:paraId="6815F771" w14:textId="3189D653" w:rsidR="00DA43F8" w:rsidRPr="00B73F83" w:rsidRDefault="00DA43F8" w:rsidP="00D875C7">
      <w:pPr>
        <w:spacing w:after="60"/>
        <w:jc w:val="both"/>
        <w:rPr>
          <w:rFonts w:ascii="Arial" w:hAnsi="Arial" w:cs="Arial"/>
          <w:sz w:val="22"/>
          <w:szCs w:val="22"/>
          <w:lang w:val="en-US"/>
        </w:rPr>
      </w:pPr>
      <w:r w:rsidRPr="005326E7">
        <w:rPr>
          <w:rFonts w:ascii="Arial" w:hAnsi="Arial" w:cs="Arial"/>
          <w:sz w:val="22"/>
          <w:szCs w:val="22"/>
          <w:lang w:val="en-US"/>
        </w:rPr>
        <w:t>Both Investigator and Sponsor-Investigator make a causality assessment of the event to the trial in</w:t>
      </w:r>
      <w:r w:rsidR="00E4672A">
        <w:rPr>
          <w:rFonts w:ascii="Arial" w:hAnsi="Arial" w:cs="Arial"/>
          <w:sz w:val="22"/>
          <w:szCs w:val="22"/>
          <w:lang w:val="en-US"/>
        </w:rPr>
        <w:t>t</w:t>
      </w:r>
      <w:r w:rsidRPr="005326E7">
        <w:rPr>
          <w:rFonts w:ascii="Arial" w:hAnsi="Arial" w:cs="Arial"/>
          <w:sz w:val="22"/>
          <w:szCs w:val="22"/>
          <w:lang w:val="en-US"/>
        </w:rPr>
        <w:t xml:space="preserve">ervention, </w:t>
      </w:r>
      <w:r w:rsidR="00BE1BCE" w:rsidRPr="005326E7">
        <w:rPr>
          <w:rFonts w:ascii="Arial" w:hAnsi="Arial" w:cs="Arial"/>
          <w:sz w:val="22"/>
          <w:szCs w:val="22"/>
          <w:lang w:val="en-US"/>
        </w:rPr>
        <w:t>(see table below</w:t>
      </w:r>
      <w:r w:rsidR="0053506A" w:rsidRPr="005326E7">
        <w:rPr>
          <w:rFonts w:ascii="Arial" w:hAnsi="Arial" w:cs="Arial"/>
          <w:sz w:val="22"/>
          <w:szCs w:val="22"/>
          <w:lang w:val="en-US"/>
        </w:rPr>
        <w:t xml:space="preserve"> </w:t>
      </w:r>
      <w:r w:rsidR="00C13FC8" w:rsidRPr="005326E7">
        <w:rPr>
          <w:rFonts w:ascii="Arial" w:hAnsi="Arial" w:cs="Arial"/>
          <w:sz w:val="22"/>
          <w:szCs w:val="22"/>
          <w:lang w:val="en-US"/>
        </w:rPr>
        <w:t xml:space="preserve">based on the </w:t>
      </w:r>
      <w:r w:rsidR="0053506A" w:rsidRPr="005326E7">
        <w:rPr>
          <w:rFonts w:ascii="Arial" w:hAnsi="Arial" w:cs="Arial"/>
          <w:sz w:val="22"/>
          <w:szCs w:val="22"/>
          <w:lang w:val="en-US"/>
        </w:rPr>
        <w:t>terms given in ICH E2A guidelines</w:t>
      </w:r>
      <w:r w:rsidR="00BE1BCE" w:rsidRPr="005326E7">
        <w:rPr>
          <w:rFonts w:ascii="Arial" w:hAnsi="Arial" w:cs="Arial"/>
          <w:sz w:val="22"/>
          <w:szCs w:val="22"/>
          <w:lang w:val="en-US"/>
        </w:rPr>
        <w:t>)</w:t>
      </w:r>
      <w:r w:rsidRPr="005326E7">
        <w:rPr>
          <w:rFonts w:ascii="Arial" w:hAnsi="Arial" w:cs="Arial"/>
          <w:sz w:val="22"/>
          <w:szCs w:val="22"/>
          <w:lang w:val="en-US"/>
        </w:rPr>
        <w:t>. Any event</w:t>
      </w:r>
      <w:r w:rsidR="00BE1BCE" w:rsidRPr="005326E7">
        <w:rPr>
          <w:rFonts w:ascii="Arial" w:hAnsi="Arial" w:cs="Arial"/>
          <w:sz w:val="22"/>
          <w:szCs w:val="22"/>
          <w:lang w:val="en-US"/>
        </w:rPr>
        <w:t xml:space="preserve"> assessed as possibly, probably</w:t>
      </w:r>
      <w:r w:rsidRPr="005326E7">
        <w:rPr>
          <w:rFonts w:ascii="Arial" w:hAnsi="Arial" w:cs="Arial"/>
          <w:sz w:val="22"/>
          <w:szCs w:val="22"/>
          <w:lang w:val="en-US"/>
        </w:rPr>
        <w:t xml:space="preserve"> or definitely related is classified as re</w:t>
      </w:r>
      <w:r w:rsidR="00D875C7" w:rsidRPr="005326E7">
        <w:rPr>
          <w:rFonts w:ascii="Arial" w:hAnsi="Arial" w:cs="Arial"/>
          <w:sz w:val="22"/>
          <w:szCs w:val="22"/>
          <w:lang w:val="en-US"/>
        </w:rPr>
        <w:t>lated to the trial intervention</w:t>
      </w:r>
      <w:r w:rsidR="00BE1BCE" w:rsidRPr="005326E7">
        <w:rPr>
          <w:rFonts w:ascii="Arial" w:hAnsi="Arial" w:cs="Arial"/>
          <w:sz w:val="22"/>
          <w:szCs w:val="22"/>
          <w:lang w:val="en-US"/>
        </w:rPr>
        <w:t>.</w:t>
      </w:r>
    </w:p>
    <w:p w14:paraId="17195047" w14:textId="77777777" w:rsidR="007874C3" w:rsidRPr="00B73F83" w:rsidRDefault="007874C3" w:rsidP="00D875C7">
      <w:pPr>
        <w:spacing w:after="60"/>
        <w:jc w:val="both"/>
        <w:rPr>
          <w:rFonts w:ascii="Arial" w:hAnsi="Arial" w:cs="Arial"/>
          <w:sz w:val="22"/>
          <w:szCs w:val="22"/>
          <w:lang w:val="en-US"/>
        </w:rPr>
      </w:pPr>
    </w:p>
    <w:tbl>
      <w:tblPr>
        <w:tblW w:w="92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101"/>
        <w:gridCol w:w="6159"/>
      </w:tblGrid>
      <w:tr w:rsidR="00D875C7" w:rsidRPr="00D875C7" w14:paraId="79238D60" w14:textId="77777777" w:rsidTr="00030B9C">
        <w:trPr>
          <w:trHeight w:val="336"/>
        </w:trPr>
        <w:tc>
          <w:tcPr>
            <w:tcW w:w="3101" w:type="dxa"/>
            <w:shd w:val="clear" w:color="auto" w:fill="F2F2F2" w:themeFill="background1" w:themeFillShade="F2"/>
          </w:tcPr>
          <w:p w14:paraId="5EF665A9" w14:textId="77777777" w:rsidR="00D875C7" w:rsidRPr="00030B9C" w:rsidRDefault="00D875C7" w:rsidP="00D875C7">
            <w:pPr>
              <w:widowControl w:val="0"/>
              <w:spacing w:before="80" w:after="40"/>
              <w:jc w:val="both"/>
              <w:rPr>
                <w:rFonts w:ascii="Arial" w:eastAsia="Times New Roman" w:hAnsi="Arial" w:cs="Arial"/>
                <w:b/>
                <w:sz w:val="18"/>
                <w:szCs w:val="20"/>
                <w:lang w:val="en-GB" w:eastAsia="ja-JP"/>
              </w:rPr>
            </w:pPr>
            <w:r w:rsidRPr="00030B9C">
              <w:rPr>
                <w:rFonts w:ascii="Arial" w:eastAsia="Times New Roman" w:hAnsi="Arial" w:cs="Arial"/>
                <w:b/>
                <w:sz w:val="18"/>
                <w:szCs w:val="20"/>
                <w:lang w:val="en-GB" w:eastAsia="ja-JP"/>
              </w:rPr>
              <w:t>Relationship</w:t>
            </w:r>
          </w:p>
        </w:tc>
        <w:tc>
          <w:tcPr>
            <w:tcW w:w="6158" w:type="dxa"/>
            <w:shd w:val="clear" w:color="auto" w:fill="F2F2F2" w:themeFill="background1" w:themeFillShade="F2"/>
          </w:tcPr>
          <w:p w14:paraId="2DA6F576" w14:textId="77777777" w:rsidR="00D875C7" w:rsidRPr="00030B9C" w:rsidRDefault="00D875C7" w:rsidP="00D875C7">
            <w:pPr>
              <w:widowControl w:val="0"/>
              <w:spacing w:before="80" w:after="40"/>
              <w:jc w:val="both"/>
              <w:rPr>
                <w:rFonts w:ascii="Arial" w:eastAsia="Times New Roman" w:hAnsi="Arial" w:cs="Arial"/>
                <w:b/>
                <w:sz w:val="18"/>
                <w:szCs w:val="20"/>
                <w:lang w:val="en-GB" w:eastAsia="ja-JP"/>
              </w:rPr>
            </w:pPr>
            <w:r w:rsidRPr="00030B9C">
              <w:rPr>
                <w:rFonts w:ascii="Arial" w:eastAsia="Times New Roman" w:hAnsi="Arial" w:cs="Arial"/>
                <w:b/>
                <w:sz w:val="18"/>
                <w:szCs w:val="20"/>
                <w:lang w:val="en-GB" w:eastAsia="ja-JP"/>
              </w:rPr>
              <w:t>Description</w:t>
            </w:r>
          </w:p>
        </w:tc>
      </w:tr>
      <w:tr w:rsidR="00D875C7" w:rsidRPr="0026062A" w14:paraId="3CD129DC" w14:textId="77777777" w:rsidTr="00030B9C">
        <w:trPr>
          <w:trHeight w:val="1205"/>
        </w:trPr>
        <w:tc>
          <w:tcPr>
            <w:tcW w:w="3101" w:type="dxa"/>
            <w:shd w:val="clear" w:color="auto" w:fill="auto"/>
          </w:tcPr>
          <w:p w14:paraId="63F39016" w14:textId="77777777" w:rsidR="00D875C7" w:rsidRPr="00D875C7" w:rsidRDefault="00D875C7" w:rsidP="007C02B3">
            <w:pPr>
              <w:widowControl w:val="0"/>
              <w:spacing w:before="80"/>
              <w:jc w:val="both"/>
              <w:rPr>
                <w:rFonts w:ascii="Arial" w:eastAsia="Times New Roman" w:hAnsi="Arial" w:cs="Arial"/>
                <w:sz w:val="18"/>
                <w:szCs w:val="20"/>
                <w:lang w:val="en-GB" w:eastAsia="ja-JP"/>
              </w:rPr>
            </w:pPr>
            <w:r w:rsidRPr="00D875C7">
              <w:rPr>
                <w:rFonts w:ascii="Arial" w:eastAsia="Times New Roman" w:hAnsi="Arial" w:cs="Arial"/>
                <w:sz w:val="18"/>
                <w:szCs w:val="20"/>
                <w:lang w:val="en-GB" w:eastAsia="ja-JP"/>
              </w:rPr>
              <w:t>Definitely</w:t>
            </w:r>
          </w:p>
        </w:tc>
        <w:tc>
          <w:tcPr>
            <w:tcW w:w="6158" w:type="dxa"/>
            <w:shd w:val="clear" w:color="auto" w:fill="auto"/>
          </w:tcPr>
          <w:p w14:paraId="11EB91B5" w14:textId="77777777" w:rsidR="00D875C7" w:rsidRPr="00D875C7" w:rsidRDefault="00D875C7" w:rsidP="007C02B3">
            <w:pPr>
              <w:widowControl w:val="0"/>
              <w:spacing w:before="80"/>
              <w:jc w:val="both"/>
              <w:rPr>
                <w:rFonts w:ascii="Arial" w:eastAsia="Times New Roman" w:hAnsi="Arial" w:cs="Arial"/>
                <w:sz w:val="18"/>
                <w:szCs w:val="20"/>
                <w:lang w:val="en-GB" w:eastAsia="ja-JP"/>
              </w:rPr>
            </w:pPr>
            <w:r w:rsidRPr="00D875C7">
              <w:rPr>
                <w:rFonts w:ascii="Arial" w:eastAsia="Times New Roman" w:hAnsi="Arial" w:cs="Arial"/>
                <w:sz w:val="18"/>
                <w:szCs w:val="20"/>
                <w:lang w:val="en-GB" w:eastAsia="ja-JP"/>
              </w:rPr>
              <w:t>Temporal relationship</w:t>
            </w:r>
          </w:p>
          <w:p w14:paraId="15418DF2" w14:textId="77777777" w:rsidR="00D875C7" w:rsidRPr="00D875C7" w:rsidRDefault="00D875C7" w:rsidP="007C02B3">
            <w:pPr>
              <w:widowControl w:val="0"/>
              <w:spacing w:before="80"/>
              <w:jc w:val="both"/>
              <w:rPr>
                <w:rFonts w:ascii="Arial" w:eastAsia="Times New Roman" w:hAnsi="Arial" w:cs="Arial"/>
                <w:sz w:val="18"/>
                <w:szCs w:val="20"/>
                <w:lang w:val="en-GB" w:eastAsia="ja-JP"/>
              </w:rPr>
            </w:pPr>
            <w:r w:rsidRPr="00D875C7">
              <w:rPr>
                <w:rFonts w:ascii="Arial" w:eastAsia="Times New Roman" w:hAnsi="Arial" w:cs="Arial"/>
                <w:sz w:val="18"/>
                <w:szCs w:val="20"/>
                <w:lang w:val="en-GB" w:eastAsia="ja-JP"/>
              </w:rPr>
              <w:t xml:space="preserve">Improvement after </w:t>
            </w:r>
            <w:proofErr w:type="spellStart"/>
            <w:r w:rsidRPr="00D875C7">
              <w:rPr>
                <w:rFonts w:ascii="Arial" w:eastAsia="Times New Roman" w:hAnsi="Arial" w:cs="Arial"/>
                <w:sz w:val="18"/>
                <w:szCs w:val="20"/>
                <w:lang w:val="en-GB" w:eastAsia="ja-JP"/>
              </w:rPr>
              <w:t>dechallenge</w:t>
            </w:r>
            <w:proofErr w:type="spellEnd"/>
            <w:r w:rsidRPr="00D875C7">
              <w:rPr>
                <w:rFonts w:ascii="Arial" w:eastAsia="Times New Roman" w:hAnsi="Arial" w:cs="Arial"/>
                <w:sz w:val="18"/>
                <w:szCs w:val="20"/>
                <w:lang w:val="en-GB" w:eastAsia="ja-JP"/>
              </w:rPr>
              <w:t>*</w:t>
            </w:r>
          </w:p>
          <w:p w14:paraId="0EEF3171" w14:textId="77777777" w:rsidR="00D875C7" w:rsidRPr="00D875C7" w:rsidRDefault="00D875C7" w:rsidP="007C02B3">
            <w:pPr>
              <w:widowControl w:val="0"/>
              <w:spacing w:before="80"/>
              <w:jc w:val="both"/>
              <w:rPr>
                <w:rFonts w:ascii="Arial" w:eastAsia="Times New Roman" w:hAnsi="Arial" w:cs="Arial"/>
                <w:sz w:val="18"/>
                <w:szCs w:val="20"/>
                <w:lang w:val="en-GB" w:eastAsia="ja-JP"/>
              </w:rPr>
            </w:pPr>
            <w:r w:rsidRPr="00D875C7">
              <w:rPr>
                <w:rFonts w:ascii="Arial" w:eastAsia="Times New Roman" w:hAnsi="Arial" w:cs="Arial"/>
                <w:sz w:val="18"/>
                <w:szCs w:val="20"/>
                <w:lang w:val="en-GB" w:eastAsia="ja-JP"/>
              </w:rPr>
              <w:t>Recurrence after rechallenge</w:t>
            </w:r>
          </w:p>
          <w:p w14:paraId="09487C31" w14:textId="77777777" w:rsidR="00D875C7" w:rsidRPr="00D875C7" w:rsidRDefault="00D875C7" w:rsidP="007C02B3">
            <w:pPr>
              <w:widowControl w:val="0"/>
              <w:spacing w:before="80"/>
              <w:jc w:val="both"/>
              <w:rPr>
                <w:rFonts w:ascii="Arial" w:eastAsia="Times New Roman" w:hAnsi="Arial" w:cs="Arial"/>
                <w:sz w:val="18"/>
                <w:szCs w:val="20"/>
                <w:lang w:val="en-GB" w:eastAsia="ja-JP"/>
              </w:rPr>
            </w:pPr>
            <w:r w:rsidRPr="00D875C7">
              <w:rPr>
                <w:rFonts w:ascii="Arial" w:eastAsia="Times New Roman" w:hAnsi="Arial" w:cs="Arial"/>
                <w:sz w:val="18"/>
                <w:szCs w:val="20"/>
                <w:lang w:val="en-GB" w:eastAsia="ja-JP"/>
              </w:rPr>
              <w:t>(or other proof of drug cause)</w:t>
            </w:r>
          </w:p>
        </w:tc>
      </w:tr>
      <w:tr w:rsidR="00D875C7" w:rsidRPr="0026062A" w14:paraId="34597689" w14:textId="77777777" w:rsidTr="00030B9C">
        <w:trPr>
          <w:trHeight w:val="912"/>
        </w:trPr>
        <w:tc>
          <w:tcPr>
            <w:tcW w:w="3101" w:type="dxa"/>
            <w:shd w:val="clear" w:color="auto" w:fill="auto"/>
          </w:tcPr>
          <w:p w14:paraId="3F3FB064" w14:textId="77777777" w:rsidR="00D875C7" w:rsidRPr="00D875C7" w:rsidRDefault="00D875C7" w:rsidP="007C02B3">
            <w:pPr>
              <w:widowControl w:val="0"/>
              <w:spacing w:before="80"/>
              <w:jc w:val="both"/>
              <w:rPr>
                <w:rFonts w:ascii="Arial" w:eastAsia="Times New Roman" w:hAnsi="Arial" w:cs="Arial"/>
                <w:sz w:val="18"/>
                <w:szCs w:val="20"/>
                <w:lang w:val="en-GB" w:eastAsia="ja-JP"/>
              </w:rPr>
            </w:pPr>
            <w:r w:rsidRPr="00D875C7">
              <w:rPr>
                <w:rFonts w:ascii="Arial" w:eastAsia="Times New Roman" w:hAnsi="Arial" w:cs="Arial"/>
                <w:sz w:val="18"/>
                <w:szCs w:val="20"/>
                <w:lang w:val="en-GB" w:eastAsia="ja-JP"/>
              </w:rPr>
              <w:t>Probably</w:t>
            </w:r>
          </w:p>
        </w:tc>
        <w:tc>
          <w:tcPr>
            <w:tcW w:w="6158" w:type="dxa"/>
            <w:shd w:val="clear" w:color="auto" w:fill="auto"/>
          </w:tcPr>
          <w:p w14:paraId="095ED382" w14:textId="77777777" w:rsidR="00D875C7" w:rsidRPr="00D875C7" w:rsidRDefault="00D875C7" w:rsidP="007C02B3">
            <w:pPr>
              <w:widowControl w:val="0"/>
              <w:spacing w:before="80"/>
              <w:jc w:val="both"/>
              <w:rPr>
                <w:rFonts w:ascii="Arial" w:eastAsia="Times New Roman" w:hAnsi="Arial" w:cs="Arial"/>
                <w:sz w:val="18"/>
                <w:szCs w:val="20"/>
                <w:lang w:val="en-GB" w:eastAsia="ja-JP"/>
              </w:rPr>
            </w:pPr>
            <w:r w:rsidRPr="00D875C7">
              <w:rPr>
                <w:rFonts w:ascii="Arial" w:eastAsia="Times New Roman" w:hAnsi="Arial" w:cs="Arial"/>
                <w:sz w:val="18"/>
                <w:szCs w:val="20"/>
                <w:lang w:val="en-GB" w:eastAsia="ja-JP"/>
              </w:rPr>
              <w:t>Temporal relationship</w:t>
            </w:r>
          </w:p>
          <w:p w14:paraId="15E4DA47" w14:textId="77777777" w:rsidR="00D875C7" w:rsidRPr="00D875C7" w:rsidRDefault="00D875C7" w:rsidP="007C02B3">
            <w:pPr>
              <w:widowControl w:val="0"/>
              <w:spacing w:before="80"/>
              <w:jc w:val="both"/>
              <w:rPr>
                <w:rFonts w:ascii="Arial" w:eastAsia="Times New Roman" w:hAnsi="Arial" w:cs="Arial"/>
                <w:sz w:val="18"/>
                <w:szCs w:val="20"/>
                <w:lang w:val="en-GB" w:eastAsia="ja-JP"/>
              </w:rPr>
            </w:pPr>
            <w:r w:rsidRPr="00D875C7">
              <w:rPr>
                <w:rFonts w:ascii="Arial" w:eastAsia="Times New Roman" w:hAnsi="Arial" w:cs="Arial"/>
                <w:sz w:val="18"/>
                <w:szCs w:val="20"/>
                <w:lang w:val="en-GB" w:eastAsia="ja-JP"/>
              </w:rPr>
              <w:t xml:space="preserve">Improvement after </w:t>
            </w:r>
            <w:proofErr w:type="spellStart"/>
            <w:r w:rsidRPr="00D875C7">
              <w:rPr>
                <w:rFonts w:ascii="Arial" w:eastAsia="Times New Roman" w:hAnsi="Arial" w:cs="Arial"/>
                <w:sz w:val="18"/>
                <w:szCs w:val="20"/>
                <w:lang w:val="en-GB" w:eastAsia="ja-JP"/>
              </w:rPr>
              <w:t>dechallenge</w:t>
            </w:r>
            <w:proofErr w:type="spellEnd"/>
          </w:p>
          <w:p w14:paraId="0796842D" w14:textId="77777777" w:rsidR="00D875C7" w:rsidRPr="00D875C7" w:rsidRDefault="00D875C7" w:rsidP="007C02B3">
            <w:pPr>
              <w:widowControl w:val="0"/>
              <w:spacing w:before="80"/>
              <w:jc w:val="both"/>
              <w:rPr>
                <w:rFonts w:ascii="Arial" w:eastAsia="Times New Roman" w:hAnsi="Arial" w:cs="Arial"/>
                <w:sz w:val="18"/>
                <w:szCs w:val="20"/>
                <w:lang w:val="en-GB" w:eastAsia="ja-JP"/>
              </w:rPr>
            </w:pPr>
            <w:r w:rsidRPr="00D875C7">
              <w:rPr>
                <w:rFonts w:ascii="Arial" w:eastAsia="Times New Roman" w:hAnsi="Arial" w:cs="Arial"/>
                <w:sz w:val="18"/>
                <w:szCs w:val="20"/>
                <w:lang w:val="en-GB" w:eastAsia="ja-JP"/>
              </w:rPr>
              <w:t>No other cause evident</w:t>
            </w:r>
          </w:p>
        </w:tc>
      </w:tr>
      <w:tr w:rsidR="00D875C7" w:rsidRPr="00A50FB0" w14:paraId="0743F040" w14:textId="77777777" w:rsidTr="00030B9C">
        <w:trPr>
          <w:trHeight w:val="629"/>
        </w:trPr>
        <w:tc>
          <w:tcPr>
            <w:tcW w:w="3101" w:type="dxa"/>
            <w:shd w:val="clear" w:color="auto" w:fill="auto"/>
          </w:tcPr>
          <w:p w14:paraId="6725247C" w14:textId="77777777" w:rsidR="00D875C7" w:rsidRPr="00D875C7" w:rsidRDefault="00D875C7" w:rsidP="007C02B3">
            <w:pPr>
              <w:widowControl w:val="0"/>
              <w:spacing w:before="80"/>
              <w:jc w:val="both"/>
              <w:rPr>
                <w:rFonts w:ascii="Arial" w:eastAsia="Times New Roman" w:hAnsi="Arial" w:cs="Arial"/>
                <w:sz w:val="18"/>
                <w:szCs w:val="20"/>
                <w:lang w:val="en-GB" w:eastAsia="ja-JP"/>
              </w:rPr>
            </w:pPr>
            <w:r w:rsidRPr="00D875C7">
              <w:rPr>
                <w:rFonts w:ascii="Arial" w:eastAsia="Times New Roman" w:hAnsi="Arial" w:cs="Arial"/>
                <w:sz w:val="18"/>
                <w:szCs w:val="20"/>
                <w:lang w:val="en-GB" w:eastAsia="ja-JP"/>
              </w:rPr>
              <w:t>Possibly</w:t>
            </w:r>
          </w:p>
        </w:tc>
        <w:tc>
          <w:tcPr>
            <w:tcW w:w="6158" w:type="dxa"/>
            <w:shd w:val="clear" w:color="auto" w:fill="auto"/>
          </w:tcPr>
          <w:p w14:paraId="16F5842A" w14:textId="77777777" w:rsidR="00D875C7" w:rsidRPr="00D875C7" w:rsidRDefault="00D875C7" w:rsidP="007C02B3">
            <w:pPr>
              <w:widowControl w:val="0"/>
              <w:spacing w:before="80"/>
              <w:jc w:val="both"/>
              <w:rPr>
                <w:rFonts w:ascii="Arial" w:eastAsia="Times New Roman" w:hAnsi="Arial" w:cs="Arial"/>
                <w:sz w:val="18"/>
                <w:szCs w:val="20"/>
                <w:lang w:val="en-GB" w:eastAsia="ja-JP"/>
              </w:rPr>
            </w:pPr>
            <w:r w:rsidRPr="00D875C7">
              <w:rPr>
                <w:rFonts w:ascii="Arial" w:eastAsia="Times New Roman" w:hAnsi="Arial" w:cs="Arial"/>
                <w:sz w:val="18"/>
                <w:szCs w:val="20"/>
                <w:lang w:val="en-GB" w:eastAsia="ja-JP"/>
              </w:rPr>
              <w:t>Temporal relationship</w:t>
            </w:r>
          </w:p>
          <w:p w14:paraId="63DBEDF0" w14:textId="77777777" w:rsidR="00D875C7" w:rsidRPr="00D875C7" w:rsidRDefault="00D875C7" w:rsidP="007C02B3">
            <w:pPr>
              <w:widowControl w:val="0"/>
              <w:spacing w:before="80"/>
              <w:jc w:val="both"/>
              <w:rPr>
                <w:rFonts w:ascii="Arial" w:eastAsia="Times New Roman" w:hAnsi="Arial" w:cs="Arial"/>
                <w:sz w:val="18"/>
                <w:szCs w:val="20"/>
                <w:lang w:val="en-GB" w:eastAsia="ja-JP"/>
              </w:rPr>
            </w:pPr>
            <w:r w:rsidRPr="00D875C7">
              <w:rPr>
                <w:rFonts w:ascii="Arial" w:eastAsia="Times New Roman" w:hAnsi="Arial" w:cs="Arial"/>
                <w:sz w:val="18"/>
                <w:szCs w:val="20"/>
                <w:lang w:val="en-GB" w:eastAsia="ja-JP"/>
              </w:rPr>
              <w:t>Other cause possible</w:t>
            </w:r>
          </w:p>
        </w:tc>
      </w:tr>
      <w:tr w:rsidR="00D875C7" w:rsidRPr="0026062A" w14:paraId="52D94691" w14:textId="77777777" w:rsidTr="00030B9C">
        <w:trPr>
          <w:trHeight w:val="325"/>
        </w:trPr>
        <w:tc>
          <w:tcPr>
            <w:tcW w:w="3101" w:type="dxa"/>
            <w:shd w:val="clear" w:color="auto" w:fill="auto"/>
          </w:tcPr>
          <w:p w14:paraId="5464757B" w14:textId="77777777" w:rsidR="00D875C7" w:rsidRPr="00D875C7" w:rsidRDefault="00D875C7" w:rsidP="007C02B3">
            <w:pPr>
              <w:widowControl w:val="0"/>
              <w:spacing w:before="80"/>
              <w:jc w:val="both"/>
              <w:rPr>
                <w:rFonts w:ascii="Arial" w:eastAsia="Times New Roman" w:hAnsi="Arial" w:cs="Arial"/>
                <w:sz w:val="18"/>
                <w:szCs w:val="20"/>
                <w:lang w:val="en-GB" w:eastAsia="ja-JP"/>
              </w:rPr>
            </w:pPr>
            <w:r w:rsidRPr="00D875C7">
              <w:rPr>
                <w:rFonts w:ascii="Arial" w:eastAsia="Times New Roman" w:hAnsi="Arial" w:cs="Arial"/>
                <w:sz w:val="18"/>
                <w:szCs w:val="20"/>
                <w:lang w:val="en-GB" w:eastAsia="ja-JP"/>
              </w:rPr>
              <w:t>Unlikely</w:t>
            </w:r>
          </w:p>
        </w:tc>
        <w:tc>
          <w:tcPr>
            <w:tcW w:w="6158" w:type="dxa"/>
            <w:shd w:val="clear" w:color="auto" w:fill="auto"/>
          </w:tcPr>
          <w:p w14:paraId="2CFBCC4C" w14:textId="77777777" w:rsidR="00D875C7" w:rsidRPr="00D875C7" w:rsidRDefault="00D875C7" w:rsidP="007C02B3">
            <w:pPr>
              <w:widowControl w:val="0"/>
              <w:spacing w:before="80"/>
              <w:jc w:val="both"/>
              <w:rPr>
                <w:rFonts w:ascii="Arial" w:eastAsia="Times New Roman" w:hAnsi="Arial" w:cs="Arial"/>
                <w:sz w:val="18"/>
                <w:szCs w:val="20"/>
                <w:lang w:val="en-GB" w:eastAsia="ja-JP"/>
              </w:rPr>
            </w:pPr>
            <w:r w:rsidRPr="00D875C7">
              <w:rPr>
                <w:rFonts w:ascii="Arial" w:eastAsia="Times New Roman" w:hAnsi="Arial" w:cs="Arial"/>
                <w:sz w:val="18"/>
                <w:szCs w:val="20"/>
                <w:lang w:val="en-GB" w:eastAsia="ja-JP"/>
              </w:rPr>
              <w:t>Any assessable reaction that does not fulfil the above conditions</w:t>
            </w:r>
          </w:p>
        </w:tc>
      </w:tr>
      <w:tr w:rsidR="00D875C7" w:rsidRPr="0026062A" w14:paraId="20F7DFD4" w14:textId="77777777" w:rsidTr="00030B9C">
        <w:trPr>
          <w:trHeight w:val="336"/>
        </w:trPr>
        <w:tc>
          <w:tcPr>
            <w:tcW w:w="3101" w:type="dxa"/>
            <w:shd w:val="clear" w:color="auto" w:fill="auto"/>
          </w:tcPr>
          <w:p w14:paraId="74750309" w14:textId="77777777" w:rsidR="00D875C7" w:rsidRPr="00D875C7" w:rsidRDefault="00D875C7" w:rsidP="007C02B3">
            <w:pPr>
              <w:widowControl w:val="0"/>
              <w:spacing w:before="80"/>
              <w:jc w:val="both"/>
              <w:rPr>
                <w:rFonts w:ascii="Arial" w:eastAsia="Times New Roman" w:hAnsi="Arial" w:cs="Arial"/>
                <w:sz w:val="18"/>
                <w:szCs w:val="20"/>
                <w:lang w:val="en-GB" w:eastAsia="ja-JP"/>
              </w:rPr>
            </w:pPr>
            <w:r w:rsidRPr="00D875C7">
              <w:rPr>
                <w:rFonts w:ascii="Arial" w:eastAsia="Times New Roman" w:hAnsi="Arial" w:cs="Arial"/>
                <w:sz w:val="18"/>
                <w:szCs w:val="20"/>
                <w:lang w:val="en-GB" w:eastAsia="ja-JP"/>
              </w:rPr>
              <w:t>Not related</w:t>
            </w:r>
          </w:p>
        </w:tc>
        <w:tc>
          <w:tcPr>
            <w:tcW w:w="6158" w:type="dxa"/>
            <w:shd w:val="clear" w:color="auto" w:fill="auto"/>
          </w:tcPr>
          <w:p w14:paraId="480272B8" w14:textId="77777777" w:rsidR="00D875C7" w:rsidRPr="00D875C7" w:rsidRDefault="00D875C7" w:rsidP="007C02B3">
            <w:pPr>
              <w:widowControl w:val="0"/>
              <w:spacing w:before="80"/>
              <w:jc w:val="both"/>
              <w:rPr>
                <w:rFonts w:ascii="Arial" w:eastAsia="Times New Roman" w:hAnsi="Arial" w:cs="Arial"/>
                <w:sz w:val="18"/>
                <w:szCs w:val="20"/>
                <w:lang w:val="en-GB" w:eastAsia="ja-JP"/>
              </w:rPr>
            </w:pPr>
            <w:r w:rsidRPr="00D875C7">
              <w:rPr>
                <w:rFonts w:ascii="Arial" w:eastAsia="Times New Roman" w:hAnsi="Arial" w:cs="Arial"/>
                <w:sz w:val="18"/>
                <w:szCs w:val="20"/>
                <w:lang w:val="en-GB" w:eastAsia="ja-JP"/>
              </w:rPr>
              <w:t>Causal relationship can be ruled out</w:t>
            </w:r>
          </w:p>
        </w:tc>
      </w:tr>
      <w:tr w:rsidR="00D875C7" w:rsidRPr="0026062A" w14:paraId="570AC5F0" w14:textId="77777777" w:rsidTr="00030B9C">
        <w:trPr>
          <w:trHeight w:val="336"/>
        </w:trPr>
        <w:tc>
          <w:tcPr>
            <w:tcW w:w="9260" w:type="dxa"/>
            <w:gridSpan w:val="2"/>
            <w:shd w:val="clear" w:color="auto" w:fill="auto"/>
          </w:tcPr>
          <w:p w14:paraId="60527977" w14:textId="77777777" w:rsidR="00D875C7" w:rsidRPr="00D875C7" w:rsidRDefault="00D875C7" w:rsidP="007C02B3">
            <w:pPr>
              <w:widowControl w:val="0"/>
              <w:spacing w:before="80"/>
              <w:jc w:val="both"/>
              <w:rPr>
                <w:rFonts w:ascii="Arial" w:eastAsia="Times New Roman" w:hAnsi="Arial" w:cs="Arial"/>
                <w:sz w:val="18"/>
                <w:szCs w:val="20"/>
                <w:lang w:val="en-GB" w:eastAsia="ja-JP"/>
              </w:rPr>
            </w:pPr>
            <w:r w:rsidRPr="00D875C7">
              <w:rPr>
                <w:rFonts w:ascii="Arial" w:eastAsia="Times New Roman" w:hAnsi="Arial" w:cs="Arial"/>
                <w:sz w:val="18"/>
                <w:szCs w:val="20"/>
                <w:lang w:val="en-GB" w:eastAsia="ja-JP"/>
              </w:rPr>
              <w:t xml:space="preserve">*Improvement after </w:t>
            </w:r>
            <w:proofErr w:type="spellStart"/>
            <w:r w:rsidRPr="00D875C7">
              <w:rPr>
                <w:rFonts w:ascii="Arial" w:eastAsia="Times New Roman" w:hAnsi="Arial" w:cs="Arial"/>
                <w:sz w:val="18"/>
                <w:szCs w:val="20"/>
                <w:lang w:val="en-GB" w:eastAsia="ja-JP"/>
              </w:rPr>
              <w:t>dechallenge</w:t>
            </w:r>
            <w:proofErr w:type="spellEnd"/>
            <w:r w:rsidRPr="00D875C7">
              <w:rPr>
                <w:rFonts w:ascii="Arial" w:eastAsia="Times New Roman" w:hAnsi="Arial" w:cs="Arial"/>
                <w:sz w:val="18"/>
                <w:szCs w:val="20"/>
                <w:lang w:val="en-GB" w:eastAsia="ja-JP"/>
              </w:rPr>
              <w:t xml:space="preserve"> only taken into consideration, if applicable to reaction</w:t>
            </w:r>
          </w:p>
        </w:tc>
      </w:tr>
    </w:tbl>
    <w:p w14:paraId="05D42469" w14:textId="77777777" w:rsidR="00DA5720" w:rsidRPr="00B73F83" w:rsidRDefault="00DA5720" w:rsidP="008102B6">
      <w:pPr>
        <w:spacing w:after="60"/>
        <w:jc w:val="both"/>
        <w:rPr>
          <w:rFonts w:ascii="Arial" w:hAnsi="Arial" w:cs="Arial"/>
          <w:sz w:val="22"/>
          <w:szCs w:val="22"/>
          <w:lang w:val="en-US"/>
        </w:rPr>
      </w:pPr>
    </w:p>
    <w:p w14:paraId="6F17848F" w14:textId="6FA634D3" w:rsidR="00DA5720" w:rsidRPr="00370C45" w:rsidRDefault="00ED767F" w:rsidP="008102B6">
      <w:pPr>
        <w:spacing w:after="60"/>
        <w:jc w:val="both"/>
        <w:rPr>
          <w:rFonts w:ascii="Arial" w:hAnsi="Arial" w:cs="Arial"/>
          <w:color w:val="0000FF"/>
          <w:sz w:val="22"/>
          <w:szCs w:val="22"/>
          <w:lang w:val="en-US"/>
        </w:rPr>
      </w:pPr>
      <w:r w:rsidRPr="00B73F83">
        <w:rPr>
          <w:rFonts w:ascii="Arial" w:hAnsi="Arial" w:cs="Arial"/>
          <w:sz w:val="22"/>
          <w:szCs w:val="22"/>
          <w:lang w:val="en-US"/>
        </w:rPr>
        <w:t xml:space="preserve">Both Investigator and Sponsor-Investigator make a severity assessment of the event as mild, moderate or severe. Mild means the complication is tolerable, moderate means it interferes with daily activities and severe means it renders daily activities impossible. </w:t>
      </w:r>
      <w:r w:rsidRPr="00B73F83">
        <w:rPr>
          <w:rFonts w:ascii="Arial" w:hAnsi="Arial" w:cs="Arial"/>
          <w:color w:val="0000FF"/>
          <w:sz w:val="22"/>
          <w:szCs w:val="22"/>
          <w:lang w:val="en-US"/>
        </w:rPr>
        <w:t>Other grades of severity, such as the terminology from the CTCAE, may be use</w:t>
      </w:r>
      <w:r w:rsidR="00370C45">
        <w:rPr>
          <w:rFonts w:ascii="Arial" w:hAnsi="Arial" w:cs="Arial"/>
          <w:color w:val="0000FF"/>
          <w:sz w:val="22"/>
          <w:szCs w:val="22"/>
          <w:lang w:val="en-US"/>
        </w:rPr>
        <w:t>d, if appropriately referenced.</w:t>
      </w:r>
    </w:p>
    <w:p w14:paraId="267EA4AA" w14:textId="77777777" w:rsidR="00DA5720" w:rsidRPr="00B73F83" w:rsidRDefault="00DA5720" w:rsidP="008102B6">
      <w:pPr>
        <w:spacing w:after="60"/>
        <w:jc w:val="both"/>
        <w:rPr>
          <w:rFonts w:ascii="Arial" w:hAnsi="Arial" w:cs="Arial"/>
          <w:sz w:val="22"/>
          <w:szCs w:val="22"/>
          <w:lang w:val="en-US"/>
        </w:rPr>
      </w:pPr>
    </w:p>
    <w:p w14:paraId="098FE961" w14:textId="3271E89C" w:rsidR="008102B6" w:rsidRPr="008102B6" w:rsidRDefault="008102B6" w:rsidP="008102B6">
      <w:pPr>
        <w:tabs>
          <w:tab w:val="left" w:pos="6945"/>
        </w:tabs>
        <w:spacing w:after="60"/>
        <w:jc w:val="both"/>
        <w:rPr>
          <w:rFonts w:ascii="Arial" w:hAnsi="Arial" w:cs="Arial"/>
          <w:b/>
          <w:sz w:val="22"/>
          <w:szCs w:val="22"/>
          <w:lang w:val="en-GB"/>
        </w:rPr>
      </w:pPr>
      <w:r w:rsidRPr="008102B6">
        <w:rPr>
          <w:rFonts w:ascii="Arial" w:hAnsi="Arial" w:cs="Arial"/>
          <w:b/>
          <w:sz w:val="22"/>
          <w:szCs w:val="22"/>
          <w:lang w:val="en-GB"/>
        </w:rPr>
        <w:t>Reporting of SAEs</w:t>
      </w:r>
      <w:r w:rsidR="00191BFC">
        <w:rPr>
          <w:rFonts w:ascii="Arial" w:hAnsi="Arial" w:cs="Arial"/>
          <w:b/>
          <w:sz w:val="22"/>
          <w:szCs w:val="22"/>
          <w:lang w:val="en-GB"/>
        </w:rPr>
        <w:t xml:space="preserve"> </w:t>
      </w:r>
      <w:r w:rsidR="00191BFC">
        <w:rPr>
          <w:rFonts w:ascii="Arial" w:hAnsi="Arial" w:cs="Arial"/>
          <w:sz w:val="22"/>
          <w:szCs w:val="22"/>
          <w:lang w:val="en-GB"/>
        </w:rPr>
        <w:t xml:space="preserve">(see </w:t>
      </w:r>
      <w:proofErr w:type="spellStart"/>
      <w:r w:rsidR="00191BFC">
        <w:rPr>
          <w:rFonts w:ascii="Arial" w:hAnsi="Arial" w:cs="Arial"/>
          <w:sz w:val="22"/>
          <w:szCs w:val="22"/>
          <w:lang w:val="en-GB"/>
        </w:rPr>
        <w:t>ClinO</w:t>
      </w:r>
      <w:proofErr w:type="spellEnd"/>
      <w:r w:rsidR="00191BFC">
        <w:rPr>
          <w:rFonts w:ascii="Arial" w:hAnsi="Arial" w:cs="Arial"/>
          <w:sz w:val="22"/>
          <w:szCs w:val="22"/>
          <w:lang w:val="en-GB"/>
        </w:rPr>
        <w:t>, Art. 63)</w:t>
      </w:r>
    </w:p>
    <w:p w14:paraId="5E699281" w14:textId="25FC3CA1" w:rsidR="002B0510" w:rsidRDefault="00883B61" w:rsidP="008102B6">
      <w:pPr>
        <w:tabs>
          <w:tab w:val="left" w:pos="6945"/>
        </w:tabs>
        <w:spacing w:after="60"/>
        <w:jc w:val="both"/>
        <w:rPr>
          <w:rFonts w:ascii="Arial" w:hAnsi="Arial" w:cs="Arial"/>
          <w:sz w:val="22"/>
          <w:szCs w:val="22"/>
          <w:lang w:val="en-GB"/>
        </w:rPr>
      </w:pPr>
      <w:r>
        <w:rPr>
          <w:rFonts w:ascii="Arial" w:hAnsi="Arial" w:cs="Arial"/>
          <w:sz w:val="22"/>
          <w:szCs w:val="22"/>
          <w:lang w:val="en-GB"/>
        </w:rPr>
        <w:t>All SAEs are</w:t>
      </w:r>
      <w:r w:rsidR="00ED767F">
        <w:rPr>
          <w:rFonts w:ascii="Arial" w:hAnsi="Arial" w:cs="Arial"/>
          <w:sz w:val="22"/>
          <w:szCs w:val="22"/>
          <w:lang w:val="en-GB"/>
        </w:rPr>
        <w:t xml:space="preserve"> documented and</w:t>
      </w:r>
      <w:r w:rsidR="008102B6" w:rsidRPr="008102B6">
        <w:rPr>
          <w:rFonts w:ascii="Arial" w:hAnsi="Arial" w:cs="Arial"/>
          <w:sz w:val="22"/>
          <w:szCs w:val="22"/>
          <w:lang w:val="en-GB"/>
        </w:rPr>
        <w:t xml:space="preserve"> reported immediately </w:t>
      </w:r>
      <w:r w:rsidR="00191BFC">
        <w:rPr>
          <w:rFonts w:ascii="Arial" w:hAnsi="Arial" w:cs="Arial"/>
          <w:sz w:val="22"/>
          <w:szCs w:val="22"/>
          <w:lang w:val="en-GB"/>
        </w:rPr>
        <w:t>(</w:t>
      </w:r>
      <w:r w:rsidR="008102B6">
        <w:rPr>
          <w:rFonts w:ascii="Arial" w:hAnsi="Arial" w:cs="Arial"/>
          <w:sz w:val="22"/>
          <w:szCs w:val="22"/>
          <w:u w:val="single"/>
          <w:lang w:val="en-GB"/>
        </w:rPr>
        <w:t>within</w:t>
      </w:r>
      <w:r w:rsidR="00191BFC">
        <w:rPr>
          <w:rFonts w:ascii="Arial" w:hAnsi="Arial" w:cs="Arial"/>
          <w:sz w:val="22"/>
          <w:szCs w:val="22"/>
          <w:u w:val="single"/>
          <w:lang w:val="en-GB"/>
        </w:rPr>
        <w:t xml:space="preserve"> a maximum of</w:t>
      </w:r>
      <w:r w:rsidR="008102B6">
        <w:rPr>
          <w:rFonts w:ascii="Arial" w:hAnsi="Arial" w:cs="Arial"/>
          <w:sz w:val="22"/>
          <w:szCs w:val="22"/>
          <w:u w:val="single"/>
          <w:lang w:val="en-GB"/>
        </w:rPr>
        <w:t xml:space="preserve"> </w:t>
      </w:r>
      <w:r w:rsidR="008102B6" w:rsidRPr="008102B6">
        <w:rPr>
          <w:rFonts w:ascii="Arial" w:hAnsi="Arial" w:cs="Arial"/>
          <w:sz w:val="22"/>
          <w:szCs w:val="22"/>
          <w:u w:val="single"/>
          <w:lang w:val="en-GB"/>
        </w:rPr>
        <w:t>24 hours</w:t>
      </w:r>
      <w:r w:rsidR="00191BFC">
        <w:rPr>
          <w:rFonts w:ascii="Arial" w:hAnsi="Arial" w:cs="Arial"/>
          <w:sz w:val="22"/>
          <w:szCs w:val="22"/>
          <w:lang w:val="en-GB"/>
        </w:rPr>
        <w:t>)</w:t>
      </w:r>
      <w:r w:rsidR="008102B6" w:rsidRPr="008102B6">
        <w:rPr>
          <w:rFonts w:ascii="Arial" w:hAnsi="Arial" w:cs="Arial"/>
          <w:sz w:val="22"/>
          <w:szCs w:val="22"/>
          <w:lang w:val="en-GB"/>
        </w:rPr>
        <w:t xml:space="preserve"> to the Spo</w:t>
      </w:r>
      <w:r w:rsidR="002B0510">
        <w:rPr>
          <w:rFonts w:ascii="Arial" w:hAnsi="Arial" w:cs="Arial"/>
          <w:sz w:val="22"/>
          <w:szCs w:val="22"/>
          <w:lang w:val="en-GB"/>
        </w:rPr>
        <w:t>nsor-Investigator of the study.</w:t>
      </w:r>
    </w:p>
    <w:p w14:paraId="0FE68E5A" w14:textId="41019876" w:rsidR="0026275C" w:rsidRDefault="0026275C" w:rsidP="0026275C">
      <w:pPr>
        <w:tabs>
          <w:tab w:val="left" w:pos="6945"/>
        </w:tabs>
        <w:spacing w:after="60"/>
        <w:jc w:val="both"/>
        <w:rPr>
          <w:rFonts w:ascii="Arial" w:hAnsi="Arial" w:cs="Arial"/>
          <w:sz w:val="22"/>
          <w:szCs w:val="22"/>
          <w:lang w:val="en-GB"/>
        </w:rPr>
      </w:pPr>
      <w:r>
        <w:rPr>
          <w:rFonts w:ascii="Arial" w:hAnsi="Arial" w:cs="Arial"/>
          <w:sz w:val="22"/>
          <w:szCs w:val="22"/>
          <w:lang w:val="en-GB"/>
        </w:rPr>
        <w:t>If</w:t>
      </w:r>
      <w:r w:rsidRPr="0026275C">
        <w:rPr>
          <w:rFonts w:ascii="Arial" w:hAnsi="Arial" w:cs="Arial"/>
          <w:sz w:val="22"/>
          <w:szCs w:val="22"/>
          <w:lang w:val="en-GB"/>
        </w:rPr>
        <w:t xml:space="preserve"> it cannot be excluded that the </w:t>
      </w:r>
      <w:r>
        <w:rPr>
          <w:rFonts w:ascii="Arial" w:hAnsi="Arial" w:cs="Arial"/>
          <w:sz w:val="22"/>
          <w:szCs w:val="22"/>
          <w:lang w:val="en-GB"/>
        </w:rPr>
        <w:t>SAE occurring in Switzerland is</w:t>
      </w:r>
      <w:r w:rsidRPr="0026275C">
        <w:rPr>
          <w:rFonts w:ascii="Arial" w:hAnsi="Arial" w:cs="Arial"/>
          <w:sz w:val="22"/>
          <w:szCs w:val="22"/>
          <w:lang w:val="en-GB"/>
        </w:rPr>
        <w:t xml:space="preserve"> attributable to the interve</w:t>
      </w:r>
      <w:r>
        <w:rPr>
          <w:rFonts w:ascii="Arial" w:hAnsi="Arial" w:cs="Arial"/>
          <w:sz w:val="22"/>
          <w:szCs w:val="22"/>
          <w:lang w:val="en-GB"/>
        </w:rPr>
        <w:t>ntion under investigation, the I</w:t>
      </w:r>
      <w:r w:rsidRPr="0026275C">
        <w:rPr>
          <w:rFonts w:ascii="Arial" w:hAnsi="Arial" w:cs="Arial"/>
          <w:sz w:val="22"/>
          <w:szCs w:val="22"/>
          <w:lang w:val="en-GB"/>
        </w:rPr>
        <w:t xml:space="preserve">nvestigator </w:t>
      </w:r>
      <w:r>
        <w:rPr>
          <w:rFonts w:ascii="Arial" w:hAnsi="Arial" w:cs="Arial"/>
          <w:sz w:val="22"/>
          <w:szCs w:val="22"/>
          <w:lang w:val="en-GB"/>
        </w:rPr>
        <w:t>report</w:t>
      </w:r>
      <w:r w:rsidR="00883B61">
        <w:rPr>
          <w:rFonts w:ascii="Arial" w:hAnsi="Arial" w:cs="Arial"/>
          <w:sz w:val="22"/>
          <w:szCs w:val="22"/>
          <w:lang w:val="en-GB"/>
        </w:rPr>
        <w:t>s</w:t>
      </w:r>
      <w:r>
        <w:rPr>
          <w:rFonts w:ascii="Arial" w:hAnsi="Arial" w:cs="Arial"/>
          <w:sz w:val="22"/>
          <w:szCs w:val="22"/>
          <w:lang w:val="en-GB"/>
        </w:rPr>
        <w:t xml:space="preserve"> it to</w:t>
      </w:r>
      <w:r w:rsidRPr="0026275C">
        <w:rPr>
          <w:rFonts w:ascii="Arial" w:hAnsi="Arial" w:cs="Arial"/>
          <w:sz w:val="22"/>
          <w:szCs w:val="22"/>
          <w:lang w:val="en-GB"/>
        </w:rPr>
        <w:t xml:space="preserve"> the </w:t>
      </w:r>
      <w:r>
        <w:rPr>
          <w:rFonts w:ascii="Arial" w:hAnsi="Arial" w:cs="Arial"/>
          <w:sz w:val="22"/>
          <w:szCs w:val="22"/>
          <w:lang w:val="en-GB"/>
        </w:rPr>
        <w:t>Ethics C</w:t>
      </w:r>
      <w:r w:rsidRPr="0026275C">
        <w:rPr>
          <w:rFonts w:ascii="Arial" w:hAnsi="Arial" w:cs="Arial"/>
          <w:sz w:val="22"/>
          <w:szCs w:val="22"/>
          <w:lang w:val="en-GB"/>
        </w:rPr>
        <w:t>ommittee</w:t>
      </w:r>
      <w:r>
        <w:rPr>
          <w:rFonts w:ascii="Arial" w:hAnsi="Arial" w:cs="Arial"/>
          <w:sz w:val="22"/>
          <w:szCs w:val="22"/>
          <w:lang w:val="en-GB"/>
        </w:rPr>
        <w:t xml:space="preserve"> via BASEC</w:t>
      </w:r>
      <w:r w:rsidRPr="0026275C">
        <w:rPr>
          <w:rFonts w:ascii="Arial" w:hAnsi="Arial" w:cs="Arial"/>
          <w:sz w:val="22"/>
          <w:szCs w:val="22"/>
          <w:lang w:val="en-GB"/>
        </w:rPr>
        <w:t xml:space="preserve"> </w:t>
      </w:r>
      <w:r w:rsidRPr="00B73F83">
        <w:rPr>
          <w:rFonts w:ascii="Arial" w:hAnsi="Arial" w:cs="Arial"/>
          <w:sz w:val="22"/>
          <w:szCs w:val="22"/>
          <w:u w:val="single"/>
          <w:lang w:val="en-GB"/>
        </w:rPr>
        <w:t>within 15 days</w:t>
      </w:r>
      <w:r w:rsidRPr="0026275C">
        <w:rPr>
          <w:rFonts w:ascii="Arial" w:hAnsi="Arial" w:cs="Arial"/>
          <w:sz w:val="22"/>
          <w:szCs w:val="22"/>
          <w:lang w:val="en-GB"/>
        </w:rPr>
        <w:t>.</w:t>
      </w:r>
    </w:p>
    <w:p w14:paraId="497B07C9" w14:textId="77777777" w:rsidR="0026275C" w:rsidRPr="00B73F83" w:rsidRDefault="0026275C" w:rsidP="00B73F83">
      <w:pPr>
        <w:spacing w:after="60"/>
        <w:jc w:val="both"/>
        <w:rPr>
          <w:szCs w:val="22"/>
          <w:lang w:val="en-US"/>
        </w:rPr>
      </w:pPr>
      <w:r w:rsidRPr="00B73F83">
        <w:rPr>
          <w:rFonts w:ascii="Arial" w:hAnsi="Arial" w:cs="Arial"/>
          <w:color w:val="0000FF"/>
          <w:sz w:val="22"/>
          <w:szCs w:val="22"/>
          <w:lang w:val="en-US"/>
        </w:rPr>
        <w:t>In multicenter studies the following should be added:</w:t>
      </w:r>
    </w:p>
    <w:p w14:paraId="1B114294" w14:textId="74B3A264" w:rsidR="0026275C" w:rsidRPr="00B73F83" w:rsidRDefault="0026275C" w:rsidP="00B07DAA">
      <w:pPr>
        <w:tabs>
          <w:tab w:val="left" w:pos="6945"/>
        </w:tabs>
        <w:spacing w:after="60"/>
        <w:jc w:val="both"/>
        <w:rPr>
          <w:rFonts w:ascii="Arial" w:hAnsi="Arial" w:cs="Arial"/>
          <w:sz w:val="22"/>
          <w:szCs w:val="22"/>
          <w:lang w:val="en-GB"/>
        </w:rPr>
      </w:pPr>
      <w:r w:rsidRPr="00B73F83">
        <w:rPr>
          <w:rFonts w:ascii="Arial" w:hAnsi="Arial" w:cs="Arial"/>
          <w:sz w:val="22"/>
          <w:szCs w:val="22"/>
          <w:lang w:val="en-GB"/>
        </w:rPr>
        <w:t>If</w:t>
      </w:r>
      <w:r w:rsidRPr="00524AA6">
        <w:rPr>
          <w:rFonts w:ascii="Arial" w:hAnsi="Arial" w:cs="Arial"/>
          <w:sz w:val="22"/>
          <w:szCs w:val="22"/>
          <w:lang w:val="en-GB"/>
        </w:rPr>
        <w:t xml:space="preserve"> the S</w:t>
      </w:r>
      <w:r w:rsidRPr="00B73F83">
        <w:rPr>
          <w:rFonts w:ascii="Arial" w:hAnsi="Arial" w:cs="Arial"/>
          <w:sz w:val="22"/>
          <w:szCs w:val="22"/>
          <w:lang w:val="en-GB"/>
        </w:rPr>
        <w:t xml:space="preserve">AE occurs at one of the </w:t>
      </w:r>
      <w:r>
        <w:rPr>
          <w:rFonts w:ascii="Arial" w:hAnsi="Arial" w:cs="Arial"/>
          <w:sz w:val="22"/>
          <w:szCs w:val="22"/>
          <w:lang w:val="en-GB"/>
        </w:rPr>
        <w:t>study</w:t>
      </w:r>
      <w:r w:rsidRPr="00B73F83">
        <w:rPr>
          <w:rFonts w:ascii="Arial" w:hAnsi="Arial" w:cs="Arial"/>
          <w:sz w:val="22"/>
          <w:szCs w:val="22"/>
          <w:lang w:val="en-GB"/>
        </w:rPr>
        <w:t xml:space="preserve"> sites, the coordinating Investigator report</w:t>
      </w:r>
      <w:r w:rsidR="00883B61">
        <w:rPr>
          <w:rFonts w:ascii="Arial" w:hAnsi="Arial" w:cs="Arial"/>
          <w:sz w:val="22"/>
          <w:szCs w:val="22"/>
          <w:lang w:val="en-GB"/>
        </w:rPr>
        <w:t>s</w:t>
      </w:r>
      <w:r w:rsidRPr="00B73F83">
        <w:rPr>
          <w:rFonts w:ascii="Arial" w:hAnsi="Arial" w:cs="Arial"/>
          <w:sz w:val="22"/>
          <w:szCs w:val="22"/>
          <w:lang w:val="en-GB"/>
        </w:rPr>
        <w:t xml:space="preserve"> the events </w:t>
      </w:r>
      <w:r w:rsidR="00883B61">
        <w:rPr>
          <w:rFonts w:ascii="Arial" w:hAnsi="Arial" w:cs="Arial"/>
          <w:sz w:val="22"/>
          <w:szCs w:val="22"/>
          <w:lang w:val="en-GB"/>
        </w:rPr>
        <w:t>to the Ethics Co</w:t>
      </w:r>
      <w:r w:rsidRPr="00B73F83">
        <w:rPr>
          <w:rFonts w:ascii="Arial" w:hAnsi="Arial" w:cs="Arial"/>
          <w:sz w:val="22"/>
          <w:szCs w:val="22"/>
          <w:lang w:val="en-GB"/>
        </w:rPr>
        <w:t>mmittee concerned, within 15 days.</w:t>
      </w:r>
    </w:p>
    <w:p w14:paraId="52E071CB" w14:textId="77777777" w:rsidR="00763DEC" w:rsidRDefault="00763DEC">
      <w:pPr>
        <w:pStyle w:val="instruction"/>
      </w:pPr>
    </w:p>
    <w:p w14:paraId="3C9C4A70" w14:textId="77777777" w:rsidR="00763DEC" w:rsidRDefault="00763DEC" w:rsidP="00B73F83">
      <w:pPr>
        <w:spacing w:after="60"/>
        <w:jc w:val="both"/>
        <w:rPr>
          <w:szCs w:val="22"/>
          <w:lang w:val="en-US"/>
        </w:rPr>
      </w:pPr>
      <w:r w:rsidRPr="00B73F83">
        <w:rPr>
          <w:rFonts w:ascii="Arial" w:hAnsi="Arial" w:cs="Arial"/>
          <w:color w:val="0000FF"/>
          <w:sz w:val="22"/>
          <w:szCs w:val="22"/>
          <w:lang w:val="en-US"/>
        </w:rPr>
        <w:t>Exemptions from expedited reporting may be possible if the SAE is either a clear result of the underlying disease or well-known. Please define those SAEs that are exempted from expedited reporting.</w:t>
      </w:r>
    </w:p>
    <w:p w14:paraId="49A3CC96" w14:textId="77777777" w:rsidR="00763DEC" w:rsidRDefault="00763DEC" w:rsidP="00B73F83">
      <w:pPr>
        <w:spacing w:after="60"/>
        <w:jc w:val="both"/>
        <w:rPr>
          <w:szCs w:val="22"/>
          <w:lang w:val="en-US"/>
        </w:rPr>
      </w:pPr>
    </w:p>
    <w:p w14:paraId="1B481C02" w14:textId="6BE96E0A" w:rsidR="00763DEC" w:rsidRPr="00B73F83" w:rsidRDefault="00763DEC" w:rsidP="00B73F83">
      <w:pPr>
        <w:spacing w:after="60"/>
        <w:jc w:val="both"/>
        <w:rPr>
          <w:szCs w:val="22"/>
          <w:lang w:val="en-US"/>
        </w:rPr>
      </w:pPr>
      <w:r>
        <w:rPr>
          <w:rFonts w:ascii="Arial" w:hAnsi="Arial" w:cs="Arial"/>
          <w:color w:val="0000FF"/>
          <w:sz w:val="22"/>
          <w:szCs w:val="22"/>
          <w:lang w:val="en-US"/>
        </w:rPr>
        <w:t>A template of the SAE</w:t>
      </w:r>
      <w:r w:rsidRPr="00721ECE">
        <w:rPr>
          <w:rFonts w:ascii="Arial" w:hAnsi="Arial" w:cs="Arial"/>
          <w:color w:val="0000FF"/>
          <w:sz w:val="22"/>
          <w:szCs w:val="22"/>
          <w:lang w:val="en-US"/>
        </w:rPr>
        <w:t xml:space="preserve"> is available at www.swissethics.ch.</w:t>
      </w:r>
    </w:p>
    <w:p w14:paraId="102E8342" w14:textId="5C48D668" w:rsidR="00B07DAA" w:rsidRPr="0026785B" w:rsidRDefault="00B07DAA" w:rsidP="00B73F83">
      <w:pPr>
        <w:rPr>
          <w:bCs/>
          <w:iCs/>
          <w:lang w:val="en-US"/>
        </w:rPr>
      </w:pPr>
    </w:p>
    <w:p w14:paraId="53D362F8" w14:textId="77777777" w:rsidR="00B07DAA" w:rsidRPr="008102B6" w:rsidRDefault="00B07DAA" w:rsidP="00B07DAA">
      <w:pPr>
        <w:tabs>
          <w:tab w:val="left" w:pos="6945"/>
        </w:tabs>
        <w:spacing w:after="60"/>
        <w:jc w:val="both"/>
        <w:rPr>
          <w:rFonts w:ascii="Arial" w:hAnsi="Arial" w:cs="Arial"/>
          <w:b/>
          <w:sz w:val="22"/>
          <w:szCs w:val="22"/>
          <w:lang w:val="en-GB"/>
        </w:rPr>
      </w:pPr>
      <w:r>
        <w:rPr>
          <w:rFonts w:ascii="Arial" w:hAnsi="Arial" w:cs="Arial"/>
          <w:b/>
          <w:sz w:val="22"/>
          <w:szCs w:val="22"/>
          <w:lang w:val="en-GB"/>
        </w:rPr>
        <w:t>Follow up of (Serious) Adverse Events</w:t>
      </w:r>
    </w:p>
    <w:p w14:paraId="002D93B1" w14:textId="0FEFECDF" w:rsidR="00B32BD2" w:rsidRDefault="00B07DAA" w:rsidP="00370C45">
      <w:pPr>
        <w:pStyle w:val="instruction"/>
      </w:pPr>
      <w:r>
        <w:t xml:space="preserve">Describe the follow up procedures of participants terminating the study with reported ongoing (S)AEs until resolution or stabilisation. </w:t>
      </w:r>
    </w:p>
    <w:p w14:paraId="025EDBC4" w14:textId="0C219CE3" w:rsidR="00E4672A" w:rsidRDefault="00E4672A" w:rsidP="00E4672A">
      <w:pPr>
        <w:rPr>
          <w:lang w:val="en-GB" w:eastAsia="ja-JP"/>
        </w:rPr>
      </w:pPr>
    </w:p>
    <w:p w14:paraId="7508B2D8" w14:textId="7E4C28D7" w:rsidR="00E4672A" w:rsidRPr="0091729E" w:rsidRDefault="00000000" w:rsidP="00E4672A">
      <w:pPr>
        <w:tabs>
          <w:tab w:val="left" w:pos="6945"/>
        </w:tabs>
        <w:spacing w:after="60"/>
        <w:jc w:val="both"/>
        <w:rPr>
          <w:rFonts w:ascii="Arial" w:hAnsi="Arial" w:cs="Arial"/>
          <w:bCs/>
          <w:sz w:val="22"/>
          <w:szCs w:val="22"/>
          <w:lang w:val="en-GB"/>
        </w:rPr>
      </w:pPr>
      <w:hyperlink r:id="rId13" w:anchor="a37" w:history="1">
        <w:r w:rsidR="00E4672A" w:rsidRPr="0091729E">
          <w:rPr>
            <w:rFonts w:ascii="Arial" w:hAnsi="Arial" w:cs="Arial"/>
            <w:b/>
            <w:sz w:val="22"/>
            <w:szCs w:val="22"/>
            <w:lang w:val="en-GB"/>
          </w:rPr>
          <w:t>Notification of safety and protective measures</w:t>
        </w:r>
      </w:hyperlink>
      <w:r w:rsidR="00E4672A">
        <w:rPr>
          <w:rFonts w:ascii="Arial" w:hAnsi="Arial" w:cs="Arial"/>
          <w:b/>
          <w:sz w:val="22"/>
          <w:szCs w:val="22"/>
          <w:lang w:val="en-GB"/>
        </w:rPr>
        <w:t xml:space="preserve"> </w:t>
      </w:r>
      <w:r w:rsidR="00E4672A" w:rsidRPr="00E4672A">
        <w:rPr>
          <w:rFonts w:ascii="Arial" w:hAnsi="Arial" w:cs="Arial"/>
          <w:bCs/>
          <w:sz w:val="22"/>
          <w:szCs w:val="22"/>
          <w:lang w:val="en-GB"/>
        </w:rPr>
        <w:t xml:space="preserve">(see </w:t>
      </w:r>
      <w:proofErr w:type="spellStart"/>
      <w:r w:rsidR="00E4672A" w:rsidRPr="00E4672A">
        <w:rPr>
          <w:rFonts w:ascii="Arial" w:hAnsi="Arial" w:cs="Arial"/>
          <w:bCs/>
          <w:sz w:val="22"/>
          <w:szCs w:val="22"/>
          <w:lang w:val="en-GB"/>
        </w:rPr>
        <w:t>ClinO</w:t>
      </w:r>
      <w:proofErr w:type="spellEnd"/>
      <w:r w:rsidR="00E4672A" w:rsidRPr="00E4672A">
        <w:rPr>
          <w:rFonts w:ascii="Arial" w:hAnsi="Arial" w:cs="Arial"/>
          <w:bCs/>
          <w:sz w:val="22"/>
          <w:szCs w:val="22"/>
          <w:lang w:val="en-GB"/>
        </w:rPr>
        <w:t>, Art 62, b)</w:t>
      </w:r>
    </w:p>
    <w:p w14:paraId="008C6A2B" w14:textId="041EDB56" w:rsidR="00E4672A" w:rsidRPr="00E4672A" w:rsidRDefault="00E4672A" w:rsidP="00E4672A">
      <w:pPr>
        <w:rPr>
          <w:lang w:val="en-GB" w:eastAsia="ja-JP"/>
        </w:rPr>
      </w:pPr>
      <w:r w:rsidRPr="0091729E">
        <w:rPr>
          <w:rFonts w:ascii="Helvetica" w:eastAsia="Times New Roman" w:hAnsi="Helvetica" w:cs="Helvetica"/>
          <w:color w:val="454545"/>
          <w:sz w:val="23"/>
          <w:szCs w:val="23"/>
          <w:lang w:val="en-GB" w:eastAsia="en-GB"/>
        </w:rPr>
        <w:t xml:space="preserve">If immediate safety and protective measures have to be taken during the conduct of </w:t>
      </w:r>
      <w:r>
        <w:rPr>
          <w:rFonts w:ascii="Helvetica" w:eastAsia="Times New Roman" w:hAnsi="Helvetica" w:cs="Helvetica"/>
          <w:color w:val="454545"/>
          <w:sz w:val="23"/>
          <w:szCs w:val="23"/>
          <w:lang w:val="en-GB" w:eastAsia="en-GB"/>
        </w:rPr>
        <w:t>the study</w:t>
      </w:r>
      <w:r w:rsidRPr="0091729E">
        <w:rPr>
          <w:rFonts w:ascii="Helvetica" w:eastAsia="Times New Roman" w:hAnsi="Helvetica" w:cs="Helvetica"/>
          <w:color w:val="454545"/>
          <w:sz w:val="23"/>
          <w:szCs w:val="23"/>
          <w:lang w:val="en-GB" w:eastAsia="en-GB"/>
        </w:rPr>
        <w:t>, the investigator notif</w:t>
      </w:r>
      <w:r>
        <w:rPr>
          <w:rFonts w:ascii="Helvetica" w:eastAsia="Times New Roman" w:hAnsi="Helvetica" w:cs="Helvetica"/>
          <w:color w:val="454545"/>
          <w:sz w:val="23"/>
          <w:szCs w:val="23"/>
          <w:lang w:val="en-GB" w:eastAsia="en-GB"/>
        </w:rPr>
        <w:t>ies</w:t>
      </w:r>
      <w:r w:rsidRPr="0091729E">
        <w:rPr>
          <w:rFonts w:ascii="Helvetica" w:eastAsia="Times New Roman" w:hAnsi="Helvetica" w:cs="Helvetica"/>
          <w:color w:val="454545"/>
          <w:sz w:val="23"/>
          <w:szCs w:val="23"/>
          <w:lang w:val="en-GB" w:eastAsia="en-GB"/>
        </w:rPr>
        <w:t xml:space="preserve"> the </w:t>
      </w:r>
      <w:r>
        <w:rPr>
          <w:rFonts w:ascii="Helvetica" w:eastAsia="Times New Roman" w:hAnsi="Helvetica" w:cs="Helvetica"/>
          <w:color w:val="454545"/>
          <w:sz w:val="23"/>
          <w:szCs w:val="23"/>
          <w:lang w:val="en-GB" w:eastAsia="en-GB"/>
        </w:rPr>
        <w:t>E</w:t>
      </w:r>
      <w:r w:rsidRPr="0091729E">
        <w:rPr>
          <w:rFonts w:ascii="Helvetica" w:eastAsia="Times New Roman" w:hAnsi="Helvetica" w:cs="Helvetica"/>
          <w:color w:val="454545"/>
          <w:sz w:val="23"/>
          <w:szCs w:val="23"/>
          <w:lang w:val="en-GB" w:eastAsia="en-GB"/>
        </w:rPr>
        <w:t>thics committee of these measures, and of the circumstances necessitating them, within 7 days.</w:t>
      </w:r>
    </w:p>
    <w:p w14:paraId="17732775" w14:textId="0B371F85" w:rsidR="00B07DAA" w:rsidRPr="00A30C2B" w:rsidRDefault="00B07DAA" w:rsidP="00B07DAA">
      <w:pPr>
        <w:pStyle w:val="berschrift2"/>
        <w:numPr>
          <w:ilvl w:val="0"/>
          <w:numId w:val="0"/>
        </w:numPr>
        <w:ind w:left="576" w:hanging="576"/>
        <w:jc w:val="both"/>
        <w:rPr>
          <w:sz w:val="22"/>
          <w:szCs w:val="22"/>
        </w:rPr>
      </w:pPr>
      <w:bookmarkStart w:id="72" w:name="_Toc120043462"/>
      <w:r>
        <w:rPr>
          <w:sz w:val="22"/>
          <w:szCs w:val="22"/>
        </w:rPr>
        <w:t>6</w:t>
      </w:r>
      <w:r w:rsidR="00A62925">
        <w:rPr>
          <w:sz w:val="22"/>
          <w:szCs w:val="22"/>
        </w:rPr>
        <w:t>.3</w:t>
      </w:r>
      <w:r w:rsidRPr="00A30C2B">
        <w:rPr>
          <w:sz w:val="22"/>
          <w:szCs w:val="22"/>
        </w:rPr>
        <w:t xml:space="preserve"> </w:t>
      </w:r>
      <w:r>
        <w:rPr>
          <w:sz w:val="22"/>
          <w:szCs w:val="22"/>
        </w:rPr>
        <w:t>(Periodic) safety reporting</w:t>
      </w:r>
      <w:bookmarkEnd w:id="72"/>
    </w:p>
    <w:p w14:paraId="37BD76A4" w14:textId="59EBB1D4" w:rsidR="00B07DAA" w:rsidRDefault="00B07DAA" w:rsidP="00D44007">
      <w:pPr>
        <w:tabs>
          <w:tab w:val="left" w:pos="6945"/>
        </w:tabs>
        <w:spacing w:after="60"/>
        <w:jc w:val="both"/>
        <w:rPr>
          <w:rFonts w:ascii="Arial" w:hAnsi="Arial" w:cs="Arial"/>
          <w:sz w:val="22"/>
          <w:szCs w:val="22"/>
          <w:lang w:val="en-GB"/>
        </w:rPr>
      </w:pPr>
      <w:r w:rsidRPr="006156A3">
        <w:rPr>
          <w:rFonts w:ascii="Arial" w:hAnsi="Arial" w:cs="Arial"/>
          <w:sz w:val="22"/>
          <w:szCs w:val="22"/>
          <w:lang w:val="en-GB"/>
        </w:rPr>
        <w:t xml:space="preserve">An annual safety report </w:t>
      </w:r>
      <w:r>
        <w:rPr>
          <w:rFonts w:ascii="Arial" w:hAnsi="Arial" w:cs="Arial"/>
          <w:sz w:val="22"/>
          <w:szCs w:val="22"/>
          <w:lang w:val="en-GB"/>
        </w:rPr>
        <w:t xml:space="preserve">(ASR) </w:t>
      </w:r>
      <w:r w:rsidRPr="006156A3">
        <w:rPr>
          <w:rFonts w:ascii="Arial" w:hAnsi="Arial" w:cs="Arial"/>
          <w:sz w:val="22"/>
          <w:szCs w:val="22"/>
          <w:lang w:val="en-GB"/>
        </w:rPr>
        <w:t xml:space="preserve">is submitted </w:t>
      </w:r>
      <w:r w:rsidRPr="006156A3">
        <w:rPr>
          <w:rFonts w:ascii="Arial" w:hAnsi="Arial" w:cs="Arial"/>
          <w:sz w:val="22"/>
          <w:szCs w:val="22"/>
          <w:u w:val="single"/>
          <w:lang w:val="en-GB"/>
        </w:rPr>
        <w:t>once a year</w:t>
      </w:r>
      <w:r w:rsidRPr="006156A3">
        <w:rPr>
          <w:rFonts w:ascii="Arial" w:hAnsi="Arial" w:cs="Arial"/>
          <w:sz w:val="22"/>
          <w:szCs w:val="22"/>
          <w:lang w:val="en-GB"/>
        </w:rPr>
        <w:t xml:space="preserve"> to the local Ethics Committee </w:t>
      </w:r>
      <w:r>
        <w:rPr>
          <w:rFonts w:ascii="Arial" w:hAnsi="Arial" w:cs="Arial"/>
          <w:sz w:val="22"/>
          <w:szCs w:val="22"/>
          <w:lang w:val="en-GB"/>
        </w:rPr>
        <w:t>by the</w:t>
      </w:r>
      <w:r w:rsidR="00D44007">
        <w:rPr>
          <w:rFonts w:ascii="Arial" w:hAnsi="Arial" w:cs="Arial"/>
          <w:sz w:val="22"/>
          <w:szCs w:val="22"/>
          <w:lang w:val="en-GB"/>
        </w:rPr>
        <w:t xml:space="preserve"> Investigator </w:t>
      </w:r>
      <w:r>
        <w:rPr>
          <w:rFonts w:ascii="Arial" w:hAnsi="Arial" w:cs="Arial"/>
          <w:sz w:val="22"/>
          <w:szCs w:val="22"/>
          <w:lang w:val="en-GB"/>
        </w:rPr>
        <w:t>(</w:t>
      </w:r>
      <w:proofErr w:type="spellStart"/>
      <w:r>
        <w:rPr>
          <w:rFonts w:ascii="Arial" w:hAnsi="Arial" w:cs="Arial"/>
          <w:sz w:val="22"/>
          <w:szCs w:val="22"/>
          <w:lang w:val="en-GB"/>
        </w:rPr>
        <w:t>ClinO</w:t>
      </w:r>
      <w:proofErr w:type="spellEnd"/>
      <w:r>
        <w:rPr>
          <w:rFonts w:ascii="Arial" w:hAnsi="Arial" w:cs="Arial"/>
          <w:sz w:val="22"/>
          <w:szCs w:val="22"/>
          <w:lang w:val="en-GB"/>
        </w:rPr>
        <w:t>, Art. 43</w:t>
      </w:r>
      <w:r w:rsidR="00D44007">
        <w:rPr>
          <w:rFonts w:ascii="Arial" w:hAnsi="Arial" w:cs="Arial"/>
          <w:sz w:val="22"/>
          <w:szCs w:val="22"/>
          <w:lang w:val="en-GB"/>
        </w:rPr>
        <w:t xml:space="preserve"> Abs</w:t>
      </w:r>
      <w:r w:rsidR="00B56A61">
        <w:rPr>
          <w:rFonts w:ascii="Arial" w:hAnsi="Arial" w:cs="Arial"/>
          <w:sz w:val="22"/>
          <w:szCs w:val="22"/>
          <w:lang w:val="en-GB"/>
        </w:rPr>
        <w:t xml:space="preserve"> 1</w:t>
      </w:r>
      <w:r>
        <w:rPr>
          <w:rFonts w:ascii="Arial" w:hAnsi="Arial" w:cs="Arial"/>
          <w:sz w:val="22"/>
          <w:szCs w:val="22"/>
          <w:lang w:val="en-GB"/>
        </w:rPr>
        <w:t>)</w:t>
      </w:r>
      <w:r w:rsidRPr="006156A3">
        <w:rPr>
          <w:rFonts w:ascii="Arial" w:hAnsi="Arial" w:cs="Arial"/>
          <w:sz w:val="22"/>
          <w:szCs w:val="22"/>
          <w:lang w:val="en-GB"/>
        </w:rPr>
        <w:t>.</w:t>
      </w:r>
    </w:p>
    <w:p w14:paraId="43818196" w14:textId="0A0EADBB" w:rsidR="00B07DAA" w:rsidRPr="00B73F83" w:rsidRDefault="00B07DAA" w:rsidP="00D44007">
      <w:pPr>
        <w:spacing w:after="60"/>
        <w:jc w:val="both"/>
        <w:rPr>
          <w:szCs w:val="22"/>
          <w:lang w:val="en-US"/>
        </w:rPr>
      </w:pPr>
      <w:r w:rsidRPr="00B73F83">
        <w:rPr>
          <w:rFonts w:ascii="Arial" w:hAnsi="Arial" w:cs="Arial"/>
          <w:color w:val="0000FF"/>
          <w:sz w:val="22"/>
          <w:szCs w:val="22"/>
          <w:lang w:val="en-US"/>
        </w:rPr>
        <w:t>In multicenter studies the following should be added:</w:t>
      </w:r>
    </w:p>
    <w:p w14:paraId="7A7D41D3" w14:textId="0FF30BAC" w:rsidR="00B07DAA" w:rsidRDefault="00B07DAA" w:rsidP="00D44007">
      <w:pPr>
        <w:jc w:val="both"/>
        <w:rPr>
          <w:rFonts w:ascii="Arial" w:hAnsi="Arial" w:cs="Arial"/>
          <w:sz w:val="22"/>
          <w:lang w:val="en-US"/>
        </w:rPr>
      </w:pPr>
      <w:r w:rsidRPr="00B73F83">
        <w:rPr>
          <w:rFonts w:ascii="Arial" w:hAnsi="Arial" w:cs="Arial"/>
          <w:sz w:val="22"/>
          <w:lang w:val="en-US"/>
        </w:rPr>
        <w:t>In international multicentric studies the ASR contains information from all sites including information from sites outside of Switzerland. The Sponsor-Investigator distributes the ASR to all the participating Investigators.</w:t>
      </w:r>
    </w:p>
    <w:p w14:paraId="2AFF191D" w14:textId="702B8B83" w:rsidR="00B07DAA" w:rsidRPr="00B73F83" w:rsidRDefault="00B07DAA" w:rsidP="006D2390">
      <w:pPr>
        <w:spacing w:after="60"/>
        <w:jc w:val="both"/>
        <w:rPr>
          <w:rFonts w:ascii="Arial" w:hAnsi="Arial" w:cs="Arial"/>
          <w:color w:val="0000FF"/>
          <w:sz w:val="22"/>
          <w:szCs w:val="22"/>
          <w:lang w:val="en-US"/>
        </w:rPr>
      </w:pPr>
      <w:r w:rsidRPr="0026785B">
        <w:rPr>
          <w:rFonts w:ascii="Arial" w:hAnsi="Arial" w:cs="Arial"/>
          <w:color w:val="0000FF"/>
          <w:sz w:val="22"/>
          <w:szCs w:val="22"/>
          <w:lang w:val="en-US"/>
        </w:rPr>
        <w:t>A template of the ASR is available at www.swissethics.ch.</w:t>
      </w:r>
    </w:p>
    <w:p w14:paraId="451CDD9A" w14:textId="59F9FBC8" w:rsidR="00A30C2B" w:rsidRPr="00A30C2B" w:rsidRDefault="008F2EB6" w:rsidP="008E6F23">
      <w:pPr>
        <w:pStyle w:val="berschrift2"/>
        <w:numPr>
          <w:ilvl w:val="0"/>
          <w:numId w:val="0"/>
        </w:numPr>
        <w:ind w:left="576" w:hanging="576"/>
        <w:jc w:val="both"/>
        <w:rPr>
          <w:sz w:val="22"/>
          <w:szCs w:val="22"/>
        </w:rPr>
      </w:pPr>
      <w:bookmarkStart w:id="73" w:name="_Toc120043463"/>
      <w:r>
        <w:rPr>
          <w:sz w:val="22"/>
          <w:szCs w:val="22"/>
        </w:rPr>
        <w:t>6</w:t>
      </w:r>
      <w:r w:rsidR="00A30C2B" w:rsidRPr="00A30C2B">
        <w:rPr>
          <w:sz w:val="22"/>
          <w:szCs w:val="22"/>
        </w:rPr>
        <w:t>.4 Radiation</w:t>
      </w:r>
      <w:bookmarkEnd w:id="73"/>
    </w:p>
    <w:p w14:paraId="421D0A79" w14:textId="76039741" w:rsidR="00763DEC" w:rsidRPr="00A03942" w:rsidRDefault="00493169">
      <w:pPr>
        <w:pStyle w:val="instruction"/>
      </w:pPr>
      <w:r>
        <w:rPr>
          <w:szCs w:val="22"/>
          <w:lang w:val="en-US"/>
        </w:rPr>
        <w:t>If applicable</w:t>
      </w:r>
      <w:r w:rsidR="00BD12BF">
        <w:rPr>
          <w:szCs w:val="22"/>
          <w:lang w:val="en-US"/>
        </w:rPr>
        <w:t>,</w:t>
      </w:r>
      <w:r>
        <w:rPr>
          <w:szCs w:val="22"/>
          <w:lang w:val="en-US"/>
        </w:rPr>
        <w:t xml:space="preserve"> please refer to the swissethics template of clinical trials for IMPs and Medical Devices. </w:t>
      </w:r>
    </w:p>
    <w:p w14:paraId="293BE9AC" w14:textId="4ECDE708" w:rsidR="00A571FB" w:rsidRPr="00A571FB" w:rsidRDefault="008F2EB6" w:rsidP="00A571FB">
      <w:pPr>
        <w:pStyle w:val="berschrift2"/>
        <w:numPr>
          <w:ilvl w:val="0"/>
          <w:numId w:val="0"/>
        </w:numPr>
        <w:ind w:left="576" w:hanging="576"/>
        <w:jc w:val="both"/>
        <w:rPr>
          <w:b w:val="0"/>
          <w:color w:val="0000FF"/>
          <w:sz w:val="22"/>
          <w:szCs w:val="22"/>
        </w:rPr>
      </w:pPr>
      <w:bookmarkStart w:id="74" w:name="_Toc120043464"/>
      <w:r>
        <w:rPr>
          <w:sz w:val="22"/>
          <w:szCs w:val="22"/>
        </w:rPr>
        <w:t>6</w:t>
      </w:r>
      <w:r w:rsidR="00A571FB">
        <w:rPr>
          <w:sz w:val="22"/>
          <w:szCs w:val="22"/>
        </w:rPr>
        <w:t>.5</w:t>
      </w:r>
      <w:r w:rsidR="00A571FB" w:rsidRPr="00A30C2B">
        <w:rPr>
          <w:sz w:val="22"/>
          <w:szCs w:val="22"/>
        </w:rPr>
        <w:t xml:space="preserve"> </w:t>
      </w:r>
      <w:r w:rsidR="00A571FB">
        <w:rPr>
          <w:sz w:val="22"/>
          <w:szCs w:val="22"/>
        </w:rPr>
        <w:t xml:space="preserve">Pregnancy </w:t>
      </w:r>
      <w:r w:rsidR="00A571FB" w:rsidRPr="00A571FB">
        <w:rPr>
          <w:b w:val="0"/>
          <w:color w:val="0000FF"/>
          <w:sz w:val="22"/>
          <w:szCs w:val="22"/>
        </w:rPr>
        <w:t>(if applicable)</w:t>
      </w:r>
      <w:bookmarkEnd w:id="74"/>
    </w:p>
    <w:p w14:paraId="356971B4" w14:textId="2EA7543D" w:rsidR="00A571FB" w:rsidRPr="00967666" w:rsidRDefault="00A571FB" w:rsidP="008D74CD">
      <w:pPr>
        <w:pStyle w:val="instruction"/>
      </w:pPr>
      <w:r w:rsidRPr="008D74CD">
        <w:t xml:space="preserve">Depending on the study, reporting of pregnancies may not be necessary. If reporting is necessary, state how pregnancies will be reported (usually </w:t>
      </w:r>
      <w:r w:rsidRPr="00B73F83">
        <w:t>within a maximum of 24 hours</w:t>
      </w:r>
      <w:r w:rsidRPr="008D74CD">
        <w:t xml:space="preserve"> to the Sponsor-Investigator), and how occurrence of pregnancy will be handled in the study (usually patient is withdrawn, outcome of the pregnancy is followed up, etc.). </w:t>
      </w:r>
    </w:p>
    <w:p w14:paraId="52499ADF" w14:textId="4094B3D2" w:rsidR="00A30C2B" w:rsidRPr="00A30C2B" w:rsidRDefault="008F2EB6" w:rsidP="008E6F23">
      <w:pPr>
        <w:pStyle w:val="berschrift2"/>
        <w:numPr>
          <w:ilvl w:val="0"/>
          <w:numId w:val="0"/>
        </w:numPr>
        <w:jc w:val="both"/>
        <w:rPr>
          <w:color w:val="auto"/>
          <w:sz w:val="22"/>
          <w:szCs w:val="22"/>
        </w:rPr>
      </w:pPr>
      <w:bookmarkStart w:id="75" w:name="_Toc383091242"/>
      <w:bookmarkStart w:id="76" w:name="_Toc120043465"/>
      <w:r>
        <w:rPr>
          <w:color w:val="auto"/>
          <w:sz w:val="22"/>
          <w:szCs w:val="22"/>
        </w:rPr>
        <w:t>6</w:t>
      </w:r>
      <w:r w:rsidR="00A30C2B" w:rsidRPr="00A30C2B">
        <w:rPr>
          <w:color w:val="auto"/>
          <w:sz w:val="22"/>
          <w:szCs w:val="22"/>
        </w:rPr>
        <w:t>.</w:t>
      </w:r>
      <w:r w:rsidR="00A571FB">
        <w:rPr>
          <w:color w:val="auto"/>
          <w:sz w:val="22"/>
          <w:szCs w:val="22"/>
        </w:rPr>
        <w:t>6</w:t>
      </w:r>
      <w:r w:rsidR="00A30C2B" w:rsidRPr="00A30C2B">
        <w:rPr>
          <w:color w:val="auto"/>
          <w:sz w:val="22"/>
          <w:szCs w:val="22"/>
        </w:rPr>
        <w:t xml:space="preserve"> Amendments</w:t>
      </w:r>
      <w:bookmarkStart w:id="77" w:name="_Toc287283169"/>
      <w:bookmarkStart w:id="78" w:name="_Toc287525079"/>
      <w:bookmarkStart w:id="79" w:name="_Toc288223784"/>
      <w:bookmarkEnd w:id="69"/>
      <w:bookmarkEnd w:id="70"/>
      <w:bookmarkEnd w:id="75"/>
      <w:bookmarkEnd w:id="76"/>
    </w:p>
    <w:p w14:paraId="372C5D69" w14:textId="77777777" w:rsidR="00506AC6" w:rsidRDefault="006232CE" w:rsidP="00506AC6">
      <w:pPr>
        <w:pStyle w:val="instruction"/>
        <w:rPr>
          <w:rFonts w:eastAsia="Calibri"/>
        </w:rPr>
      </w:pPr>
      <w:r>
        <w:rPr>
          <w:color w:val="000000"/>
          <w:szCs w:val="22"/>
          <w:lang w:val="en-US"/>
        </w:rPr>
        <w:t>Substantial c</w:t>
      </w:r>
      <w:r w:rsidR="006F328C">
        <w:rPr>
          <w:color w:val="000000"/>
          <w:szCs w:val="22"/>
          <w:lang w:val="en-US"/>
        </w:rPr>
        <w:t xml:space="preserve">hanges to the </w:t>
      </w:r>
      <w:r w:rsidR="006B08EE">
        <w:rPr>
          <w:color w:val="000000"/>
          <w:szCs w:val="22"/>
          <w:lang w:val="en-US"/>
        </w:rPr>
        <w:t>study</w:t>
      </w:r>
      <w:r w:rsidR="006F328C">
        <w:rPr>
          <w:color w:val="000000"/>
          <w:szCs w:val="22"/>
          <w:lang w:val="en-US"/>
        </w:rPr>
        <w:t xml:space="preserve"> setup</w:t>
      </w:r>
      <w:r w:rsidR="00370C45">
        <w:rPr>
          <w:color w:val="000000"/>
          <w:szCs w:val="22"/>
          <w:lang w:val="en-US"/>
        </w:rPr>
        <w:t xml:space="preserve"> and study organization</w:t>
      </w:r>
      <w:r w:rsidR="006F328C">
        <w:rPr>
          <w:color w:val="000000"/>
          <w:szCs w:val="22"/>
          <w:lang w:val="en-US"/>
        </w:rPr>
        <w:t xml:space="preserve">, the protocol and relevant </w:t>
      </w:r>
      <w:r w:rsidR="006B08EE">
        <w:rPr>
          <w:color w:val="000000"/>
          <w:szCs w:val="22"/>
          <w:lang w:val="en-US"/>
        </w:rPr>
        <w:t>study</w:t>
      </w:r>
      <w:r w:rsidR="00883B61">
        <w:rPr>
          <w:color w:val="000000"/>
          <w:szCs w:val="22"/>
          <w:lang w:val="en-US"/>
        </w:rPr>
        <w:t xml:space="preserve"> documents are </w:t>
      </w:r>
      <w:r w:rsidR="006F328C">
        <w:rPr>
          <w:color w:val="000000"/>
          <w:szCs w:val="22"/>
          <w:lang w:val="en-US"/>
        </w:rPr>
        <w:t xml:space="preserve">submitted to the </w:t>
      </w:r>
      <w:r w:rsidR="005C273F">
        <w:rPr>
          <w:color w:val="000000"/>
          <w:szCs w:val="22"/>
          <w:lang w:val="en-US"/>
        </w:rPr>
        <w:t>Ethics Committee</w:t>
      </w:r>
      <w:r w:rsidR="006F328C">
        <w:rPr>
          <w:color w:val="000000"/>
          <w:szCs w:val="22"/>
          <w:lang w:val="en-US"/>
        </w:rPr>
        <w:t xml:space="preserve"> for approval before implementation. </w:t>
      </w:r>
      <w:r w:rsidR="00F83CAE">
        <w:rPr>
          <w:color w:val="000000"/>
          <w:szCs w:val="22"/>
          <w:lang w:val="en-US"/>
        </w:rPr>
        <w:t xml:space="preserve">Under emergency circumstances, deviations from the protocol to protect the rights, safety and well-being of human subjects may proceed without prior approval of the </w:t>
      </w:r>
      <w:r w:rsidR="005C273F">
        <w:rPr>
          <w:color w:val="000000"/>
          <w:szCs w:val="22"/>
          <w:lang w:val="en-US"/>
        </w:rPr>
        <w:t>Ethics Committee</w:t>
      </w:r>
      <w:r w:rsidR="00A30C2B" w:rsidRPr="00A30C2B">
        <w:rPr>
          <w:color w:val="000000"/>
          <w:szCs w:val="22"/>
          <w:lang w:val="en-US"/>
        </w:rPr>
        <w:t>.</w:t>
      </w:r>
      <w:r>
        <w:rPr>
          <w:color w:val="000000"/>
          <w:szCs w:val="22"/>
          <w:lang w:val="en-US"/>
        </w:rPr>
        <w:t xml:space="preserve"> </w:t>
      </w:r>
      <w:r w:rsidR="00F83CAE">
        <w:rPr>
          <w:color w:val="000000"/>
          <w:szCs w:val="22"/>
          <w:lang w:val="en-US"/>
        </w:rPr>
        <w:t xml:space="preserve">Such deviations shall be documented and reported to the </w:t>
      </w:r>
      <w:r w:rsidR="005C273F">
        <w:rPr>
          <w:color w:val="000000"/>
          <w:szCs w:val="22"/>
          <w:lang w:val="en-US"/>
        </w:rPr>
        <w:t>Ethics Committee</w:t>
      </w:r>
      <w:r w:rsidR="007163D4">
        <w:rPr>
          <w:color w:val="000000"/>
          <w:szCs w:val="22"/>
          <w:lang w:val="en-US"/>
        </w:rPr>
        <w:t xml:space="preserve"> </w:t>
      </w:r>
      <w:r w:rsidR="00F83CAE">
        <w:rPr>
          <w:color w:val="000000"/>
          <w:szCs w:val="22"/>
          <w:lang w:val="en-US"/>
        </w:rPr>
        <w:t>as soon as possible.</w:t>
      </w:r>
    </w:p>
    <w:p w14:paraId="3C51129A" w14:textId="1A5AD832" w:rsidR="00773C82" w:rsidRPr="006D2390" w:rsidRDefault="00A30C2B" w:rsidP="006D2390">
      <w:pPr>
        <w:pStyle w:val="instruction"/>
      </w:pPr>
      <w:r w:rsidRPr="006D2390">
        <w:t xml:space="preserve">Substantial amendments are changes that affect the safety, health, rights and obligations of participants, changes in the protocol that affect </w:t>
      </w:r>
      <w:r w:rsidR="006B08EE" w:rsidRPr="006D2390">
        <w:t>study</w:t>
      </w:r>
      <w:r w:rsidRPr="006D2390">
        <w:t xml:space="preserve"> objecti</w:t>
      </w:r>
      <w:r w:rsidR="00506AC6" w:rsidRPr="006D2390">
        <w:t>ve(s) or central research topic</w:t>
      </w:r>
      <w:r w:rsidRPr="006D2390">
        <w:t xml:space="preserve">, changes of </w:t>
      </w:r>
      <w:r w:rsidR="006B08EE" w:rsidRPr="006D2390">
        <w:t>study</w:t>
      </w:r>
      <w:r w:rsidRPr="006D2390">
        <w:t xml:space="preserve"> site(s) or of </w:t>
      </w:r>
      <w:r w:rsidR="006B08EE" w:rsidRPr="006D2390">
        <w:t>study</w:t>
      </w:r>
      <w:r w:rsidRPr="006D2390">
        <w:t xml:space="preserve"> leader and sponsor</w:t>
      </w:r>
      <w:r w:rsidR="00331FB8" w:rsidRPr="006D2390">
        <w:t xml:space="preserve"> (</w:t>
      </w:r>
      <w:proofErr w:type="spellStart"/>
      <w:r w:rsidR="00371D0A" w:rsidRPr="006D2390">
        <w:t>ClinO</w:t>
      </w:r>
      <w:proofErr w:type="spellEnd"/>
      <w:r w:rsidR="00F83CAE" w:rsidRPr="006D2390">
        <w:t>, Art. 29)</w:t>
      </w:r>
      <w:r w:rsidRPr="006D2390">
        <w:t>.</w:t>
      </w:r>
    </w:p>
    <w:p w14:paraId="5F67BA9F" w14:textId="6E733B61" w:rsidR="00506AC6" w:rsidRPr="006D2390" w:rsidRDefault="00F83CAE" w:rsidP="006D2390">
      <w:pPr>
        <w:pStyle w:val="instruction"/>
      </w:pPr>
      <w:r w:rsidRPr="006D2390">
        <w:t>A l</w:t>
      </w:r>
      <w:r w:rsidR="00A30C2B" w:rsidRPr="006D2390">
        <w:t xml:space="preserve">ist of substantial changes is </w:t>
      </w:r>
      <w:r w:rsidR="006C7EC3" w:rsidRPr="006D2390">
        <w:t xml:space="preserve">also </w:t>
      </w:r>
      <w:r w:rsidR="00A30C2B" w:rsidRPr="006D2390">
        <w:t xml:space="preserve">available on </w:t>
      </w:r>
      <w:hyperlink r:id="rId14" w:history="1">
        <w:r w:rsidR="00506AC6" w:rsidRPr="006D2390">
          <w:t>www.swissethics.ch</w:t>
        </w:r>
      </w:hyperlink>
      <w:r w:rsidR="003851E9" w:rsidRPr="006D2390">
        <w:t>.</w:t>
      </w:r>
    </w:p>
    <w:p w14:paraId="081D5181" w14:textId="7EEE15F9" w:rsidR="00506AC6" w:rsidRPr="00506AC6" w:rsidRDefault="00506AC6" w:rsidP="00506AC6">
      <w:pPr>
        <w:pStyle w:val="instruction"/>
        <w:rPr>
          <w:rFonts w:eastAsia="Calibri"/>
          <w:color w:val="auto"/>
        </w:rPr>
      </w:pPr>
      <w:r w:rsidRPr="00506AC6">
        <w:rPr>
          <w:rFonts w:eastAsia="Calibri"/>
          <w:color w:val="auto"/>
        </w:rPr>
        <w:t xml:space="preserve">A list of all non-substantial </w:t>
      </w:r>
      <w:r w:rsidR="0063220A" w:rsidRPr="00506AC6">
        <w:rPr>
          <w:rFonts w:eastAsia="Calibri"/>
          <w:color w:val="auto"/>
        </w:rPr>
        <w:t>amendments</w:t>
      </w:r>
      <w:r w:rsidRPr="00506AC6">
        <w:rPr>
          <w:rFonts w:eastAsia="Calibri"/>
          <w:color w:val="auto"/>
        </w:rPr>
        <w:t xml:space="preserve"> will be submitted once a year to the competent EC together with the ASR.</w:t>
      </w:r>
    </w:p>
    <w:p w14:paraId="348418DB" w14:textId="174B2CF8" w:rsidR="00A30C2B" w:rsidRPr="00A30C2B" w:rsidRDefault="008F2EB6" w:rsidP="00A00A7E">
      <w:pPr>
        <w:pStyle w:val="berschrift2"/>
        <w:numPr>
          <w:ilvl w:val="0"/>
          <w:numId w:val="0"/>
        </w:numPr>
        <w:ind w:left="426" w:hanging="426"/>
        <w:jc w:val="both"/>
        <w:rPr>
          <w:sz w:val="22"/>
          <w:szCs w:val="22"/>
        </w:rPr>
      </w:pPr>
      <w:bookmarkStart w:id="80" w:name="_Toc383091243"/>
      <w:bookmarkStart w:id="81" w:name="_Toc120043466"/>
      <w:r>
        <w:rPr>
          <w:sz w:val="22"/>
          <w:szCs w:val="22"/>
        </w:rPr>
        <w:t>6</w:t>
      </w:r>
      <w:r w:rsidR="00A30C2B" w:rsidRPr="00A30C2B">
        <w:rPr>
          <w:sz w:val="22"/>
          <w:szCs w:val="22"/>
        </w:rPr>
        <w:t>.</w:t>
      </w:r>
      <w:r w:rsidR="00A571FB">
        <w:rPr>
          <w:sz w:val="22"/>
          <w:szCs w:val="22"/>
        </w:rPr>
        <w:t>7</w:t>
      </w:r>
      <w:r w:rsidR="00A30C2B" w:rsidRPr="00A30C2B">
        <w:rPr>
          <w:sz w:val="22"/>
          <w:szCs w:val="22"/>
        </w:rPr>
        <w:t xml:space="preserve"> </w:t>
      </w:r>
      <w:bookmarkEnd w:id="77"/>
      <w:bookmarkEnd w:id="78"/>
      <w:bookmarkEnd w:id="79"/>
      <w:bookmarkEnd w:id="80"/>
      <w:r w:rsidR="00A00A7E" w:rsidRPr="00A00A7E">
        <w:rPr>
          <w:sz w:val="22"/>
          <w:szCs w:val="22"/>
        </w:rPr>
        <w:t xml:space="preserve">Notification and reporting upon completion, discontinuation or interruption of </w:t>
      </w:r>
      <w:r w:rsidR="00A00A7E">
        <w:rPr>
          <w:sz w:val="22"/>
          <w:szCs w:val="22"/>
        </w:rPr>
        <w:t>the study</w:t>
      </w:r>
      <w:bookmarkEnd w:id="81"/>
    </w:p>
    <w:p w14:paraId="41370A28" w14:textId="7252A992" w:rsidR="00A00A7E" w:rsidRDefault="00A00A7E" w:rsidP="00A00A7E">
      <w:pPr>
        <w:pStyle w:val="ProtocolBody"/>
        <w:rPr>
          <w:rFonts w:cs="Arial"/>
          <w:szCs w:val="22"/>
        </w:rPr>
      </w:pPr>
      <w:r w:rsidRPr="00A30C2B">
        <w:rPr>
          <w:rFonts w:cs="Arial"/>
          <w:szCs w:val="22"/>
        </w:rPr>
        <w:t xml:space="preserve">Upon </w:t>
      </w:r>
      <w:r>
        <w:rPr>
          <w:rFonts w:cs="Arial"/>
          <w:szCs w:val="22"/>
        </w:rPr>
        <w:t>regular study</w:t>
      </w:r>
      <w:r w:rsidRPr="00A30C2B">
        <w:rPr>
          <w:rFonts w:cs="Arial"/>
          <w:szCs w:val="22"/>
        </w:rPr>
        <w:t xml:space="preserve"> </w:t>
      </w:r>
      <w:r w:rsidR="00E22A81">
        <w:rPr>
          <w:rFonts w:cs="Arial"/>
          <w:szCs w:val="22"/>
        </w:rPr>
        <w:t>completion</w:t>
      </w:r>
      <w:r w:rsidRPr="00A30C2B">
        <w:rPr>
          <w:rFonts w:cs="Arial"/>
          <w:szCs w:val="22"/>
        </w:rPr>
        <w:t>, the Ethics Committee is notified</w:t>
      </w:r>
      <w:r>
        <w:rPr>
          <w:rFonts w:cs="Arial"/>
          <w:szCs w:val="22"/>
        </w:rPr>
        <w:t xml:space="preserve"> via BASEC</w:t>
      </w:r>
      <w:r w:rsidRPr="00A30C2B">
        <w:rPr>
          <w:rFonts w:cs="Arial"/>
          <w:szCs w:val="22"/>
        </w:rPr>
        <w:t xml:space="preserve"> </w:t>
      </w:r>
      <w:r w:rsidRPr="002406DB">
        <w:rPr>
          <w:rFonts w:cs="Arial"/>
          <w:szCs w:val="22"/>
          <w:u w:val="single"/>
        </w:rPr>
        <w:t>within 90 days</w:t>
      </w:r>
      <w:r>
        <w:rPr>
          <w:rFonts w:cs="Arial"/>
          <w:szCs w:val="22"/>
        </w:rPr>
        <w:t xml:space="preserve"> (</w:t>
      </w:r>
      <w:proofErr w:type="spellStart"/>
      <w:r>
        <w:rPr>
          <w:rFonts w:cs="Arial"/>
          <w:szCs w:val="22"/>
        </w:rPr>
        <w:t>ClinO</w:t>
      </w:r>
      <w:proofErr w:type="spellEnd"/>
      <w:r>
        <w:rPr>
          <w:rFonts w:cs="Arial"/>
          <w:szCs w:val="22"/>
        </w:rPr>
        <w:t>, Art. 38)</w:t>
      </w:r>
      <w:r w:rsidRPr="00A30C2B">
        <w:rPr>
          <w:rFonts w:cs="Arial"/>
          <w:szCs w:val="22"/>
        </w:rPr>
        <w:t xml:space="preserve">. </w:t>
      </w:r>
    </w:p>
    <w:p w14:paraId="07973A4C" w14:textId="4D7B8587" w:rsidR="00030B9C" w:rsidRPr="00B73F83" w:rsidRDefault="00030B9C">
      <w:pPr>
        <w:pStyle w:val="instruction"/>
        <w:rPr>
          <w:rFonts w:eastAsia="Calibri"/>
        </w:rPr>
      </w:pPr>
      <w:r w:rsidRPr="00B73F83">
        <w:rPr>
          <w:rFonts w:eastAsia="Calibri"/>
        </w:rPr>
        <w:t>Provide a statement that the Sponsor-Investigator and any other competent authority may terminate the study prematurely according to certain circumstances</w:t>
      </w:r>
      <w:r w:rsidR="00773C82">
        <w:rPr>
          <w:rFonts w:eastAsia="Calibri"/>
        </w:rPr>
        <w:t xml:space="preserve">, </w:t>
      </w:r>
      <w:proofErr w:type="spellStart"/>
      <w:r w:rsidR="00773C82">
        <w:rPr>
          <w:rFonts w:eastAsia="Calibri"/>
        </w:rPr>
        <w:t>e.g</w:t>
      </w:r>
      <w:proofErr w:type="spellEnd"/>
      <w:r w:rsidRPr="00B73F83">
        <w:rPr>
          <w:rFonts w:eastAsia="Calibri"/>
        </w:rPr>
        <w:t>:</w:t>
      </w:r>
    </w:p>
    <w:p w14:paraId="4FA4348C" w14:textId="77777777" w:rsidR="00030B9C" w:rsidRPr="00B73F83" w:rsidRDefault="00030B9C" w:rsidP="00030B9C">
      <w:pPr>
        <w:spacing w:after="60"/>
        <w:jc w:val="both"/>
        <w:rPr>
          <w:rFonts w:ascii="Arial" w:hAnsi="Arial" w:cs="Arial"/>
          <w:sz w:val="22"/>
          <w:lang w:val="en-US"/>
        </w:rPr>
      </w:pPr>
      <w:r w:rsidRPr="00B73F83">
        <w:rPr>
          <w:rFonts w:ascii="Arial" w:hAnsi="Arial" w:cs="Arial"/>
          <w:sz w:val="22"/>
          <w:lang w:val="en-US"/>
        </w:rPr>
        <w:t>The Sponsor-Investigator may terminate the study prematurely according to certain circumstances, e.g.</w:t>
      </w:r>
    </w:p>
    <w:p w14:paraId="6980CEE0" w14:textId="77777777" w:rsidR="00030B9C" w:rsidRPr="00E8147C" w:rsidRDefault="00030B9C" w:rsidP="005A5478">
      <w:pPr>
        <w:pStyle w:val="Listenabsatz"/>
        <w:numPr>
          <w:ilvl w:val="0"/>
          <w:numId w:val="26"/>
        </w:numPr>
        <w:spacing w:after="60"/>
        <w:jc w:val="both"/>
        <w:rPr>
          <w:rFonts w:ascii="Arial" w:hAnsi="Arial" w:cs="Arial"/>
          <w:sz w:val="22"/>
          <w:lang w:val="fr-CH" w:eastAsia="ja-JP"/>
        </w:rPr>
      </w:pPr>
      <w:proofErr w:type="spellStart"/>
      <w:r w:rsidRPr="00E8147C">
        <w:rPr>
          <w:rFonts w:ascii="Arial" w:hAnsi="Arial" w:cs="Arial"/>
          <w:sz w:val="22"/>
          <w:lang w:val="fr-CH" w:eastAsia="ja-JP"/>
        </w:rPr>
        <w:t>Ethical</w:t>
      </w:r>
      <w:proofErr w:type="spellEnd"/>
      <w:r w:rsidRPr="00E8147C">
        <w:rPr>
          <w:rFonts w:ascii="Arial" w:hAnsi="Arial" w:cs="Arial"/>
          <w:sz w:val="22"/>
          <w:lang w:val="fr-CH" w:eastAsia="ja-JP"/>
        </w:rPr>
        <w:t xml:space="preserve"> </w:t>
      </w:r>
      <w:proofErr w:type="spellStart"/>
      <w:r w:rsidRPr="00E8147C">
        <w:rPr>
          <w:rFonts w:ascii="Arial" w:hAnsi="Arial" w:cs="Arial"/>
          <w:sz w:val="22"/>
          <w:lang w:val="fr-CH" w:eastAsia="ja-JP"/>
        </w:rPr>
        <w:t>concerns</w:t>
      </w:r>
      <w:proofErr w:type="spellEnd"/>
      <w:r w:rsidRPr="00E8147C">
        <w:rPr>
          <w:rFonts w:ascii="Arial" w:hAnsi="Arial" w:cs="Arial"/>
          <w:sz w:val="22"/>
          <w:lang w:val="fr-CH" w:eastAsia="ja-JP"/>
        </w:rPr>
        <w:t>,</w:t>
      </w:r>
    </w:p>
    <w:p w14:paraId="0D8D566C" w14:textId="77777777" w:rsidR="00030B9C" w:rsidRPr="00E8147C" w:rsidRDefault="00030B9C" w:rsidP="005A5478">
      <w:pPr>
        <w:pStyle w:val="Listenabsatz"/>
        <w:numPr>
          <w:ilvl w:val="0"/>
          <w:numId w:val="26"/>
        </w:numPr>
        <w:spacing w:after="60"/>
        <w:jc w:val="both"/>
        <w:rPr>
          <w:rFonts w:ascii="Arial" w:hAnsi="Arial" w:cs="Arial"/>
          <w:sz w:val="22"/>
          <w:lang w:val="fr-CH" w:eastAsia="ja-JP"/>
        </w:rPr>
      </w:pPr>
      <w:proofErr w:type="spellStart"/>
      <w:r w:rsidRPr="00E8147C">
        <w:rPr>
          <w:rFonts w:ascii="Arial" w:hAnsi="Arial" w:cs="Arial"/>
          <w:sz w:val="22"/>
          <w:lang w:val="fr-CH" w:eastAsia="ja-JP"/>
        </w:rPr>
        <w:t>Insufficient</w:t>
      </w:r>
      <w:proofErr w:type="spellEnd"/>
      <w:r w:rsidRPr="00E8147C">
        <w:rPr>
          <w:rFonts w:ascii="Arial" w:hAnsi="Arial" w:cs="Arial"/>
          <w:sz w:val="22"/>
          <w:lang w:val="fr-CH" w:eastAsia="ja-JP"/>
        </w:rPr>
        <w:t xml:space="preserve"> participant </w:t>
      </w:r>
      <w:proofErr w:type="spellStart"/>
      <w:r w:rsidRPr="00E8147C">
        <w:rPr>
          <w:rFonts w:ascii="Arial" w:hAnsi="Arial" w:cs="Arial"/>
          <w:sz w:val="22"/>
          <w:lang w:val="fr-CH" w:eastAsia="ja-JP"/>
        </w:rPr>
        <w:t>recruitment</w:t>
      </w:r>
      <w:proofErr w:type="spellEnd"/>
      <w:r w:rsidRPr="00E8147C">
        <w:rPr>
          <w:rFonts w:ascii="Arial" w:hAnsi="Arial" w:cs="Arial"/>
          <w:sz w:val="22"/>
          <w:lang w:val="fr-CH" w:eastAsia="ja-JP"/>
        </w:rPr>
        <w:t>,</w:t>
      </w:r>
    </w:p>
    <w:p w14:paraId="0239280F" w14:textId="0EE82522" w:rsidR="00030B9C" w:rsidRPr="00B73F83" w:rsidRDefault="00030B9C" w:rsidP="005A5478">
      <w:pPr>
        <w:pStyle w:val="Listenabsatz"/>
        <w:numPr>
          <w:ilvl w:val="0"/>
          <w:numId w:val="26"/>
        </w:numPr>
        <w:spacing w:after="60"/>
        <w:jc w:val="both"/>
        <w:rPr>
          <w:rFonts w:ascii="Arial" w:hAnsi="Arial" w:cs="Arial"/>
          <w:sz w:val="22"/>
          <w:lang w:val="en-US" w:eastAsia="ja-JP"/>
        </w:rPr>
      </w:pPr>
      <w:r w:rsidRPr="00B73F83">
        <w:rPr>
          <w:rFonts w:ascii="Arial" w:hAnsi="Arial" w:cs="Arial"/>
          <w:sz w:val="22"/>
          <w:lang w:val="en-US" w:eastAsia="ja-JP"/>
        </w:rPr>
        <w:lastRenderedPageBreak/>
        <w:t>When the safety of the participants is doubtful or at risk</w:t>
      </w:r>
      <w:r w:rsidR="00773C82">
        <w:rPr>
          <w:rFonts w:ascii="Arial" w:hAnsi="Arial" w:cs="Arial"/>
          <w:sz w:val="22"/>
          <w:lang w:val="en-US" w:eastAsia="ja-JP"/>
        </w:rPr>
        <w:t xml:space="preserve"> (e.g. when the benefit-risk assessment is no longer positive),</w:t>
      </w:r>
    </w:p>
    <w:p w14:paraId="65C26B1D" w14:textId="77777777" w:rsidR="00030B9C" w:rsidRPr="00B73F83" w:rsidRDefault="00030B9C" w:rsidP="005A5478">
      <w:pPr>
        <w:pStyle w:val="Listenabsatz"/>
        <w:numPr>
          <w:ilvl w:val="0"/>
          <w:numId w:val="26"/>
        </w:numPr>
        <w:spacing w:after="60"/>
        <w:jc w:val="both"/>
        <w:rPr>
          <w:rFonts w:ascii="Arial" w:hAnsi="Arial" w:cs="Arial"/>
          <w:sz w:val="22"/>
          <w:lang w:val="en-US" w:eastAsia="ja-JP"/>
        </w:rPr>
      </w:pPr>
      <w:r w:rsidRPr="00B73F83">
        <w:rPr>
          <w:rFonts w:ascii="Arial" w:hAnsi="Arial" w:cs="Arial"/>
          <w:sz w:val="22"/>
          <w:lang w:val="en-US" w:eastAsia="ja-JP"/>
        </w:rPr>
        <w:t>Alterations in accepted clinical practice that make the continuation of the study unwise, or</w:t>
      </w:r>
    </w:p>
    <w:p w14:paraId="6E94230F" w14:textId="77777777" w:rsidR="00030B9C" w:rsidRPr="00B73F83" w:rsidRDefault="00030B9C" w:rsidP="005A5478">
      <w:pPr>
        <w:pStyle w:val="Listenabsatz"/>
        <w:numPr>
          <w:ilvl w:val="0"/>
          <w:numId w:val="26"/>
        </w:numPr>
        <w:spacing w:after="60"/>
        <w:jc w:val="both"/>
        <w:rPr>
          <w:rFonts w:ascii="Arial" w:hAnsi="Arial" w:cs="Arial"/>
          <w:sz w:val="22"/>
          <w:lang w:val="en-US" w:eastAsia="ja-JP"/>
        </w:rPr>
      </w:pPr>
      <w:r w:rsidRPr="00B73F83">
        <w:rPr>
          <w:rFonts w:ascii="Arial" w:hAnsi="Arial" w:cs="Arial"/>
          <w:sz w:val="22"/>
          <w:lang w:val="en-US" w:eastAsia="ja-JP"/>
        </w:rPr>
        <w:t>Early evidence of harm or benefit of the experimental intervention</w:t>
      </w:r>
    </w:p>
    <w:p w14:paraId="3E03454F" w14:textId="77777777" w:rsidR="00030B9C" w:rsidRDefault="00030B9C" w:rsidP="003851E9">
      <w:pPr>
        <w:pStyle w:val="ProtocolBody"/>
        <w:rPr>
          <w:rFonts w:cs="Arial"/>
          <w:szCs w:val="22"/>
        </w:rPr>
      </w:pPr>
    </w:p>
    <w:p w14:paraId="16E3214B" w14:textId="77777777" w:rsidR="00E22A81" w:rsidRDefault="00B35043" w:rsidP="00E22A81">
      <w:pPr>
        <w:pStyle w:val="ProtocolBody"/>
        <w:rPr>
          <w:rFonts w:cs="Arial"/>
          <w:szCs w:val="22"/>
        </w:rPr>
      </w:pPr>
      <w:r>
        <w:rPr>
          <w:rFonts w:cs="Arial"/>
          <w:szCs w:val="22"/>
        </w:rPr>
        <w:t>Upon premature study termination</w:t>
      </w:r>
      <w:r w:rsidR="00884B7D">
        <w:rPr>
          <w:rFonts w:cs="Arial"/>
          <w:szCs w:val="22"/>
        </w:rPr>
        <w:t xml:space="preserve"> or study interruption</w:t>
      </w:r>
      <w:r>
        <w:rPr>
          <w:rFonts w:cs="Arial"/>
          <w:szCs w:val="22"/>
        </w:rPr>
        <w:t xml:space="preserve">, the </w:t>
      </w:r>
      <w:r w:rsidRPr="00A30C2B">
        <w:rPr>
          <w:rFonts w:cs="Arial"/>
          <w:szCs w:val="22"/>
        </w:rPr>
        <w:t>Ethics Committee is notified</w:t>
      </w:r>
      <w:r>
        <w:rPr>
          <w:rFonts w:cs="Arial"/>
          <w:szCs w:val="22"/>
        </w:rPr>
        <w:t xml:space="preserve"> via BASEC</w:t>
      </w:r>
      <w:r w:rsidRPr="00A30C2B">
        <w:rPr>
          <w:rFonts w:cs="Arial"/>
          <w:szCs w:val="22"/>
        </w:rPr>
        <w:t xml:space="preserve"> </w:t>
      </w:r>
      <w:r w:rsidRPr="002406DB">
        <w:rPr>
          <w:rFonts w:cs="Arial"/>
          <w:szCs w:val="22"/>
          <w:u w:val="single"/>
        </w:rPr>
        <w:t xml:space="preserve">within </w:t>
      </w:r>
      <w:r>
        <w:rPr>
          <w:rFonts w:cs="Arial"/>
          <w:szCs w:val="22"/>
          <w:u w:val="single"/>
        </w:rPr>
        <w:t>15</w:t>
      </w:r>
      <w:r w:rsidRPr="002406DB">
        <w:rPr>
          <w:rFonts w:cs="Arial"/>
          <w:szCs w:val="22"/>
          <w:u w:val="single"/>
        </w:rPr>
        <w:t xml:space="preserve"> days</w:t>
      </w:r>
      <w:r w:rsidR="001642C9">
        <w:rPr>
          <w:rFonts w:cs="Arial"/>
          <w:szCs w:val="22"/>
        </w:rPr>
        <w:t xml:space="preserve"> (</w:t>
      </w:r>
      <w:proofErr w:type="spellStart"/>
      <w:r w:rsidR="001642C9">
        <w:rPr>
          <w:rFonts w:cs="Arial"/>
          <w:szCs w:val="22"/>
        </w:rPr>
        <w:t>ClinO</w:t>
      </w:r>
      <w:proofErr w:type="spellEnd"/>
      <w:r w:rsidR="001642C9">
        <w:rPr>
          <w:rFonts w:cs="Arial"/>
          <w:szCs w:val="22"/>
        </w:rPr>
        <w:t>, Art. 38)</w:t>
      </w:r>
      <w:r w:rsidRPr="00A30C2B">
        <w:rPr>
          <w:rFonts w:cs="Arial"/>
          <w:szCs w:val="22"/>
        </w:rPr>
        <w:t>.</w:t>
      </w:r>
    </w:p>
    <w:p w14:paraId="4951AB2D" w14:textId="77777777" w:rsidR="00E22A81" w:rsidRDefault="00E22A81" w:rsidP="00E22A81">
      <w:pPr>
        <w:pStyle w:val="ProtocolBody"/>
        <w:rPr>
          <w:rFonts w:cs="Arial"/>
          <w:szCs w:val="22"/>
        </w:rPr>
      </w:pPr>
    </w:p>
    <w:p w14:paraId="55B86BEB" w14:textId="2280FC09" w:rsidR="00612C8D" w:rsidRPr="00E22A81" w:rsidRDefault="00612C8D" w:rsidP="00E22A81">
      <w:pPr>
        <w:pStyle w:val="instruction"/>
        <w:rPr>
          <w:rFonts w:eastAsia="Calibri"/>
        </w:rPr>
      </w:pPr>
      <w:r w:rsidRPr="00B73F83">
        <w:rPr>
          <w:rFonts w:eastAsia="Calibri"/>
        </w:rPr>
        <w:t xml:space="preserve">Please refer to www.swissethics.ch for a template </w:t>
      </w:r>
      <w:r w:rsidR="00412AC6" w:rsidRPr="00B73F83">
        <w:rPr>
          <w:rFonts w:eastAsia="Calibri"/>
        </w:rPr>
        <w:t>concerning</w:t>
      </w:r>
      <w:r w:rsidRPr="00B73F83">
        <w:rPr>
          <w:rFonts w:eastAsia="Calibri"/>
        </w:rPr>
        <w:t xml:space="preserve"> the notification of completion, discontinuation or interruption of the clinical trial.</w:t>
      </w:r>
    </w:p>
    <w:p w14:paraId="3E603307" w14:textId="3E1FD755" w:rsidR="00A571FB" w:rsidRPr="00B73F83" w:rsidRDefault="00A30C2B">
      <w:pPr>
        <w:pStyle w:val="instruction"/>
        <w:rPr>
          <w:rFonts w:eastAsia="Calibri"/>
        </w:rPr>
      </w:pPr>
      <w:r w:rsidRPr="00B73F83">
        <w:rPr>
          <w:rFonts w:eastAsia="Calibri"/>
        </w:rPr>
        <w:t xml:space="preserve">Describe what happens to the biological materials and health-related data at </w:t>
      </w:r>
      <w:r w:rsidR="00326BB7" w:rsidRPr="00B73F83">
        <w:rPr>
          <w:rFonts w:eastAsia="Calibri"/>
        </w:rPr>
        <w:t>the</w:t>
      </w:r>
      <w:r w:rsidRPr="00B73F83">
        <w:rPr>
          <w:rFonts w:eastAsia="Calibri"/>
        </w:rPr>
        <w:t xml:space="preserve"> end</w:t>
      </w:r>
      <w:r w:rsidR="00326BB7" w:rsidRPr="00B73F83">
        <w:rPr>
          <w:rFonts w:eastAsia="Calibri"/>
        </w:rPr>
        <w:t xml:space="preserve"> of the study</w:t>
      </w:r>
      <w:r w:rsidR="002406DB" w:rsidRPr="00B73F83">
        <w:rPr>
          <w:rFonts w:eastAsia="Calibri"/>
        </w:rPr>
        <w:t xml:space="preserve"> (</w:t>
      </w:r>
      <w:r w:rsidRPr="00B73F83">
        <w:rPr>
          <w:rFonts w:eastAsia="Calibri"/>
        </w:rPr>
        <w:t>e.g. all biological materials and health-related data are anonymi</w:t>
      </w:r>
      <w:r w:rsidR="002406DB" w:rsidRPr="00B73F83">
        <w:rPr>
          <w:rFonts w:eastAsia="Calibri"/>
        </w:rPr>
        <w:t>s</w:t>
      </w:r>
      <w:r w:rsidRPr="00B73F83">
        <w:rPr>
          <w:rFonts w:eastAsia="Calibri"/>
        </w:rPr>
        <w:t xml:space="preserve">ed upon </w:t>
      </w:r>
      <w:r w:rsidR="00916FE1" w:rsidRPr="00B73F83">
        <w:rPr>
          <w:rFonts w:eastAsia="Calibri"/>
        </w:rPr>
        <w:t>end</w:t>
      </w:r>
      <w:r w:rsidRPr="00B73F83">
        <w:rPr>
          <w:rFonts w:eastAsia="Calibri"/>
        </w:rPr>
        <w:t xml:space="preserve"> of data analysis</w:t>
      </w:r>
      <w:r w:rsidR="002406DB" w:rsidRPr="00B73F83">
        <w:rPr>
          <w:rFonts w:eastAsia="Calibri"/>
        </w:rPr>
        <w:t>)</w:t>
      </w:r>
      <w:r w:rsidRPr="00B73F83">
        <w:rPr>
          <w:rFonts w:eastAsia="Calibri"/>
        </w:rPr>
        <w:t>.</w:t>
      </w:r>
    </w:p>
    <w:p w14:paraId="4F58D088" w14:textId="77777777" w:rsidR="00E22A81" w:rsidRDefault="00A571FB" w:rsidP="00E22A81">
      <w:pPr>
        <w:pStyle w:val="instruction"/>
        <w:rPr>
          <w:rFonts w:eastAsia="Calibri"/>
        </w:rPr>
      </w:pPr>
      <w:r w:rsidRPr="00B73F83">
        <w:rPr>
          <w:rFonts w:eastAsia="Calibri"/>
        </w:rPr>
        <w:t>If the study also requires a FOPH approval</w:t>
      </w:r>
      <w:r w:rsidR="00326BB7" w:rsidRPr="00B73F83">
        <w:rPr>
          <w:rFonts w:eastAsia="Calibri"/>
        </w:rPr>
        <w:t xml:space="preserve"> or</w:t>
      </w:r>
      <w:r w:rsidRPr="00B73F83">
        <w:rPr>
          <w:rFonts w:eastAsia="Calibri"/>
        </w:rPr>
        <w:t xml:space="preserve"> include</w:t>
      </w:r>
      <w:r w:rsidR="00326BB7" w:rsidRPr="00B73F83">
        <w:rPr>
          <w:rFonts w:eastAsia="Calibri"/>
        </w:rPr>
        <w:t>s</w:t>
      </w:r>
      <w:r w:rsidRPr="00B73F83">
        <w:rPr>
          <w:rFonts w:eastAsia="Calibri"/>
        </w:rPr>
        <w:t xml:space="preserve"> investigations involving unsealed or sealed radioactive sources, the </w:t>
      </w:r>
      <w:r w:rsidR="006B08EE" w:rsidRPr="00B73F83">
        <w:rPr>
          <w:rFonts w:eastAsia="Calibri"/>
        </w:rPr>
        <w:t>study</w:t>
      </w:r>
      <w:r w:rsidRPr="00B73F83">
        <w:rPr>
          <w:rFonts w:eastAsia="Calibri"/>
        </w:rPr>
        <w:t xml:space="preserve"> leader shall submit to the FOPH a final report including all information of relevance for radiological protection, in particular a retrospective dose estimation</w:t>
      </w:r>
      <w:r w:rsidR="00326BB7" w:rsidRPr="00B73F83">
        <w:rPr>
          <w:rFonts w:eastAsia="Calibri"/>
        </w:rPr>
        <w:t>, within a year of completing or discontinuing the study</w:t>
      </w:r>
      <w:r w:rsidRPr="00B73F83">
        <w:rPr>
          <w:rFonts w:eastAsia="Calibri"/>
        </w:rPr>
        <w:t>. Routine nuclear medicine examinations involving authorised radiopharmaceuticals are exempt from these reporting requirements.</w:t>
      </w:r>
    </w:p>
    <w:p w14:paraId="74D3EEEF" w14:textId="77777777" w:rsidR="00E22A81" w:rsidRDefault="00E22A81" w:rsidP="00E22A81">
      <w:pPr>
        <w:pStyle w:val="ProtocolBody"/>
        <w:rPr>
          <w:rFonts w:eastAsia="Calibri"/>
        </w:rPr>
      </w:pPr>
    </w:p>
    <w:p w14:paraId="19792ED5" w14:textId="481164DF" w:rsidR="00E22A81" w:rsidRPr="00E22A81" w:rsidRDefault="00E22A81" w:rsidP="00E22A81">
      <w:pPr>
        <w:pStyle w:val="ProtocolBody"/>
        <w:rPr>
          <w:rFonts w:cs="Arial"/>
          <w:szCs w:val="22"/>
        </w:rPr>
      </w:pPr>
      <w:r w:rsidRPr="00E22A81">
        <w:rPr>
          <w:rFonts w:cs="Arial"/>
          <w:szCs w:val="22"/>
        </w:rPr>
        <w:t xml:space="preserve">A final report is submitted to the Ethics Committee </w:t>
      </w:r>
      <w:r>
        <w:rPr>
          <w:rFonts w:cs="Arial"/>
          <w:szCs w:val="22"/>
        </w:rPr>
        <w:t xml:space="preserve">via BASEC </w:t>
      </w:r>
      <w:r w:rsidRPr="00E22A81">
        <w:rPr>
          <w:rFonts w:cs="Arial"/>
          <w:szCs w:val="22"/>
          <w:u w:val="single"/>
        </w:rPr>
        <w:t>within a year</w:t>
      </w:r>
      <w:r w:rsidRPr="00E22A81">
        <w:rPr>
          <w:rFonts w:cs="Arial"/>
          <w:szCs w:val="22"/>
        </w:rPr>
        <w:t xml:space="preserve"> after completion or discontinuation of the </w:t>
      </w:r>
      <w:r w:rsidR="00C70B1B">
        <w:rPr>
          <w:rFonts w:cs="Arial"/>
          <w:szCs w:val="22"/>
        </w:rPr>
        <w:t>study</w:t>
      </w:r>
      <w:r w:rsidRPr="00E22A81">
        <w:rPr>
          <w:rFonts w:cs="Arial"/>
          <w:szCs w:val="22"/>
        </w:rPr>
        <w:t xml:space="preserve">, unless a longer period is specified in the protocol </w:t>
      </w:r>
      <w:r>
        <w:rPr>
          <w:rFonts w:cs="Arial"/>
          <w:szCs w:val="22"/>
        </w:rPr>
        <w:t>(</w:t>
      </w:r>
      <w:proofErr w:type="spellStart"/>
      <w:r>
        <w:rPr>
          <w:rFonts w:cs="Arial"/>
          <w:szCs w:val="22"/>
        </w:rPr>
        <w:t>ClinO</w:t>
      </w:r>
      <w:proofErr w:type="spellEnd"/>
      <w:r>
        <w:rPr>
          <w:rFonts w:cs="Arial"/>
          <w:szCs w:val="22"/>
        </w:rPr>
        <w:t>, Art. 38)</w:t>
      </w:r>
      <w:r w:rsidRPr="00A30C2B">
        <w:rPr>
          <w:rFonts w:cs="Arial"/>
          <w:szCs w:val="22"/>
        </w:rPr>
        <w:t>.</w:t>
      </w:r>
    </w:p>
    <w:p w14:paraId="0BCD789D" w14:textId="6C5FE671" w:rsidR="00A30C2B" w:rsidRPr="00A30C2B" w:rsidRDefault="008F2EB6" w:rsidP="008E6F23">
      <w:pPr>
        <w:pStyle w:val="berschrift2"/>
        <w:numPr>
          <w:ilvl w:val="0"/>
          <w:numId w:val="0"/>
        </w:numPr>
        <w:jc w:val="both"/>
        <w:rPr>
          <w:sz w:val="22"/>
          <w:szCs w:val="22"/>
        </w:rPr>
      </w:pPr>
      <w:bookmarkStart w:id="82" w:name="_Toc372217130"/>
      <w:bookmarkStart w:id="83" w:name="_Toc372217131"/>
      <w:bookmarkStart w:id="84" w:name="_Toc332283185"/>
      <w:bookmarkStart w:id="85" w:name="_Toc333493269"/>
      <w:bookmarkStart w:id="86" w:name="_Toc333493315"/>
      <w:bookmarkStart w:id="87" w:name="_Toc334094718"/>
      <w:bookmarkStart w:id="88" w:name="_Toc341255067"/>
      <w:bookmarkStart w:id="89" w:name="_Toc383091244"/>
      <w:bookmarkStart w:id="90" w:name="_Toc120043467"/>
      <w:bookmarkEnd w:id="82"/>
      <w:bookmarkEnd w:id="83"/>
      <w:bookmarkEnd w:id="84"/>
      <w:bookmarkEnd w:id="85"/>
      <w:bookmarkEnd w:id="86"/>
      <w:bookmarkEnd w:id="87"/>
      <w:bookmarkEnd w:id="88"/>
      <w:r>
        <w:rPr>
          <w:sz w:val="22"/>
          <w:szCs w:val="22"/>
        </w:rPr>
        <w:t>6</w:t>
      </w:r>
      <w:r w:rsidR="00A30C2B" w:rsidRPr="00A30C2B">
        <w:rPr>
          <w:sz w:val="22"/>
          <w:szCs w:val="22"/>
        </w:rPr>
        <w:t>.</w:t>
      </w:r>
      <w:r w:rsidR="00A571FB">
        <w:rPr>
          <w:sz w:val="22"/>
          <w:szCs w:val="22"/>
        </w:rPr>
        <w:t>8</w:t>
      </w:r>
      <w:r w:rsidR="00A30C2B" w:rsidRPr="00A30C2B">
        <w:rPr>
          <w:sz w:val="22"/>
          <w:szCs w:val="22"/>
        </w:rPr>
        <w:t xml:space="preserve"> Insurance</w:t>
      </w:r>
      <w:bookmarkStart w:id="91" w:name="_Toc380679996"/>
      <w:bookmarkStart w:id="92" w:name="_Toc380679997"/>
      <w:bookmarkStart w:id="93" w:name="_Toc380679998"/>
      <w:bookmarkStart w:id="94" w:name="_Toc380679999"/>
      <w:bookmarkStart w:id="95" w:name="_Toc380680000"/>
      <w:bookmarkEnd w:id="89"/>
      <w:bookmarkEnd w:id="90"/>
      <w:bookmarkEnd w:id="91"/>
      <w:bookmarkEnd w:id="92"/>
      <w:bookmarkEnd w:id="93"/>
      <w:bookmarkEnd w:id="94"/>
      <w:bookmarkEnd w:id="95"/>
    </w:p>
    <w:p w14:paraId="1FADF42D" w14:textId="77777777" w:rsidR="008D74CD" w:rsidRPr="002F3EFF" w:rsidRDefault="00493169" w:rsidP="00370C45">
      <w:pPr>
        <w:jc w:val="both"/>
        <w:rPr>
          <w:rFonts w:ascii="Arial" w:hAnsi="Arial" w:cs="Arial"/>
          <w:lang w:val="en-US"/>
        </w:rPr>
      </w:pPr>
      <w:r w:rsidRPr="00B73F83">
        <w:rPr>
          <w:rFonts w:ascii="Arial" w:hAnsi="Arial" w:cs="Arial"/>
          <w:color w:val="0000FF"/>
          <w:sz w:val="22"/>
          <w:szCs w:val="20"/>
          <w:lang w:val="en-GB"/>
        </w:rPr>
        <w:t xml:space="preserve">For category A studies: </w:t>
      </w:r>
      <w:r w:rsidR="00A30C2B" w:rsidRPr="002F3EFF">
        <w:rPr>
          <w:rFonts w:ascii="Arial" w:hAnsi="Arial" w:cs="Arial"/>
          <w:sz w:val="22"/>
          <w:lang w:val="en-US"/>
        </w:rPr>
        <w:t xml:space="preserve">In the event of </w:t>
      </w:r>
      <w:r w:rsidR="006B08EE" w:rsidRPr="002F3EFF">
        <w:rPr>
          <w:rFonts w:ascii="Arial" w:hAnsi="Arial" w:cs="Arial"/>
          <w:sz w:val="22"/>
          <w:lang w:val="en-US"/>
        </w:rPr>
        <w:t>study</w:t>
      </w:r>
      <w:r w:rsidR="00A30C2B" w:rsidRPr="002F3EFF">
        <w:rPr>
          <w:rFonts w:ascii="Arial" w:hAnsi="Arial" w:cs="Arial"/>
          <w:sz w:val="22"/>
          <w:lang w:val="en-US"/>
        </w:rPr>
        <w:t xml:space="preserve">-related damage or injuries, the liability of the </w:t>
      </w:r>
      <w:r w:rsidR="00C2340A" w:rsidRPr="002F3EFF">
        <w:rPr>
          <w:rFonts w:ascii="Arial" w:hAnsi="Arial" w:cs="Arial"/>
          <w:sz w:val="22"/>
          <w:lang w:val="en-US"/>
        </w:rPr>
        <w:t>i</w:t>
      </w:r>
      <w:r w:rsidR="00F32E71" w:rsidRPr="002F3EFF">
        <w:rPr>
          <w:rFonts w:ascii="Arial" w:hAnsi="Arial" w:cs="Arial"/>
          <w:sz w:val="22"/>
          <w:lang w:val="en-US"/>
        </w:rPr>
        <w:t>nstitution</w:t>
      </w:r>
      <w:r w:rsidR="00A30C2B" w:rsidRPr="002F3EFF">
        <w:rPr>
          <w:rFonts w:ascii="Arial" w:hAnsi="Arial" w:cs="Arial"/>
          <w:sz w:val="22"/>
          <w:lang w:val="en-US"/>
        </w:rPr>
        <w:t xml:space="preserve"> </w:t>
      </w:r>
      <w:proofErr w:type="spellStart"/>
      <w:r w:rsidR="00A30C2B" w:rsidRPr="002F3EFF">
        <w:rPr>
          <w:rFonts w:ascii="Arial" w:hAnsi="Arial" w:cs="Arial"/>
          <w:color w:val="0000FF"/>
          <w:sz w:val="22"/>
          <w:lang w:val="en-US"/>
        </w:rPr>
        <w:t>xy</w:t>
      </w:r>
      <w:proofErr w:type="spellEnd"/>
      <w:r w:rsidR="00A30C2B" w:rsidRPr="002F3EFF">
        <w:rPr>
          <w:rFonts w:ascii="Arial" w:hAnsi="Arial" w:cs="Arial"/>
          <w:color w:val="0000FF"/>
          <w:sz w:val="22"/>
          <w:lang w:val="en-US"/>
        </w:rPr>
        <w:t xml:space="preserve"> </w:t>
      </w:r>
      <w:r w:rsidR="00A30C2B" w:rsidRPr="002F3EFF">
        <w:rPr>
          <w:rFonts w:ascii="Arial" w:hAnsi="Arial" w:cs="Arial"/>
          <w:sz w:val="22"/>
          <w:lang w:val="en-US"/>
        </w:rPr>
        <w:t>provides compensation</w:t>
      </w:r>
      <w:r w:rsidR="00F23FEA" w:rsidRPr="002F3EFF">
        <w:rPr>
          <w:rFonts w:ascii="Arial" w:hAnsi="Arial" w:cs="Arial"/>
          <w:sz w:val="22"/>
          <w:lang w:val="en-US"/>
        </w:rPr>
        <w:t xml:space="preserve">, except for claims that arise from misconduct or gross </w:t>
      </w:r>
      <w:r w:rsidR="002406DB" w:rsidRPr="002F3EFF">
        <w:rPr>
          <w:rFonts w:ascii="Arial" w:hAnsi="Arial" w:cs="Arial"/>
          <w:sz w:val="22"/>
          <w:lang w:val="en-US"/>
        </w:rPr>
        <w:t>n</w:t>
      </w:r>
      <w:r w:rsidR="00F23FEA" w:rsidRPr="002F3EFF">
        <w:rPr>
          <w:rFonts w:ascii="Arial" w:hAnsi="Arial" w:cs="Arial"/>
          <w:sz w:val="22"/>
          <w:lang w:val="en-US"/>
        </w:rPr>
        <w:t>egligence</w:t>
      </w:r>
      <w:r w:rsidR="00C2340A" w:rsidRPr="002F3EFF">
        <w:rPr>
          <w:rFonts w:ascii="Arial" w:hAnsi="Arial" w:cs="Arial"/>
          <w:sz w:val="22"/>
          <w:lang w:val="en-US"/>
        </w:rPr>
        <w:t xml:space="preserve">. </w:t>
      </w:r>
    </w:p>
    <w:p w14:paraId="2CC690CF" w14:textId="77777777" w:rsidR="008D74CD" w:rsidRPr="00B73F83" w:rsidRDefault="008D74CD" w:rsidP="00370C45">
      <w:pPr>
        <w:jc w:val="both"/>
        <w:rPr>
          <w:lang w:val="en-GB" w:eastAsia="ja-JP"/>
        </w:rPr>
      </w:pPr>
    </w:p>
    <w:p w14:paraId="1193BC76" w14:textId="79DB6545" w:rsidR="002406DB" w:rsidRPr="00BD12BF" w:rsidRDefault="00DC64CC" w:rsidP="00370C45">
      <w:pPr>
        <w:pStyle w:val="instruction"/>
      </w:pPr>
      <w:r>
        <w:t>F</w:t>
      </w:r>
      <w:r w:rsidR="00493169" w:rsidRPr="00BD12BF">
        <w:t xml:space="preserve">or category B studies: </w:t>
      </w:r>
      <w:r w:rsidR="008D74CD">
        <w:t>A</w:t>
      </w:r>
      <w:r w:rsidR="00493169" w:rsidRPr="008D74CD">
        <w:t xml:space="preserve"> separate study insurance is necessary</w:t>
      </w:r>
      <w:r>
        <w:t xml:space="preserve">, the sponsor </w:t>
      </w:r>
      <w:r w:rsidRPr="00DC64CC">
        <w:t>need</w:t>
      </w:r>
      <w:r>
        <w:t>s</w:t>
      </w:r>
      <w:r w:rsidRPr="00DC64CC">
        <w:t xml:space="preserve"> to document the guarantee of liability (insurance certificate or equivalent guarantee).</w:t>
      </w:r>
    </w:p>
    <w:p w14:paraId="580CC386" w14:textId="603FE9C3" w:rsidR="00A30C2B" w:rsidRPr="00A30C2B" w:rsidRDefault="008F2EB6" w:rsidP="008E6F23">
      <w:pPr>
        <w:pStyle w:val="berschrift1"/>
        <w:numPr>
          <w:ilvl w:val="0"/>
          <w:numId w:val="0"/>
        </w:numPr>
        <w:ind w:left="432" w:hanging="432"/>
        <w:jc w:val="both"/>
        <w:rPr>
          <w:sz w:val="24"/>
          <w:szCs w:val="24"/>
        </w:rPr>
      </w:pPr>
      <w:bookmarkStart w:id="96" w:name="_Toc383091245"/>
      <w:bookmarkStart w:id="97" w:name="_Toc120043468"/>
      <w:r>
        <w:rPr>
          <w:sz w:val="24"/>
          <w:szCs w:val="24"/>
        </w:rPr>
        <w:t>7</w:t>
      </w:r>
      <w:r w:rsidR="00A30C2B" w:rsidRPr="00A30C2B">
        <w:rPr>
          <w:sz w:val="24"/>
          <w:szCs w:val="24"/>
        </w:rPr>
        <w:tab/>
        <w:t>FURTHER</w:t>
      </w:r>
      <w:r w:rsidR="007A0019">
        <w:rPr>
          <w:sz w:val="24"/>
          <w:szCs w:val="24"/>
        </w:rPr>
        <w:t xml:space="preserve"> </w:t>
      </w:r>
      <w:r w:rsidR="00A30C2B" w:rsidRPr="00A30C2B">
        <w:rPr>
          <w:sz w:val="24"/>
          <w:szCs w:val="24"/>
        </w:rPr>
        <w:t>Aspects</w:t>
      </w:r>
      <w:bookmarkEnd w:id="96"/>
      <w:bookmarkEnd w:id="97"/>
    </w:p>
    <w:p w14:paraId="7CB5DCF8" w14:textId="517C324E" w:rsidR="00A30C2B" w:rsidRPr="00A30C2B" w:rsidRDefault="008F2EB6" w:rsidP="008E6F23">
      <w:pPr>
        <w:pStyle w:val="berschrift2"/>
        <w:numPr>
          <w:ilvl w:val="0"/>
          <w:numId w:val="0"/>
        </w:numPr>
        <w:jc w:val="both"/>
        <w:rPr>
          <w:sz w:val="22"/>
          <w:szCs w:val="22"/>
        </w:rPr>
      </w:pPr>
      <w:bookmarkStart w:id="98" w:name="_Toc383091246"/>
      <w:bookmarkStart w:id="99" w:name="_Toc120043469"/>
      <w:r>
        <w:rPr>
          <w:sz w:val="22"/>
          <w:szCs w:val="22"/>
        </w:rPr>
        <w:t>7</w:t>
      </w:r>
      <w:r w:rsidR="00A30C2B" w:rsidRPr="00A30C2B">
        <w:rPr>
          <w:sz w:val="22"/>
          <w:szCs w:val="22"/>
        </w:rPr>
        <w:t>.1 Overall ethical consideration</w:t>
      </w:r>
      <w:bookmarkEnd w:id="98"/>
      <w:r w:rsidR="00A30C2B" w:rsidRPr="00A30C2B">
        <w:rPr>
          <w:sz w:val="22"/>
          <w:szCs w:val="22"/>
        </w:rPr>
        <w:t>s</w:t>
      </w:r>
      <w:bookmarkEnd w:id="99"/>
    </w:p>
    <w:p w14:paraId="67EB0882" w14:textId="2F50F5FE" w:rsidR="00A30C2B" w:rsidRPr="00B73F83" w:rsidRDefault="00030B9C" w:rsidP="00B73F83">
      <w:pPr>
        <w:spacing w:after="60"/>
        <w:jc w:val="both"/>
        <w:rPr>
          <w:rFonts w:eastAsia="Calibri"/>
          <w:szCs w:val="22"/>
          <w:lang w:val="en-US"/>
        </w:rPr>
      </w:pPr>
      <w:r w:rsidRPr="00B73F83">
        <w:rPr>
          <w:rFonts w:ascii="Arial" w:eastAsia="Calibri" w:hAnsi="Arial" w:cs="Arial"/>
          <w:bCs/>
          <w:color w:val="0000FF"/>
          <w:sz w:val="22"/>
          <w:szCs w:val="22"/>
          <w:lang w:val="en-US"/>
        </w:rPr>
        <w:t>Provide o</w:t>
      </w:r>
      <w:r w:rsidR="00A30C2B" w:rsidRPr="00B73F83">
        <w:rPr>
          <w:rFonts w:ascii="Arial" w:eastAsia="Calibri" w:hAnsi="Arial" w:cs="Arial"/>
          <w:bCs/>
          <w:color w:val="0000FF"/>
          <w:sz w:val="22"/>
          <w:szCs w:val="22"/>
          <w:lang w:val="en-US"/>
        </w:rPr>
        <w:t xml:space="preserve">verall ethical considerations of the </w:t>
      </w:r>
      <w:r w:rsidR="006B08EE" w:rsidRPr="00B73F83">
        <w:rPr>
          <w:rFonts w:ascii="Arial" w:eastAsia="Calibri" w:hAnsi="Arial" w:cs="Arial"/>
          <w:bCs/>
          <w:color w:val="0000FF"/>
          <w:sz w:val="22"/>
          <w:szCs w:val="22"/>
          <w:lang w:val="en-US"/>
        </w:rPr>
        <w:t>study</w:t>
      </w:r>
      <w:r w:rsidR="007740F8" w:rsidRPr="00B73F83">
        <w:rPr>
          <w:rFonts w:ascii="Arial" w:eastAsia="Calibri" w:hAnsi="Arial" w:cs="Arial"/>
          <w:bCs/>
          <w:color w:val="0000FF"/>
          <w:sz w:val="22"/>
          <w:szCs w:val="22"/>
          <w:lang w:val="en-US"/>
        </w:rPr>
        <w:t>, such as</w:t>
      </w:r>
      <w:r w:rsidR="00A30C2B" w:rsidRPr="00B73F83">
        <w:rPr>
          <w:rFonts w:ascii="Arial" w:eastAsia="Calibri" w:hAnsi="Arial" w:cs="Arial"/>
          <w:bCs/>
          <w:color w:val="0000FF"/>
          <w:sz w:val="22"/>
          <w:szCs w:val="22"/>
          <w:lang w:val="en-US"/>
        </w:rPr>
        <w:t xml:space="preserve"> generalizability of results, i.e. overall social </w:t>
      </w:r>
      <w:r w:rsidR="007740F8" w:rsidRPr="00B73F83">
        <w:rPr>
          <w:rFonts w:ascii="Arial" w:eastAsia="Calibri" w:hAnsi="Arial" w:cs="Arial"/>
          <w:bCs/>
          <w:color w:val="0000FF"/>
          <w:sz w:val="22"/>
          <w:szCs w:val="22"/>
          <w:lang w:val="en-US"/>
        </w:rPr>
        <w:t>and</w:t>
      </w:r>
      <w:r w:rsidR="00A30C2B" w:rsidRPr="00B73F83">
        <w:rPr>
          <w:rFonts w:ascii="Arial" w:eastAsia="Calibri" w:hAnsi="Arial" w:cs="Arial"/>
          <w:bCs/>
          <w:color w:val="0000FF"/>
          <w:sz w:val="22"/>
          <w:szCs w:val="22"/>
          <w:lang w:val="en-US"/>
        </w:rPr>
        <w:t xml:space="preserve"> scientific value of the </w:t>
      </w:r>
      <w:r w:rsidR="006B08EE" w:rsidRPr="00B73F83">
        <w:rPr>
          <w:rFonts w:ascii="Arial" w:eastAsia="Calibri" w:hAnsi="Arial" w:cs="Arial"/>
          <w:bCs/>
          <w:color w:val="0000FF"/>
          <w:sz w:val="22"/>
          <w:szCs w:val="22"/>
          <w:lang w:val="en-US"/>
        </w:rPr>
        <w:t>study</w:t>
      </w:r>
      <w:r w:rsidR="007740F8" w:rsidRPr="00B73F83">
        <w:rPr>
          <w:rFonts w:ascii="Arial" w:eastAsia="Calibri" w:hAnsi="Arial" w:cs="Arial"/>
          <w:bCs/>
          <w:color w:val="0000FF"/>
          <w:sz w:val="22"/>
          <w:szCs w:val="22"/>
          <w:lang w:val="en-US"/>
        </w:rPr>
        <w:t>,</w:t>
      </w:r>
      <w:r w:rsidR="00A30C2B" w:rsidRPr="00B73F83">
        <w:rPr>
          <w:rFonts w:ascii="Arial" w:eastAsia="Calibri" w:hAnsi="Arial" w:cs="Arial"/>
          <w:bCs/>
          <w:color w:val="0000FF"/>
          <w:sz w:val="22"/>
          <w:szCs w:val="22"/>
          <w:lang w:val="en-US"/>
        </w:rPr>
        <w:t xml:space="preserve"> justification of the study design</w:t>
      </w:r>
      <w:r w:rsidR="007740F8" w:rsidRPr="00B73F83">
        <w:rPr>
          <w:rFonts w:ascii="Arial" w:eastAsia="Calibri" w:hAnsi="Arial" w:cs="Arial"/>
          <w:bCs/>
          <w:color w:val="0000FF"/>
          <w:sz w:val="22"/>
          <w:szCs w:val="22"/>
          <w:lang w:val="en-US"/>
        </w:rPr>
        <w:t>, the study population</w:t>
      </w:r>
      <w:r w:rsidR="00A30C2B" w:rsidRPr="00B73F83">
        <w:rPr>
          <w:rFonts w:ascii="Arial" w:eastAsia="Calibri" w:hAnsi="Arial" w:cs="Arial"/>
          <w:bCs/>
          <w:color w:val="0000FF"/>
          <w:sz w:val="22"/>
          <w:szCs w:val="22"/>
          <w:lang w:val="en-US"/>
        </w:rPr>
        <w:t xml:space="preserve"> and of </w:t>
      </w:r>
      <w:r w:rsidR="007740F8" w:rsidRPr="00B73F83">
        <w:rPr>
          <w:rFonts w:ascii="Arial" w:eastAsia="Calibri" w:hAnsi="Arial" w:cs="Arial"/>
          <w:bCs/>
          <w:color w:val="0000FF"/>
          <w:sz w:val="22"/>
          <w:szCs w:val="22"/>
          <w:lang w:val="en-US"/>
        </w:rPr>
        <w:t xml:space="preserve">the study procedures. </w:t>
      </w:r>
      <w:r w:rsidR="00A30C2B" w:rsidRPr="00B73F83">
        <w:rPr>
          <w:rFonts w:ascii="Arial" w:eastAsia="Calibri" w:hAnsi="Arial" w:cs="Arial"/>
          <w:bCs/>
          <w:color w:val="0000FF"/>
          <w:sz w:val="22"/>
          <w:szCs w:val="22"/>
          <w:lang w:val="en-US"/>
        </w:rPr>
        <w:t xml:space="preserve">Provide information about other </w:t>
      </w:r>
      <w:r w:rsidR="006B08EE" w:rsidRPr="00B73F83">
        <w:rPr>
          <w:rFonts w:ascii="Arial" w:eastAsia="Calibri" w:hAnsi="Arial" w:cs="Arial"/>
          <w:bCs/>
          <w:color w:val="0000FF"/>
          <w:sz w:val="22"/>
          <w:szCs w:val="22"/>
          <w:lang w:val="en-US"/>
        </w:rPr>
        <w:t>study</w:t>
      </w:r>
      <w:r w:rsidR="007740F8" w:rsidRPr="00B73F83">
        <w:rPr>
          <w:rFonts w:ascii="Arial" w:eastAsia="Calibri" w:hAnsi="Arial" w:cs="Arial"/>
          <w:bCs/>
          <w:color w:val="0000FF"/>
          <w:sz w:val="22"/>
          <w:szCs w:val="22"/>
          <w:lang w:val="en-US"/>
        </w:rPr>
        <w:t xml:space="preserve">-specific ethical aspects (e.g. </w:t>
      </w:r>
      <w:r w:rsidR="00A30C2B" w:rsidRPr="00B73F83">
        <w:rPr>
          <w:rFonts w:ascii="Arial" w:eastAsia="Calibri" w:hAnsi="Arial" w:cs="Arial"/>
          <w:bCs/>
          <w:color w:val="0000FF"/>
          <w:sz w:val="22"/>
          <w:szCs w:val="22"/>
          <w:lang w:val="en-US"/>
        </w:rPr>
        <w:t xml:space="preserve">handling of incidental findings, right of information, special risks in studies using genetic data, </w:t>
      </w:r>
      <w:r w:rsidR="00F20F5A">
        <w:rPr>
          <w:rFonts w:ascii="Arial" w:eastAsia="Calibri" w:hAnsi="Arial" w:cs="Arial"/>
          <w:bCs/>
          <w:color w:val="0000FF"/>
          <w:sz w:val="22"/>
          <w:szCs w:val="22"/>
          <w:lang w:val="en-US"/>
        </w:rPr>
        <w:t xml:space="preserve">methodological critical points, </w:t>
      </w:r>
      <w:r w:rsidR="00A30C2B" w:rsidRPr="00B73F83">
        <w:rPr>
          <w:rFonts w:ascii="Arial" w:eastAsia="Calibri" w:hAnsi="Arial" w:cs="Arial"/>
          <w:bCs/>
          <w:color w:val="0000FF"/>
          <w:sz w:val="22"/>
          <w:szCs w:val="22"/>
          <w:lang w:val="en-US"/>
        </w:rPr>
        <w:t xml:space="preserve">voluntary study participation, </w:t>
      </w:r>
      <w:r w:rsidR="00F20F5A">
        <w:rPr>
          <w:rFonts w:ascii="Arial" w:eastAsia="Calibri" w:hAnsi="Arial" w:cs="Arial"/>
          <w:bCs/>
          <w:color w:val="0000FF"/>
          <w:sz w:val="22"/>
          <w:szCs w:val="22"/>
          <w:lang w:val="en-US"/>
        </w:rPr>
        <w:t xml:space="preserve">vulnerable population, </w:t>
      </w:r>
      <w:r w:rsidR="00A30C2B" w:rsidRPr="00B73F83">
        <w:rPr>
          <w:rFonts w:ascii="Arial" w:eastAsia="Calibri" w:hAnsi="Arial" w:cs="Arial"/>
          <w:bCs/>
          <w:color w:val="0000FF"/>
          <w:sz w:val="22"/>
          <w:szCs w:val="22"/>
          <w:lang w:val="en-US"/>
        </w:rPr>
        <w:t>etc.</w:t>
      </w:r>
      <w:r w:rsidR="007740F8" w:rsidRPr="00B73F83">
        <w:rPr>
          <w:rFonts w:ascii="Arial" w:eastAsia="Calibri" w:hAnsi="Arial" w:cs="Arial"/>
          <w:bCs/>
          <w:color w:val="0000FF"/>
          <w:sz w:val="22"/>
          <w:szCs w:val="22"/>
          <w:lang w:val="en-US"/>
        </w:rPr>
        <w:t>).</w:t>
      </w:r>
      <w:r w:rsidR="00A30C2B" w:rsidRPr="00B73F83">
        <w:rPr>
          <w:rFonts w:ascii="Arial" w:eastAsia="Calibri" w:hAnsi="Arial" w:cs="Arial"/>
          <w:bCs/>
          <w:color w:val="0000FF"/>
          <w:sz w:val="22"/>
          <w:szCs w:val="22"/>
          <w:lang w:val="en-US"/>
        </w:rPr>
        <w:t xml:space="preserve"> </w:t>
      </w:r>
      <w:r w:rsidRPr="00B73F83">
        <w:rPr>
          <w:rFonts w:ascii="Arial" w:eastAsia="Calibri" w:hAnsi="Arial" w:cs="Arial"/>
          <w:bCs/>
          <w:color w:val="0000FF"/>
          <w:sz w:val="22"/>
          <w:szCs w:val="22"/>
          <w:lang w:val="en-US"/>
        </w:rPr>
        <w:t>Ensure that</w:t>
      </w:r>
      <w:r w:rsidR="00A30C2B" w:rsidRPr="00B73F83">
        <w:rPr>
          <w:rFonts w:ascii="Arial" w:eastAsia="Calibri" w:hAnsi="Arial" w:cs="Arial"/>
          <w:bCs/>
          <w:color w:val="0000FF"/>
          <w:sz w:val="22"/>
          <w:szCs w:val="22"/>
          <w:lang w:val="en-US"/>
        </w:rPr>
        <w:t xml:space="preserve"> there </w:t>
      </w:r>
      <w:r w:rsidRPr="00B73F83">
        <w:rPr>
          <w:rFonts w:ascii="Arial" w:eastAsia="Calibri" w:hAnsi="Arial" w:cs="Arial"/>
          <w:bCs/>
          <w:color w:val="0000FF"/>
          <w:sz w:val="22"/>
          <w:szCs w:val="22"/>
          <w:lang w:val="en-US"/>
        </w:rPr>
        <w:t xml:space="preserve">is </w:t>
      </w:r>
      <w:r w:rsidR="00A30C2B" w:rsidRPr="00B73F83">
        <w:rPr>
          <w:rFonts w:ascii="Arial" w:eastAsia="Calibri" w:hAnsi="Arial" w:cs="Arial"/>
          <w:bCs/>
          <w:color w:val="0000FF"/>
          <w:sz w:val="22"/>
          <w:szCs w:val="22"/>
          <w:lang w:val="en-US"/>
        </w:rPr>
        <w:t>an overall fair ba</w:t>
      </w:r>
      <w:r w:rsidRPr="00B73F83">
        <w:rPr>
          <w:rFonts w:ascii="Arial" w:eastAsia="Calibri" w:hAnsi="Arial" w:cs="Arial"/>
          <w:bCs/>
          <w:color w:val="0000FF"/>
          <w:sz w:val="22"/>
          <w:szCs w:val="22"/>
          <w:lang w:val="en-US"/>
        </w:rPr>
        <w:t>lance for the study participant.</w:t>
      </w:r>
    </w:p>
    <w:p w14:paraId="3EB24B27" w14:textId="0F3AA74B" w:rsidR="00A30C2B" w:rsidRPr="00A30C2B" w:rsidRDefault="008F2EB6" w:rsidP="008E6F23">
      <w:pPr>
        <w:pStyle w:val="berschrift2"/>
        <w:numPr>
          <w:ilvl w:val="0"/>
          <w:numId w:val="0"/>
        </w:numPr>
        <w:ind w:left="576" w:hanging="576"/>
        <w:jc w:val="both"/>
        <w:rPr>
          <w:i/>
          <w:sz w:val="22"/>
          <w:szCs w:val="22"/>
        </w:rPr>
      </w:pPr>
      <w:bookmarkStart w:id="100" w:name="_Toc120043470"/>
      <w:bookmarkStart w:id="101" w:name="_Toc383091247"/>
      <w:r>
        <w:rPr>
          <w:sz w:val="22"/>
          <w:szCs w:val="22"/>
        </w:rPr>
        <w:t>7</w:t>
      </w:r>
      <w:r w:rsidR="00A30C2B" w:rsidRPr="00A30C2B">
        <w:rPr>
          <w:sz w:val="22"/>
          <w:szCs w:val="22"/>
        </w:rPr>
        <w:t>.2 Risk-</w:t>
      </w:r>
      <w:r w:rsidR="007740F8">
        <w:rPr>
          <w:sz w:val="22"/>
          <w:szCs w:val="22"/>
        </w:rPr>
        <w:t>b</w:t>
      </w:r>
      <w:r w:rsidR="00A30C2B" w:rsidRPr="00A30C2B">
        <w:rPr>
          <w:sz w:val="22"/>
          <w:szCs w:val="22"/>
        </w:rPr>
        <w:t xml:space="preserve">enefit </w:t>
      </w:r>
      <w:r w:rsidR="007740F8">
        <w:rPr>
          <w:sz w:val="22"/>
          <w:szCs w:val="22"/>
        </w:rPr>
        <w:t>a</w:t>
      </w:r>
      <w:r w:rsidR="00A30C2B" w:rsidRPr="00A30C2B">
        <w:rPr>
          <w:sz w:val="22"/>
          <w:szCs w:val="22"/>
        </w:rPr>
        <w:t>ssessment</w:t>
      </w:r>
      <w:bookmarkEnd w:id="100"/>
      <w:r w:rsidR="00A30C2B" w:rsidRPr="00A30C2B">
        <w:rPr>
          <w:i/>
          <w:sz w:val="22"/>
          <w:szCs w:val="22"/>
        </w:rPr>
        <w:t xml:space="preserve"> </w:t>
      </w:r>
    </w:p>
    <w:p w14:paraId="594C600F" w14:textId="6713EEB6" w:rsidR="00053202" w:rsidRPr="00B73F83" w:rsidRDefault="00A30C2B" w:rsidP="00B73F83">
      <w:pPr>
        <w:spacing w:after="60"/>
        <w:jc w:val="both"/>
        <w:rPr>
          <w:rFonts w:eastAsia="Calibri"/>
          <w:szCs w:val="22"/>
          <w:lang w:val="en-US"/>
        </w:rPr>
      </w:pPr>
      <w:r w:rsidRPr="00B73F83">
        <w:rPr>
          <w:rFonts w:ascii="Arial" w:eastAsia="Calibri" w:hAnsi="Arial" w:cs="Arial"/>
          <w:bCs/>
          <w:color w:val="0000FF"/>
          <w:sz w:val="22"/>
          <w:szCs w:val="22"/>
          <w:lang w:val="en-US"/>
        </w:rPr>
        <w:t>Assess the</w:t>
      </w:r>
      <w:r w:rsidR="007740F8" w:rsidRPr="00B73F83">
        <w:rPr>
          <w:rFonts w:ascii="Arial" w:eastAsia="Calibri" w:hAnsi="Arial" w:cs="Arial"/>
          <w:bCs/>
          <w:color w:val="0000FF"/>
          <w:sz w:val="22"/>
          <w:szCs w:val="22"/>
          <w:lang w:val="en-US"/>
        </w:rPr>
        <w:t xml:space="preserve"> potential</w:t>
      </w:r>
      <w:r w:rsidRPr="00B73F83">
        <w:rPr>
          <w:rFonts w:ascii="Arial" w:eastAsia="Calibri" w:hAnsi="Arial" w:cs="Arial"/>
          <w:bCs/>
          <w:color w:val="0000FF"/>
          <w:sz w:val="22"/>
          <w:szCs w:val="22"/>
          <w:lang w:val="en-US"/>
        </w:rPr>
        <w:t xml:space="preserve"> risk </w:t>
      </w:r>
      <w:r w:rsidR="007740F8" w:rsidRPr="00B73F83">
        <w:rPr>
          <w:rFonts w:ascii="Arial" w:eastAsia="Calibri" w:hAnsi="Arial" w:cs="Arial"/>
          <w:bCs/>
          <w:color w:val="0000FF"/>
          <w:sz w:val="22"/>
          <w:szCs w:val="22"/>
          <w:lang w:val="en-US"/>
        </w:rPr>
        <w:t xml:space="preserve">or anticipated adverse effects </w:t>
      </w:r>
      <w:r w:rsidRPr="00B73F83">
        <w:rPr>
          <w:rFonts w:ascii="Arial" w:eastAsia="Calibri" w:hAnsi="Arial" w:cs="Arial"/>
          <w:bCs/>
          <w:color w:val="0000FF"/>
          <w:sz w:val="22"/>
          <w:szCs w:val="22"/>
          <w:lang w:val="en-US"/>
        </w:rPr>
        <w:t>for participa</w:t>
      </w:r>
      <w:r w:rsidR="007740F8" w:rsidRPr="00B73F83">
        <w:rPr>
          <w:rFonts w:ascii="Arial" w:eastAsia="Calibri" w:hAnsi="Arial" w:cs="Arial"/>
          <w:bCs/>
          <w:color w:val="0000FF"/>
          <w:sz w:val="22"/>
          <w:szCs w:val="22"/>
          <w:lang w:val="en-US"/>
        </w:rPr>
        <w:t>nts against a potential benefit</w:t>
      </w:r>
      <w:r w:rsidR="00326BB7" w:rsidRPr="00B73F83">
        <w:rPr>
          <w:rFonts w:ascii="Arial" w:eastAsia="Calibri" w:hAnsi="Arial" w:cs="Arial"/>
          <w:bCs/>
          <w:color w:val="0000FF"/>
          <w:sz w:val="22"/>
          <w:szCs w:val="22"/>
          <w:lang w:val="en-US"/>
        </w:rPr>
        <w:t xml:space="preserve"> for society, science </w:t>
      </w:r>
      <w:r w:rsidR="00751E65" w:rsidRPr="00B73F83">
        <w:rPr>
          <w:rFonts w:ascii="Arial" w:eastAsia="Calibri" w:hAnsi="Arial" w:cs="Arial"/>
          <w:bCs/>
          <w:color w:val="0000FF"/>
          <w:sz w:val="22"/>
          <w:szCs w:val="22"/>
          <w:lang w:val="en-US"/>
        </w:rPr>
        <w:t>and</w:t>
      </w:r>
      <w:r w:rsidR="00326BB7" w:rsidRPr="00B73F83">
        <w:rPr>
          <w:rFonts w:ascii="Arial" w:eastAsia="Calibri" w:hAnsi="Arial" w:cs="Arial"/>
          <w:bCs/>
          <w:color w:val="0000FF"/>
          <w:sz w:val="22"/>
          <w:szCs w:val="22"/>
          <w:lang w:val="en-US"/>
        </w:rPr>
        <w:t xml:space="preserve"> the participant</w:t>
      </w:r>
      <w:r w:rsidR="007740F8" w:rsidRPr="00B73F83">
        <w:rPr>
          <w:rFonts w:ascii="Arial" w:eastAsia="Calibri" w:hAnsi="Arial" w:cs="Arial"/>
          <w:bCs/>
          <w:color w:val="0000FF"/>
          <w:sz w:val="22"/>
          <w:szCs w:val="22"/>
          <w:lang w:val="en-US"/>
        </w:rPr>
        <w:t>. Describe</w:t>
      </w:r>
      <w:r w:rsidRPr="00B73F83">
        <w:rPr>
          <w:rFonts w:ascii="Arial" w:eastAsia="Calibri" w:hAnsi="Arial" w:cs="Arial"/>
          <w:bCs/>
          <w:color w:val="0000FF"/>
          <w:sz w:val="22"/>
          <w:szCs w:val="22"/>
          <w:lang w:val="en-US"/>
        </w:rPr>
        <w:t xml:space="preserve"> how risks to participants are </w:t>
      </w:r>
      <w:r w:rsidR="007740F8" w:rsidRPr="00B73F83">
        <w:rPr>
          <w:rFonts w:ascii="Arial" w:eastAsia="Calibri" w:hAnsi="Arial" w:cs="Arial"/>
          <w:bCs/>
          <w:color w:val="0000FF"/>
          <w:sz w:val="22"/>
          <w:szCs w:val="22"/>
          <w:lang w:val="en-US"/>
        </w:rPr>
        <w:t xml:space="preserve">mitigated or </w:t>
      </w:r>
      <w:proofErr w:type="spellStart"/>
      <w:r w:rsidR="007740F8" w:rsidRPr="00B73F83">
        <w:rPr>
          <w:rFonts w:ascii="Arial" w:eastAsia="Calibri" w:hAnsi="Arial" w:cs="Arial"/>
          <w:bCs/>
          <w:color w:val="0000FF"/>
          <w:sz w:val="22"/>
          <w:szCs w:val="22"/>
          <w:lang w:val="en-US"/>
        </w:rPr>
        <w:t>minimised</w:t>
      </w:r>
      <w:proofErr w:type="spellEnd"/>
      <w:r w:rsidRPr="00B73F83">
        <w:rPr>
          <w:rFonts w:ascii="Arial" w:eastAsia="Calibri" w:hAnsi="Arial" w:cs="Arial"/>
          <w:bCs/>
          <w:color w:val="0000FF"/>
          <w:sz w:val="22"/>
          <w:szCs w:val="22"/>
          <w:lang w:val="en-US"/>
        </w:rPr>
        <w:t xml:space="preserve">. The risk of a </w:t>
      </w:r>
      <w:r w:rsidR="007740F8" w:rsidRPr="00B73F83">
        <w:rPr>
          <w:rFonts w:ascii="Arial" w:eastAsia="Calibri" w:hAnsi="Arial" w:cs="Arial"/>
          <w:bCs/>
          <w:color w:val="0000FF"/>
          <w:sz w:val="22"/>
          <w:szCs w:val="22"/>
          <w:lang w:val="en-US"/>
        </w:rPr>
        <w:t>study</w:t>
      </w:r>
      <w:r w:rsidRPr="00B73F83">
        <w:rPr>
          <w:rFonts w:ascii="Arial" w:eastAsia="Calibri" w:hAnsi="Arial" w:cs="Arial"/>
          <w:bCs/>
          <w:color w:val="0000FF"/>
          <w:sz w:val="22"/>
          <w:szCs w:val="22"/>
          <w:lang w:val="en-US"/>
        </w:rPr>
        <w:t xml:space="preserve"> includes the risks of the </w:t>
      </w:r>
      <w:r w:rsidR="007740F8" w:rsidRPr="00B73F83">
        <w:rPr>
          <w:rFonts w:ascii="Arial" w:eastAsia="Calibri" w:hAnsi="Arial" w:cs="Arial"/>
          <w:bCs/>
          <w:color w:val="0000FF"/>
          <w:sz w:val="22"/>
          <w:szCs w:val="22"/>
          <w:lang w:val="en-US"/>
        </w:rPr>
        <w:t>trial intervention</w:t>
      </w:r>
      <w:r w:rsidRPr="00B73F83">
        <w:rPr>
          <w:rFonts w:ascii="Arial" w:eastAsia="Calibri" w:hAnsi="Arial" w:cs="Arial"/>
          <w:bCs/>
          <w:color w:val="0000FF"/>
          <w:sz w:val="22"/>
          <w:szCs w:val="22"/>
          <w:lang w:val="en-US"/>
        </w:rPr>
        <w:t xml:space="preserve"> itself (e.g. MRI, psychiatric questionnaires with potential of </w:t>
      </w:r>
      <w:r w:rsidR="007740F8" w:rsidRPr="00B73F83">
        <w:rPr>
          <w:rFonts w:ascii="Arial" w:eastAsia="Calibri" w:hAnsi="Arial" w:cs="Arial"/>
          <w:bCs/>
          <w:color w:val="0000FF"/>
          <w:sz w:val="22"/>
          <w:szCs w:val="22"/>
          <w:lang w:val="en-US"/>
        </w:rPr>
        <w:t>traumatization, etc.</w:t>
      </w:r>
      <w:r w:rsidRPr="00B73F83">
        <w:rPr>
          <w:rFonts w:ascii="Arial" w:eastAsia="Calibri" w:hAnsi="Arial" w:cs="Arial"/>
          <w:bCs/>
          <w:color w:val="0000FF"/>
          <w:sz w:val="22"/>
          <w:szCs w:val="22"/>
          <w:lang w:val="en-US"/>
        </w:rPr>
        <w:t xml:space="preserve">) </w:t>
      </w:r>
      <w:r w:rsidR="00326BB7" w:rsidRPr="00B73F83">
        <w:rPr>
          <w:rFonts w:ascii="Arial" w:eastAsia="Calibri" w:hAnsi="Arial" w:cs="Arial"/>
          <w:bCs/>
          <w:color w:val="0000FF"/>
          <w:sz w:val="22"/>
          <w:szCs w:val="22"/>
          <w:lang w:val="en-US"/>
        </w:rPr>
        <w:t>as well as</w:t>
      </w:r>
      <w:r w:rsidRPr="00B73F83">
        <w:rPr>
          <w:rFonts w:ascii="Arial" w:eastAsia="Calibri" w:hAnsi="Arial" w:cs="Arial"/>
          <w:bCs/>
          <w:color w:val="0000FF"/>
          <w:sz w:val="22"/>
          <w:szCs w:val="22"/>
          <w:lang w:val="en-US"/>
        </w:rPr>
        <w:t xml:space="preserve"> the risk of </w:t>
      </w:r>
      <w:proofErr w:type="spellStart"/>
      <w:r w:rsidRPr="00B73F83">
        <w:rPr>
          <w:rFonts w:ascii="Arial" w:eastAsia="Calibri" w:hAnsi="Arial" w:cs="Arial"/>
          <w:bCs/>
          <w:color w:val="0000FF"/>
          <w:sz w:val="22"/>
          <w:szCs w:val="22"/>
          <w:lang w:val="en-US"/>
        </w:rPr>
        <w:t>unauthor</w:t>
      </w:r>
      <w:r w:rsidR="002406DB" w:rsidRPr="00B73F83">
        <w:rPr>
          <w:rFonts w:ascii="Arial" w:eastAsia="Calibri" w:hAnsi="Arial" w:cs="Arial"/>
          <w:bCs/>
          <w:color w:val="0000FF"/>
          <w:sz w:val="22"/>
          <w:szCs w:val="22"/>
          <w:lang w:val="en-US"/>
        </w:rPr>
        <w:t>ised</w:t>
      </w:r>
      <w:proofErr w:type="spellEnd"/>
      <w:r w:rsidRPr="00B73F83">
        <w:rPr>
          <w:rFonts w:ascii="Arial" w:eastAsia="Calibri" w:hAnsi="Arial" w:cs="Arial"/>
          <w:bCs/>
          <w:color w:val="0000FF"/>
          <w:sz w:val="22"/>
          <w:szCs w:val="22"/>
          <w:lang w:val="en-US"/>
        </w:rPr>
        <w:t xml:space="preserve"> data access</w:t>
      </w:r>
      <w:r w:rsidR="007740F8" w:rsidRPr="00B73F83">
        <w:rPr>
          <w:rFonts w:ascii="Arial" w:eastAsia="Calibri" w:hAnsi="Arial" w:cs="Arial"/>
          <w:bCs/>
          <w:color w:val="0000FF"/>
          <w:sz w:val="22"/>
          <w:szCs w:val="22"/>
          <w:lang w:val="en-US"/>
        </w:rPr>
        <w:t xml:space="preserve"> through third parties</w:t>
      </w:r>
      <w:r w:rsidRPr="00B73F83">
        <w:rPr>
          <w:rFonts w:ascii="Arial" w:eastAsia="Calibri" w:hAnsi="Arial" w:cs="Arial"/>
          <w:bCs/>
          <w:color w:val="0000FF"/>
          <w:sz w:val="22"/>
          <w:szCs w:val="22"/>
          <w:lang w:val="en-US"/>
        </w:rPr>
        <w:t xml:space="preserve"> </w:t>
      </w:r>
      <w:r w:rsidR="007740F8" w:rsidRPr="00B73F83">
        <w:rPr>
          <w:rFonts w:ascii="Arial" w:eastAsia="Calibri" w:hAnsi="Arial" w:cs="Arial"/>
          <w:bCs/>
          <w:color w:val="0000FF"/>
          <w:sz w:val="22"/>
          <w:szCs w:val="22"/>
          <w:lang w:val="en-US"/>
        </w:rPr>
        <w:t>or</w:t>
      </w:r>
      <w:r w:rsidRPr="00B73F83">
        <w:rPr>
          <w:rFonts w:ascii="Arial" w:eastAsia="Calibri" w:hAnsi="Arial" w:cs="Arial"/>
          <w:bCs/>
          <w:color w:val="0000FF"/>
          <w:sz w:val="22"/>
          <w:szCs w:val="22"/>
          <w:lang w:val="en-US"/>
        </w:rPr>
        <w:t xml:space="preserve"> unwanted identification of participants.</w:t>
      </w:r>
    </w:p>
    <w:p w14:paraId="0740CFAC" w14:textId="70D141C2" w:rsidR="00A30C2B" w:rsidRPr="00B73F83" w:rsidRDefault="00A30C2B" w:rsidP="00B73F83">
      <w:pPr>
        <w:spacing w:after="60"/>
        <w:jc w:val="both"/>
        <w:rPr>
          <w:rFonts w:eastAsia="Calibri"/>
          <w:szCs w:val="22"/>
          <w:lang w:val="en-US"/>
        </w:rPr>
      </w:pPr>
      <w:r w:rsidRPr="00B73F83">
        <w:rPr>
          <w:rFonts w:ascii="Arial" w:eastAsia="Calibri" w:hAnsi="Arial" w:cs="Arial"/>
          <w:bCs/>
          <w:color w:val="0000FF"/>
          <w:sz w:val="22"/>
          <w:szCs w:val="22"/>
          <w:lang w:val="en-US"/>
        </w:rPr>
        <w:t xml:space="preserve">For studies without immediate benefit to the </w:t>
      </w:r>
      <w:r w:rsidR="006B08EE" w:rsidRPr="00B73F83">
        <w:rPr>
          <w:rFonts w:ascii="Arial" w:eastAsia="Calibri" w:hAnsi="Arial" w:cs="Arial"/>
          <w:bCs/>
          <w:color w:val="0000FF"/>
          <w:sz w:val="22"/>
          <w:szCs w:val="22"/>
          <w:lang w:val="en-US"/>
        </w:rPr>
        <w:t>study</w:t>
      </w:r>
      <w:r w:rsidRPr="00B73F83">
        <w:rPr>
          <w:rFonts w:ascii="Arial" w:eastAsia="Calibri" w:hAnsi="Arial" w:cs="Arial"/>
          <w:bCs/>
          <w:color w:val="0000FF"/>
          <w:sz w:val="22"/>
          <w:szCs w:val="22"/>
          <w:lang w:val="en-US"/>
        </w:rPr>
        <w:t xml:space="preserve"> participant, a rationale should be provided stating how the results of the </w:t>
      </w:r>
      <w:r w:rsidR="006B08EE" w:rsidRPr="00B73F83">
        <w:rPr>
          <w:rFonts w:ascii="Arial" w:eastAsia="Calibri" w:hAnsi="Arial" w:cs="Arial"/>
          <w:bCs/>
          <w:color w:val="0000FF"/>
          <w:sz w:val="22"/>
          <w:szCs w:val="22"/>
          <w:lang w:val="en-US"/>
        </w:rPr>
        <w:t>study</w:t>
      </w:r>
      <w:r w:rsidRPr="00B73F83">
        <w:rPr>
          <w:rFonts w:ascii="Arial" w:eastAsia="Calibri" w:hAnsi="Arial" w:cs="Arial"/>
          <w:bCs/>
          <w:color w:val="0000FF"/>
          <w:sz w:val="22"/>
          <w:szCs w:val="22"/>
          <w:lang w:val="en-US"/>
        </w:rPr>
        <w:t xml:space="preserve"> could benefit future patients </w:t>
      </w:r>
      <w:r w:rsidR="007740F8" w:rsidRPr="00B73F83">
        <w:rPr>
          <w:rFonts w:ascii="Arial" w:eastAsia="Calibri" w:hAnsi="Arial" w:cs="Arial"/>
          <w:bCs/>
          <w:color w:val="0000FF"/>
          <w:sz w:val="22"/>
          <w:szCs w:val="22"/>
          <w:lang w:val="en-US"/>
        </w:rPr>
        <w:t>(</w:t>
      </w:r>
      <w:r w:rsidRPr="00B73F83">
        <w:rPr>
          <w:rFonts w:ascii="Arial" w:eastAsia="Calibri" w:hAnsi="Arial" w:cs="Arial"/>
          <w:bCs/>
          <w:color w:val="0000FF"/>
          <w:sz w:val="22"/>
          <w:szCs w:val="22"/>
          <w:lang w:val="en-US"/>
        </w:rPr>
        <w:t>e.g.</w:t>
      </w:r>
      <w:r w:rsidR="007740F8" w:rsidRPr="00B73F83">
        <w:rPr>
          <w:rFonts w:ascii="Arial" w:eastAsia="Calibri" w:hAnsi="Arial" w:cs="Arial"/>
          <w:bCs/>
          <w:color w:val="0000FF"/>
          <w:sz w:val="22"/>
          <w:szCs w:val="22"/>
          <w:lang w:val="en-US"/>
        </w:rPr>
        <w:t xml:space="preserve"> due to</w:t>
      </w:r>
      <w:r w:rsidRPr="00B73F83">
        <w:rPr>
          <w:rFonts w:ascii="Arial" w:eastAsia="Calibri" w:hAnsi="Arial" w:cs="Arial"/>
          <w:bCs/>
          <w:color w:val="0000FF"/>
          <w:sz w:val="22"/>
          <w:szCs w:val="22"/>
          <w:lang w:val="en-US"/>
        </w:rPr>
        <w:t xml:space="preserve"> a better understanding of the disease, surgical procedures</w:t>
      </w:r>
      <w:r w:rsidR="006B08EE" w:rsidRPr="00B73F83">
        <w:rPr>
          <w:rFonts w:ascii="Arial" w:eastAsia="Calibri" w:hAnsi="Arial" w:cs="Arial"/>
          <w:bCs/>
          <w:color w:val="0000FF"/>
          <w:sz w:val="22"/>
          <w:szCs w:val="22"/>
          <w:lang w:val="en-US"/>
        </w:rPr>
        <w:t>,</w:t>
      </w:r>
      <w:r w:rsidRPr="00B73F83">
        <w:rPr>
          <w:rFonts w:ascii="Arial" w:eastAsia="Calibri" w:hAnsi="Arial" w:cs="Arial"/>
          <w:bCs/>
          <w:color w:val="0000FF"/>
          <w:sz w:val="22"/>
          <w:szCs w:val="22"/>
          <w:lang w:val="en-US"/>
        </w:rPr>
        <w:t xml:space="preserve"> etc.</w:t>
      </w:r>
      <w:r w:rsidR="007740F8" w:rsidRPr="00B73F83">
        <w:rPr>
          <w:rFonts w:ascii="Arial" w:eastAsia="Calibri" w:hAnsi="Arial" w:cs="Arial"/>
          <w:bCs/>
          <w:color w:val="0000FF"/>
          <w:sz w:val="22"/>
          <w:szCs w:val="22"/>
          <w:lang w:val="en-US"/>
        </w:rPr>
        <w:t>).</w:t>
      </w:r>
    </w:p>
    <w:p w14:paraId="4ADE1C27" w14:textId="5BCA3A44" w:rsidR="00A30C2B" w:rsidRPr="00A30C2B" w:rsidRDefault="008F2EB6" w:rsidP="008E6F23">
      <w:pPr>
        <w:pStyle w:val="berschrift1"/>
        <w:numPr>
          <w:ilvl w:val="0"/>
          <w:numId w:val="0"/>
        </w:numPr>
        <w:ind w:left="432" w:hanging="432"/>
        <w:jc w:val="both"/>
        <w:rPr>
          <w:sz w:val="24"/>
          <w:szCs w:val="24"/>
        </w:rPr>
      </w:pPr>
      <w:bookmarkStart w:id="102" w:name="_Toc383091249"/>
      <w:bookmarkStart w:id="103" w:name="_Toc120043471"/>
      <w:bookmarkEnd w:id="101"/>
      <w:r>
        <w:rPr>
          <w:sz w:val="24"/>
          <w:szCs w:val="24"/>
        </w:rPr>
        <w:lastRenderedPageBreak/>
        <w:t>8</w:t>
      </w:r>
      <w:r w:rsidR="00A30C2B" w:rsidRPr="00A30C2B">
        <w:rPr>
          <w:sz w:val="24"/>
          <w:szCs w:val="24"/>
        </w:rPr>
        <w:tab/>
        <w:t xml:space="preserve">Quality </w:t>
      </w:r>
      <w:bookmarkEnd w:id="102"/>
      <w:r w:rsidR="00A30C2B" w:rsidRPr="00A30C2B">
        <w:rPr>
          <w:sz w:val="24"/>
          <w:szCs w:val="24"/>
        </w:rPr>
        <w:t>CONTROL AND Data protection</w:t>
      </w:r>
      <w:bookmarkEnd w:id="103"/>
    </w:p>
    <w:p w14:paraId="45EAEBF2" w14:textId="045EDD9C" w:rsidR="00A30C2B" w:rsidRPr="00A30C2B" w:rsidRDefault="008F2EB6" w:rsidP="008E6F23">
      <w:pPr>
        <w:pStyle w:val="berschrift2"/>
        <w:numPr>
          <w:ilvl w:val="0"/>
          <w:numId w:val="0"/>
        </w:numPr>
        <w:ind w:left="576" w:hanging="576"/>
        <w:jc w:val="both"/>
        <w:rPr>
          <w:sz w:val="22"/>
          <w:szCs w:val="22"/>
        </w:rPr>
      </w:pPr>
      <w:bookmarkStart w:id="104" w:name="_Toc383091250"/>
      <w:bookmarkStart w:id="105" w:name="_Toc120043472"/>
      <w:r>
        <w:rPr>
          <w:sz w:val="22"/>
          <w:szCs w:val="22"/>
        </w:rPr>
        <w:t>8</w:t>
      </w:r>
      <w:r w:rsidR="00A30C2B" w:rsidRPr="00A30C2B">
        <w:rPr>
          <w:sz w:val="22"/>
          <w:szCs w:val="22"/>
        </w:rPr>
        <w:t xml:space="preserve">.1 Quality </w:t>
      </w:r>
      <w:bookmarkEnd w:id="104"/>
      <w:r w:rsidR="00A30C2B" w:rsidRPr="00A30C2B">
        <w:rPr>
          <w:sz w:val="22"/>
          <w:szCs w:val="22"/>
        </w:rPr>
        <w:t>measures</w:t>
      </w:r>
      <w:bookmarkEnd w:id="105"/>
      <w:r w:rsidR="00A30C2B" w:rsidRPr="00A30C2B">
        <w:rPr>
          <w:sz w:val="22"/>
          <w:szCs w:val="22"/>
        </w:rPr>
        <w:t xml:space="preserve"> </w:t>
      </w:r>
    </w:p>
    <w:p w14:paraId="02B9B25C" w14:textId="69A85F5D" w:rsidR="00751E65" w:rsidRDefault="00A30C2B" w:rsidP="008E6F23">
      <w:pPr>
        <w:pStyle w:val="ProtocolBody"/>
        <w:rPr>
          <w:rFonts w:eastAsia="Calibri" w:cs="Arial"/>
          <w:bCs w:val="0"/>
          <w:color w:val="0000FF"/>
          <w:szCs w:val="22"/>
          <w:lang w:eastAsia="en-US"/>
        </w:rPr>
      </w:pPr>
      <w:r w:rsidRPr="00A30C2B">
        <w:rPr>
          <w:rFonts w:eastAsia="Calibri" w:cs="Arial"/>
          <w:bCs w:val="0"/>
          <w:color w:val="0000FF"/>
          <w:szCs w:val="22"/>
          <w:lang w:eastAsia="en-US"/>
        </w:rPr>
        <w:t>Describe measures taken for quality assurance and quality control</w:t>
      </w:r>
      <w:r w:rsidR="009E7E9D">
        <w:rPr>
          <w:rFonts w:eastAsia="Calibri" w:cs="Arial"/>
          <w:bCs w:val="0"/>
          <w:color w:val="0000FF"/>
          <w:szCs w:val="22"/>
          <w:lang w:eastAsia="en-US"/>
        </w:rPr>
        <w:t xml:space="preserve"> (</w:t>
      </w:r>
      <w:r w:rsidRPr="00A30C2B">
        <w:rPr>
          <w:rFonts w:eastAsia="Calibri" w:cs="Arial"/>
          <w:bCs w:val="0"/>
          <w:color w:val="0000FF"/>
          <w:szCs w:val="22"/>
          <w:lang w:eastAsia="en-US"/>
        </w:rPr>
        <w:t xml:space="preserve">e.g. double data entry, </w:t>
      </w:r>
      <w:r w:rsidR="006B08EE">
        <w:rPr>
          <w:rFonts w:eastAsia="Calibri" w:cs="Arial"/>
          <w:bCs w:val="0"/>
          <w:color w:val="0000FF"/>
          <w:szCs w:val="22"/>
          <w:lang w:eastAsia="en-US"/>
        </w:rPr>
        <w:t>study</w:t>
      </w:r>
      <w:r w:rsidRPr="00A30C2B">
        <w:rPr>
          <w:rFonts w:eastAsia="Calibri" w:cs="Arial"/>
          <w:bCs w:val="0"/>
          <w:color w:val="0000FF"/>
          <w:szCs w:val="22"/>
          <w:lang w:eastAsia="en-US"/>
        </w:rPr>
        <w:t xml:space="preserve"> personnel trained on all important </w:t>
      </w:r>
      <w:r w:rsidR="006B08EE">
        <w:rPr>
          <w:rFonts w:eastAsia="Calibri" w:cs="Arial"/>
          <w:bCs w:val="0"/>
          <w:color w:val="0000FF"/>
          <w:szCs w:val="22"/>
          <w:lang w:eastAsia="en-US"/>
        </w:rPr>
        <w:t>study</w:t>
      </w:r>
      <w:r w:rsidRPr="00A30C2B">
        <w:rPr>
          <w:rFonts w:eastAsia="Calibri" w:cs="Arial"/>
          <w:bCs w:val="0"/>
          <w:color w:val="0000FF"/>
          <w:szCs w:val="22"/>
          <w:lang w:eastAsia="en-US"/>
        </w:rPr>
        <w:t xml:space="preserve"> related aspects, planned quality visits or independent data review</w:t>
      </w:r>
      <w:r w:rsidR="00326BB7">
        <w:rPr>
          <w:rFonts w:eastAsia="Calibri" w:cs="Arial"/>
          <w:bCs w:val="0"/>
          <w:color w:val="0000FF"/>
          <w:szCs w:val="22"/>
          <w:lang w:eastAsia="en-US"/>
        </w:rPr>
        <w:t xml:space="preserve"> through an independent Data- or Safety Monitoring Committee or a trial monitor</w:t>
      </w:r>
      <w:r w:rsidRPr="00A30C2B">
        <w:rPr>
          <w:rFonts w:eastAsia="Calibri" w:cs="Arial"/>
          <w:bCs w:val="0"/>
          <w:color w:val="0000FF"/>
          <w:szCs w:val="22"/>
          <w:lang w:eastAsia="en-US"/>
        </w:rPr>
        <w:t>, etc</w:t>
      </w:r>
      <w:r w:rsidR="009E7E9D">
        <w:rPr>
          <w:rFonts w:eastAsia="Calibri" w:cs="Arial"/>
          <w:bCs w:val="0"/>
          <w:color w:val="0000FF"/>
          <w:szCs w:val="22"/>
          <w:lang w:eastAsia="en-US"/>
        </w:rPr>
        <w:t>.)</w:t>
      </w:r>
      <w:r w:rsidR="006E72F6">
        <w:rPr>
          <w:rFonts w:eastAsia="Calibri" w:cs="Arial"/>
          <w:bCs w:val="0"/>
          <w:color w:val="0000FF"/>
          <w:szCs w:val="22"/>
          <w:lang w:eastAsia="en-US"/>
        </w:rPr>
        <w:t xml:space="preserve">. </w:t>
      </w:r>
    </w:p>
    <w:p w14:paraId="606A6C58" w14:textId="0DB41275" w:rsidR="00A30C2B" w:rsidRPr="007163D4" w:rsidRDefault="00A30C2B" w:rsidP="008E6F23">
      <w:pPr>
        <w:pStyle w:val="ProtocolBody"/>
        <w:rPr>
          <w:rFonts w:cs="Arial"/>
          <w:szCs w:val="22"/>
        </w:rPr>
      </w:pPr>
      <w:r w:rsidRPr="00A30C2B">
        <w:rPr>
          <w:rFonts w:cs="Arial"/>
          <w:szCs w:val="22"/>
          <w:lang w:val="en-GB"/>
        </w:rPr>
        <w:t xml:space="preserve">For quality assurance the </w:t>
      </w:r>
      <w:r w:rsidR="00883B61">
        <w:rPr>
          <w:rFonts w:cs="Arial"/>
          <w:szCs w:val="22"/>
          <w:lang w:val="en-GB"/>
        </w:rPr>
        <w:t>sponsor, the E</w:t>
      </w:r>
      <w:proofErr w:type="spellStart"/>
      <w:r w:rsidR="005C273F">
        <w:rPr>
          <w:rFonts w:cs="Arial"/>
          <w:szCs w:val="22"/>
        </w:rPr>
        <w:t>thic</w:t>
      </w:r>
      <w:r w:rsidR="0063220A">
        <w:rPr>
          <w:rFonts w:cs="Arial"/>
          <w:szCs w:val="22"/>
        </w:rPr>
        <w:t>s</w:t>
      </w:r>
      <w:proofErr w:type="spellEnd"/>
      <w:r w:rsidR="005C273F">
        <w:rPr>
          <w:rFonts w:cs="Arial"/>
          <w:szCs w:val="22"/>
        </w:rPr>
        <w:t xml:space="preserve"> </w:t>
      </w:r>
      <w:r w:rsidR="00883B61">
        <w:rPr>
          <w:rFonts w:cs="Arial"/>
          <w:szCs w:val="22"/>
        </w:rPr>
        <w:t>C</w:t>
      </w:r>
      <w:r w:rsidR="005C273F">
        <w:rPr>
          <w:rFonts w:cs="Arial"/>
          <w:szCs w:val="22"/>
        </w:rPr>
        <w:t>ommittee</w:t>
      </w:r>
      <w:r w:rsidR="0009578E">
        <w:rPr>
          <w:rFonts w:cs="Arial"/>
          <w:szCs w:val="22"/>
        </w:rPr>
        <w:t xml:space="preserve"> or</w:t>
      </w:r>
      <w:r w:rsidR="005C273F">
        <w:rPr>
          <w:rFonts w:cs="Arial"/>
          <w:szCs w:val="22"/>
        </w:rPr>
        <w:t xml:space="preserve"> an independent </w:t>
      </w:r>
      <w:r w:rsidR="00102496">
        <w:rPr>
          <w:rFonts w:cs="Arial"/>
          <w:szCs w:val="22"/>
        </w:rPr>
        <w:t xml:space="preserve">trial monitor </w:t>
      </w:r>
      <w:r w:rsidRPr="00A30C2B">
        <w:rPr>
          <w:rFonts w:cs="Arial"/>
          <w:szCs w:val="22"/>
          <w:lang w:val="en-GB"/>
        </w:rPr>
        <w:t xml:space="preserve">may visit the research sites. Direct access to the source data and all </w:t>
      </w:r>
      <w:r w:rsidR="006B08EE">
        <w:rPr>
          <w:rFonts w:cs="Arial"/>
          <w:szCs w:val="22"/>
          <w:lang w:val="en-GB"/>
        </w:rPr>
        <w:t>study</w:t>
      </w:r>
      <w:r w:rsidRPr="00A30C2B">
        <w:rPr>
          <w:rFonts w:cs="Arial"/>
          <w:szCs w:val="22"/>
          <w:lang w:val="en-GB"/>
        </w:rPr>
        <w:t xml:space="preserve"> related files </w:t>
      </w:r>
      <w:r w:rsidR="00D44007">
        <w:rPr>
          <w:rFonts w:cs="Arial"/>
          <w:szCs w:val="22"/>
          <w:lang w:val="en-GB"/>
        </w:rPr>
        <w:t>is</w:t>
      </w:r>
      <w:r w:rsidRPr="00A30C2B">
        <w:rPr>
          <w:rFonts w:cs="Arial"/>
          <w:szCs w:val="22"/>
          <w:lang w:val="en-GB"/>
        </w:rPr>
        <w:t xml:space="preserve"> granted on such occasions.</w:t>
      </w:r>
      <w:r w:rsidR="009E7E9D">
        <w:rPr>
          <w:rFonts w:cs="Arial"/>
          <w:szCs w:val="22"/>
          <w:lang w:val="en-GB"/>
        </w:rPr>
        <w:t xml:space="preserve"> All involved parties keep the participant data strictly confidential. </w:t>
      </w:r>
    </w:p>
    <w:p w14:paraId="6DCB461B" w14:textId="2C46126D" w:rsidR="00A30C2B" w:rsidRPr="00A30C2B" w:rsidRDefault="008F2EB6" w:rsidP="008E6F23">
      <w:pPr>
        <w:pStyle w:val="berschrift2"/>
        <w:numPr>
          <w:ilvl w:val="0"/>
          <w:numId w:val="0"/>
        </w:numPr>
        <w:ind w:left="576" w:hanging="576"/>
        <w:jc w:val="both"/>
        <w:rPr>
          <w:sz w:val="22"/>
          <w:szCs w:val="22"/>
        </w:rPr>
      </w:pPr>
      <w:bookmarkStart w:id="106" w:name="_Toc383091251"/>
      <w:bookmarkStart w:id="107" w:name="_Toc120043473"/>
      <w:r>
        <w:rPr>
          <w:sz w:val="22"/>
          <w:szCs w:val="22"/>
        </w:rPr>
        <w:t>8</w:t>
      </w:r>
      <w:r w:rsidR="00A30C2B" w:rsidRPr="00A30C2B">
        <w:rPr>
          <w:sz w:val="22"/>
          <w:szCs w:val="22"/>
        </w:rPr>
        <w:t>.2 Data recording and source data</w:t>
      </w:r>
      <w:bookmarkEnd w:id="106"/>
      <w:bookmarkEnd w:id="107"/>
    </w:p>
    <w:p w14:paraId="3C08268B" w14:textId="52D9EB6D" w:rsidR="00036461" w:rsidRDefault="00A30C2B" w:rsidP="00B73F83">
      <w:pPr>
        <w:pStyle w:val="ProtocolBody"/>
        <w:rPr>
          <w:rFonts w:eastAsia="Calibri"/>
          <w:bCs w:val="0"/>
          <w:szCs w:val="22"/>
          <w:lang w:eastAsia="en-US"/>
        </w:rPr>
      </w:pPr>
      <w:r w:rsidRPr="00B73F83">
        <w:rPr>
          <w:rFonts w:eastAsia="Calibri" w:cs="Arial"/>
          <w:bCs w:val="0"/>
          <w:color w:val="0000FF"/>
          <w:szCs w:val="22"/>
          <w:lang w:eastAsia="en-US"/>
        </w:rPr>
        <w:t xml:space="preserve">Describe how </w:t>
      </w:r>
      <w:r w:rsidR="006B08EE" w:rsidRPr="00B73F83">
        <w:rPr>
          <w:rFonts w:eastAsia="Calibri" w:cs="Arial"/>
          <w:bCs w:val="0"/>
          <w:color w:val="0000FF"/>
          <w:szCs w:val="22"/>
          <w:lang w:eastAsia="en-US"/>
        </w:rPr>
        <w:t>study</w:t>
      </w:r>
      <w:r w:rsidRPr="00B73F83">
        <w:rPr>
          <w:rFonts w:eastAsia="Calibri" w:cs="Arial"/>
          <w:bCs w:val="0"/>
          <w:color w:val="0000FF"/>
          <w:szCs w:val="22"/>
          <w:lang w:eastAsia="en-US"/>
        </w:rPr>
        <w:t xml:space="preserve"> data is recorded</w:t>
      </w:r>
      <w:r w:rsidR="009E7E9D" w:rsidRPr="00B73F83">
        <w:rPr>
          <w:rFonts w:eastAsia="Calibri" w:cs="Arial"/>
          <w:bCs w:val="0"/>
          <w:color w:val="0000FF"/>
          <w:szCs w:val="22"/>
          <w:lang w:eastAsia="en-US"/>
        </w:rPr>
        <w:t xml:space="preserve"> (</w:t>
      </w:r>
      <w:r w:rsidRPr="00B73F83">
        <w:rPr>
          <w:rFonts w:eastAsia="Calibri" w:cs="Arial"/>
          <w:bCs w:val="0"/>
          <w:color w:val="0000FF"/>
          <w:szCs w:val="22"/>
          <w:lang w:eastAsia="en-US"/>
        </w:rPr>
        <w:t xml:space="preserve">e.g. electronic Case Report Form (eCRF) such as </w:t>
      </w:r>
      <w:proofErr w:type="spellStart"/>
      <w:r w:rsidRPr="00B73F83">
        <w:rPr>
          <w:rFonts w:eastAsia="Calibri" w:cs="Arial"/>
          <w:bCs w:val="0"/>
          <w:color w:val="0000FF"/>
          <w:szCs w:val="22"/>
          <w:lang w:eastAsia="en-US"/>
        </w:rPr>
        <w:t>secuTrial</w:t>
      </w:r>
      <w:proofErr w:type="spellEnd"/>
      <w:r w:rsidRPr="00B73F83">
        <w:rPr>
          <w:rFonts w:eastAsia="Calibri" w:cs="Arial"/>
          <w:bCs w:val="0"/>
          <w:color w:val="0000FF"/>
          <w:szCs w:val="22"/>
          <w:lang w:eastAsia="en-US"/>
        </w:rPr>
        <w:t>® or Redcap®</w:t>
      </w:r>
      <w:r w:rsidR="009E7E9D" w:rsidRPr="00B73F83">
        <w:rPr>
          <w:rFonts w:eastAsia="Calibri" w:cs="Arial"/>
          <w:bCs w:val="0"/>
          <w:color w:val="0000FF"/>
          <w:szCs w:val="22"/>
          <w:lang w:eastAsia="en-US"/>
        </w:rPr>
        <w:t>)</w:t>
      </w:r>
      <w:r w:rsidRPr="00B73F83">
        <w:rPr>
          <w:rFonts w:eastAsia="Calibri" w:cs="Arial"/>
          <w:bCs w:val="0"/>
          <w:color w:val="0000FF"/>
          <w:szCs w:val="22"/>
          <w:lang w:eastAsia="en-US"/>
        </w:rPr>
        <w:t>.</w:t>
      </w:r>
      <w:r w:rsidR="00C13905" w:rsidRPr="00B73F83">
        <w:rPr>
          <w:rFonts w:eastAsia="Calibri" w:cs="Arial"/>
          <w:bCs w:val="0"/>
          <w:color w:val="0000FF"/>
          <w:szCs w:val="22"/>
          <w:lang w:eastAsia="en-US"/>
        </w:rPr>
        <w:t xml:space="preserve"> </w:t>
      </w:r>
      <w:r w:rsidR="00493169">
        <w:rPr>
          <w:rFonts w:eastAsia="Calibri" w:cs="Arial"/>
          <w:bCs w:val="0"/>
          <w:color w:val="0000FF"/>
          <w:szCs w:val="22"/>
          <w:lang w:eastAsia="en-US"/>
        </w:rPr>
        <w:t xml:space="preserve">An audit trail is obligatory. </w:t>
      </w:r>
      <w:r w:rsidR="009E7E9D" w:rsidRPr="00B73F83">
        <w:rPr>
          <w:rFonts w:eastAsia="Calibri" w:cs="Arial"/>
          <w:bCs w:val="0"/>
          <w:color w:val="0000FF"/>
          <w:szCs w:val="22"/>
          <w:lang w:eastAsia="en-US"/>
        </w:rPr>
        <w:t>For each participant a CRF is maintained. CRFs must not identify participants by their name or birth date, but must provide appropriate code</w:t>
      </w:r>
      <w:r w:rsidR="005C273F" w:rsidRPr="00B73F83">
        <w:rPr>
          <w:rFonts w:eastAsia="Calibri" w:cs="Arial"/>
          <w:bCs w:val="0"/>
          <w:color w:val="0000FF"/>
          <w:szCs w:val="22"/>
          <w:lang w:eastAsia="en-US"/>
        </w:rPr>
        <w:t>d identification.</w:t>
      </w:r>
    </w:p>
    <w:p w14:paraId="6E2D2FF5" w14:textId="0D299290" w:rsidR="00297907" w:rsidRPr="00B73F83" w:rsidRDefault="00AB2CFA" w:rsidP="00B73F83">
      <w:pPr>
        <w:pStyle w:val="ProtocolBody"/>
        <w:rPr>
          <w:rFonts w:eastAsia="Calibri"/>
          <w:bCs w:val="0"/>
          <w:szCs w:val="22"/>
          <w:lang w:eastAsia="en-US"/>
        </w:rPr>
      </w:pPr>
      <w:r w:rsidRPr="00B73F83">
        <w:rPr>
          <w:rFonts w:eastAsia="Calibri" w:cs="Arial"/>
          <w:bCs w:val="0"/>
          <w:color w:val="0000FF"/>
          <w:szCs w:val="22"/>
          <w:lang w:eastAsia="en-US"/>
        </w:rPr>
        <w:t>Please refer to www.swissethics.ch for an acceptable coding of trial subject.</w:t>
      </w:r>
    </w:p>
    <w:p w14:paraId="620DF3BE" w14:textId="77777777" w:rsidR="00053202" w:rsidRPr="00B73F83" w:rsidRDefault="00053202" w:rsidP="00B73F83">
      <w:pPr>
        <w:pStyle w:val="ProtocolBody"/>
        <w:rPr>
          <w:rFonts w:eastAsia="Calibri"/>
          <w:bCs w:val="0"/>
          <w:szCs w:val="22"/>
          <w:lang w:eastAsia="en-US"/>
        </w:rPr>
      </w:pPr>
    </w:p>
    <w:p w14:paraId="7682D71C" w14:textId="2550A96B" w:rsidR="00A30C2B" w:rsidRPr="00B73F83" w:rsidRDefault="00A30C2B" w:rsidP="00B73F83">
      <w:pPr>
        <w:pStyle w:val="ProtocolBody"/>
        <w:rPr>
          <w:rFonts w:eastAsia="Calibri"/>
          <w:bCs w:val="0"/>
          <w:szCs w:val="22"/>
          <w:lang w:eastAsia="en-US"/>
        </w:rPr>
      </w:pPr>
      <w:r w:rsidRPr="00B73F83">
        <w:rPr>
          <w:rFonts w:eastAsia="Calibri" w:cs="Arial"/>
          <w:bCs w:val="0"/>
          <w:color w:val="0000FF"/>
          <w:szCs w:val="22"/>
          <w:lang w:eastAsia="en-US"/>
        </w:rPr>
        <w:t xml:space="preserve">List the source data used in the </w:t>
      </w:r>
      <w:r w:rsidR="006B08EE" w:rsidRPr="00B73F83">
        <w:rPr>
          <w:rFonts w:eastAsia="Calibri" w:cs="Arial"/>
          <w:bCs w:val="0"/>
          <w:color w:val="0000FF"/>
          <w:szCs w:val="22"/>
          <w:lang w:eastAsia="en-US"/>
        </w:rPr>
        <w:t>study</w:t>
      </w:r>
      <w:r w:rsidRPr="00B73F83">
        <w:rPr>
          <w:rFonts w:eastAsia="Calibri" w:cs="Arial"/>
          <w:bCs w:val="0"/>
          <w:color w:val="0000FF"/>
          <w:szCs w:val="22"/>
          <w:lang w:eastAsia="en-US"/>
        </w:rPr>
        <w:t xml:space="preserve">. Source data is all information in original records, certified copies of original records of clinical findings, questionnaires, observations, or other recorded activities in a clinical investigation. Clearly differentiate between source data collected on </w:t>
      </w:r>
      <w:r w:rsidR="006B08EE" w:rsidRPr="00B73F83">
        <w:rPr>
          <w:rFonts w:eastAsia="Calibri" w:cs="Arial"/>
          <w:bCs w:val="0"/>
          <w:color w:val="0000FF"/>
          <w:szCs w:val="22"/>
          <w:lang w:eastAsia="en-US"/>
        </w:rPr>
        <w:t>study</w:t>
      </w:r>
      <w:r w:rsidRPr="00B73F83">
        <w:rPr>
          <w:rFonts w:eastAsia="Calibri" w:cs="Arial"/>
          <w:bCs w:val="0"/>
          <w:color w:val="0000FF"/>
          <w:szCs w:val="22"/>
          <w:lang w:eastAsia="en-US"/>
        </w:rPr>
        <w:t xml:space="preserve"> specific documents (e.g. </w:t>
      </w:r>
      <w:r w:rsidR="006B08EE" w:rsidRPr="00B73F83">
        <w:rPr>
          <w:rFonts w:eastAsia="Calibri" w:cs="Arial"/>
          <w:bCs w:val="0"/>
          <w:color w:val="0000FF"/>
          <w:szCs w:val="22"/>
          <w:lang w:eastAsia="en-US"/>
        </w:rPr>
        <w:t>study</w:t>
      </w:r>
      <w:r w:rsidRPr="00B73F83">
        <w:rPr>
          <w:rFonts w:eastAsia="Calibri" w:cs="Arial"/>
          <w:bCs w:val="0"/>
          <w:color w:val="0000FF"/>
          <w:szCs w:val="22"/>
          <w:lang w:eastAsia="en-US"/>
        </w:rPr>
        <w:t xml:space="preserve"> CRF, </w:t>
      </w:r>
      <w:r w:rsidR="006B08EE" w:rsidRPr="00B73F83">
        <w:rPr>
          <w:rFonts w:eastAsia="Calibri" w:cs="Arial"/>
          <w:bCs w:val="0"/>
          <w:color w:val="0000FF"/>
          <w:szCs w:val="22"/>
          <w:lang w:eastAsia="en-US"/>
        </w:rPr>
        <w:t>study</w:t>
      </w:r>
      <w:r w:rsidRPr="00B73F83">
        <w:rPr>
          <w:rFonts w:eastAsia="Calibri" w:cs="Arial"/>
          <w:bCs w:val="0"/>
          <w:color w:val="0000FF"/>
          <w:szCs w:val="22"/>
          <w:lang w:eastAsia="en-US"/>
        </w:rPr>
        <w:t xml:space="preserve"> specific forms or questionnaires, </w:t>
      </w:r>
      <w:r w:rsidR="009E7E9D" w:rsidRPr="00B73F83">
        <w:rPr>
          <w:rFonts w:eastAsia="Calibri" w:cs="Arial"/>
          <w:bCs w:val="0"/>
          <w:color w:val="0000FF"/>
          <w:szCs w:val="22"/>
          <w:lang w:eastAsia="en-US"/>
        </w:rPr>
        <w:t>etc.</w:t>
      </w:r>
      <w:r w:rsidRPr="00B73F83">
        <w:rPr>
          <w:rFonts w:eastAsia="Calibri" w:cs="Arial"/>
          <w:bCs w:val="0"/>
          <w:color w:val="0000FF"/>
          <w:szCs w:val="22"/>
          <w:lang w:eastAsia="en-US"/>
        </w:rPr>
        <w:t xml:space="preserve">), and routinely collected data during the daily practice. </w:t>
      </w:r>
      <w:r w:rsidR="009E7E9D" w:rsidRPr="00B73F83">
        <w:rPr>
          <w:rFonts w:eastAsia="Calibri" w:cs="Arial"/>
          <w:bCs w:val="0"/>
          <w:color w:val="0000FF"/>
          <w:szCs w:val="22"/>
          <w:lang w:eastAsia="en-US"/>
        </w:rPr>
        <w:t>Only</w:t>
      </w:r>
      <w:r w:rsidRPr="00B73F83">
        <w:rPr>
          <w:rFonts w:eastAsia="Calibri" w:cs="Arial"/>
          <w:bCs w:val="0"/>
          <w:color w:val="0000FF"/>
          <w:szCs w:val="22"/>
          <w:lang w:eastAsia="en-US"/>
        </w:rPr>
        <w:t xml:space="preserve"> routinely collected data is part of participant file but </w:t>
      </w:r>
      <w:r w:rsidR="009E7E9D" w:rsidRPr="00B73F83">
        <w:rPr>
          <w:rFonts w:eastAsia="Calibri" w:cs="Arial"/>
          <w:bCs w:val="0"/>
          <w:color w:val="0000FF"/>
          <w:szCs w:val="22"/>
          <w:lang w:eastAsia="en-US"/>
        </w:rPr>
        <w:t>it may</w:t>
      </w:r>
      <w:r w:rsidRPr="00B73F83">
        <w:rPr>
          <w:rFonts w:eastAsia="Calibri" w:cs="Arial"/>
          <w:bCs w:val="0"/>
          <w:color w:val="0000FF"/>
          <w:szCs w:val="22"/>
          <w:lang w:eastAsia="en-US"/>
        </w:rPr>
        <w:t xml:space="preserve"> be transferred to the pa</w:t>
      </w:r>
      <w:r w:rsidR="009E7E9D" w:rsidRPr="00B73F83">
        <w:rPr>
          <w:rFonts w:eastAsia="Calibri" w:cs="Arial"/>
          <w:bCs w:val="0"/>
          <w:color w:val="0000FF"/>
          <w:szCs w:val="22"/>
          <w:lang w:eastAsia="en-US"/>
        </w:rPr>
        <w:t xml:space="preserve">rticipant’s </w:t>
      </w:r>
      <w:r w:rsidRPr="00B73F83">
        <w:rPr>
          <w:rFonts w:eastAsia="Calibri" w:cs="Arial"/>
          <w:bCs w:val="0"/>
          <w:color w:val="0000FF"/>
          <w:szCs w:val="22"/>
          <w:lang w:eastAsia="en-US"/>
        </w:rPr>
        <w:t>CRF</w:t>
      </w:r>
      <w:r w:rsidR="00102496" w:rsidRPr="00B73F83">
        <w:rPr>
          <w:rFonts w:eastAsia="Calibri" w:cs="Arial"/>
          <w:bCs w:val="0"/>
          <w:color w:val="0000FF"/>
          <w:szCs w:val="22"/>
          <w:lang w:eastAsia="en-US"/>
        </w:rPr>
        <w:t xml:space="preserve"> under the condition that, in this case, the CRF will no longer be considered as source data</w:t>
      </w:r>
      <w:r w:rsidRPr="00B73F83">
        <w:rPr>
          <w:rFonts w:eastAsia="Calibri" w:cs="Arial"/>
          <w:bCs w:val="0"/>
          <w:color w:val="0000FF"/>
          <w:szCs w:val="22"/>
          <w:lang w:eastAsia="en-US"/>
        </w:rPr>
        <w:t>.</w:t>
      </w:r>
    </w:p>
    <w:p w14:paraId="18790B15" w14:textId="35985404" w:rsidR="002E5BC2" w:rsidRPr="00A30C2B" w:rsidRDefault="008F2EB6" w:rsidP="007B4075">
      <w:pPr>
        <w:pStyle w:val="berschrift2"/>
        <w:numPr>
          <w:ilvl w:val="0"/>
          <w:numId w:val="0"/>
        </w:numPr>
        <w:jc w:val="both"/>
        <w:rPr>
          <w:sz w:val="22"/>
          <w:szCs w:val="22"/>
        </w:rPr>
      </w:pPr>
      <w:bookmarkStart w:id="108" w:name="_Toc120043474"/>
      <w:r>
        <w:rPr>
          <w:sz w:val="22"/>
          <w:szCs w:val="22"/>
        </w:rPr>
        <w:t>8</w:t>
      </w:r>
      <w:r w:rsidR="007B4075">
        <w:rPr>
          <w:sz w:val="22"/>
          <w:szCs w:val="22"/>
        </w:rPr>
        <w:t>.3</w:t>
      </w:r>
      <w:r w:rsidR="002E5BC2" w:rsidRPr="00A30C2B">
        <w:rPr>
          <w:sz w:val="22"/>
          <w:szCs w:val="22"/>
        </w:rPr>
        <w:t xml:space="preserve"> </w:t>
      </w:r>
      <w:r w:rsidR="002E5BC2">
        <w:rPr>
          <w:sz w:val="22"/>
          <w:szCs w:val="22"/>
        </w:rPr>
        <w:t>Confidentiality and coding</w:t>
      </w:r>
      <w:bookmarkEnd w:id="108"/>
    </w:p>
    <w:p w14:paraId="2723BB0B" w14:textId="12995826" w:rsidR="00053202" w:rsidRDefault="007E1D3E" w:rsidP="00916FE1">
      <w:pPr>
        <w:pStyle w:val="Listenabsatz"/>
        <w:spacing w:after="60"/>
        <w:ind w:left="0"/>
        <w:jc w:val="both"/>
        <w:rPr>
          <w:rFonts w:ascii="Arial" w:hAnsi="Arial" w:cs="Arial"/>
          <w:sz w:val="22"/>
          <w:szCs w:val="22"/>
          <w:lang w:val="en-US"/>
        </w:rPr>
      </w:pPr>
      <w:r>
        <w:rPr>
          <w:rFonts w:ascii="Arial" w:hAnsi="Arial" w:cs="Arial"/>
          <w:sz w:val="22"/>
          <w:szCs w:val="22"/>
          <w:lang w:val="en-US"/>
        </w:rPr>
        <w:t>Trial</w:t>
      </w:r>
      <w:r w:rsidR="00A30C2B" w:rsidRPr="007E1D3E">
        <w:rPr>
          <w:rFonts w:ascii="Arial" w:hAnsi="Arial" w:cs="Arial"/>
          <w:sz w:val="22"/>
          <w:szCs w:val="22"/>
          <w:lang w:val="en-US"/>
        </w:rPr>
        <w:t xml:space="preserve"> </w:t>
      </w:r>
      <w:r w:rsidR="00AC6A02">
        <w:rPr>
          <w:rFonts w:ascii="Arial" w:hAnsi="Arial" w:cs="Arial"/>
          <w:sz w:val="22"/>
          <w:szCs w:val="22"/>
          <w:lang w:val="en-US"/>
        </w:rPr>
        <w:t xml:space="preserve">and participant </w:t>
      </w:r>
      <w:r w:rsidR="00A30C2B" w:rsidRPr="007E1D3E">
        <w:rPr>
          <w:rFonts w:ascii="Arial" w:hAnsi="Arial" w:cs="Arial"/>
          <w:sz w:val="22"/>
          <w:szCs w:val="22"/>
          <w:lang w:val="en-US"/>
        </w:rPr>
        <w:t>data</w:t>
      </w:r>
      <w:r w:rsidR="00A30C2B" w:rsidRPr="00A30C2B">
        <w:rPr>
          <w:rFonts w:ascii="Arial" w:hAnsi="Arial" w:cs="Arial"/>
          <w:sz w:val="22"/>
          <w:szCs w:val="22"/>
          <w:lang w:val="en-US"/>
        </w:rPr>
        <w:t xml:space="preserve"> will be handled with uttermost discretion and is only accessible to </w:t>
      </w:r>
      <w:proofErr w:type="spellStart"/>
      <w:r w:rsidR="006E72F6" w:rsidRPr="00A30C2B">
        <w:rPr>
          <w:rFonts w:ascii="Arial" w:hAnsi="Arial" w:cs="Arial"/>
          <w:sz w:val="22"/>
          <w:szCs w:val="22"/>
          <w:lang w:val="en-US"/>
        </w:rPr>
        <w:t>author</w:t>
      </w:r>
      <w:r w:rsidR="002406DB">
        <w:rPr>
          <w:rFonts w:ascii="Arial" w:hAnsi="Arial" w:cs="Arial"/>
          <w:sz w:val="22"/>
          <w:szCs w:val="22"/>
          <w:lang w:val="en-US"/>
        </w:rPr>
        <w:t>ised</w:t>
      </w:r>
      <w:proofErr w:type="spellEnd"/>
      <w:r w:rsidR="00A30C2B" w:rsidRPr="00A30C2B">
        <w:rPr>
          <w:rFonts w:ascii="Arial" w:hAnsi="Arial" w:cs="Arial"/>
          <w:sz w:val="22"/>
          <w:szCs w:val="22"/>
          <w:lang w:val="en-US"/>
        </w:rPr>
        <w:t xml:space="preserve"> personnel who require the data to fulfil their duties within the scope of the </w:t>
      </w:r>
      <w:r w:rsidR="006B08EE">
        <w:rPr>
          <w:rFonts w:ascii="Arial" w:hAnsi="Arial" w:cs="Arial"/>
          <w:sz w:val="22"/>
          <w:szCs w:val="22"/>
          <w:lang w:val="en-US"/>
        </w:rPr>
        <w:t>study</w:t>
      </w:r>
      <w:r w:rsidR="00A30C2B" w:rsidRPr="00A30C2B">
        <w:rPr>
          <w:rFonts w:ascii="Arial" w:hAnsi="Arial" w:cs="Arial"/>
          <w:sz w:val="22"/>
          <w:szCs w:val="22"/>
          <w:lang w:val="en-US"/>
        </w:rPr>
        <w:t xml:space="preserve">. On the CRFs and other </w:t>
      </w:r>
      <w:r w:rsidR="006B08EE">
        <w:rPr>
          <w:rFonts w:ascii="Arial" w:hAnsi="Arial" w:cs="Arial"/>
          <w:sz w:val="22"/>
          <w:szCs w:val="22"/>
          <w:lang w:val="en-US"/>
        </w:rPr>
        <w:t>study</w:t>
      </w:r>
      <w:r w:rsidR="00A30C2B" w:rsidRPr="00A30C2B">
        <w:rPr>
          <w:rFonts w:ascii="Arial" w:hAnsi="Arial" w:cs="Arial"/>
          <w:sz w:val="22"/>
          <w:szCs w:val="22"/>
          <w:lang w:val="en-US"/>
        </w:rPr>
        <w:t xml:space="preserve"> specific documents, participants are only identified b</w:t>
      </w:r>
      <w:r w:rsidR="00916FE1">
        <w:rPr>
          <w:rFonts w:ascii="Arial" w:hAnsi="Arial" w:cs="Arial"/>
          <w:sz w:val="22"/>
          <w:szCs w:val="22"/>
          <w:lang w:val="en-US"/>
        </w:rPr>
        <w:t xml:space="preserve">y a unique participant number. </w:t>
      </w:r>
    </w:p>
    <w:p w14:paraId="1FD77243" w14:textId="77777777" w:rsidR="00916FE1" w:rsidRPr="00916FE1" w:rsidRDefault="00916FE1" w:rsidP="00916FE1">
      <w:pPr>
        <w:pStyle w:val="Listenabsatz"/>
        <w:spacing w:after="60"/>
        <w:ind w:left="0"/>
        <w:jc w:val="both"/>
        <w:rPr>
          <w:rFonts w:ascii="Arial" w:hAnsi="Arial" w:cs="Arial"/>
          <w:sz w:val="22"/>
          <w:szCs w:val="22"/>
          <w:lang w:val="en-US"/>
        </w:rPr>
      </w:pPr>
    </w:p>
    <w:p w14:paraId="33B44E11" w14:textId="535F60E5" w:rsidR="00053202" w:rsidRPr="00B73F83" w:rsidRDefault="00A30C2B" w:rsidP="00B73F83">
      <w:pPr>
        <w:pStyle w:val="ProtocolBody"/>
        <w:rPr>
          <w:rFonts w:eastAsia="Calibri"/>
          <w:bCs w:val="0"/>
          <w:szCs w:val="22"/>
          <w:lang w:eastAsia="en-US"/>
        </w:rPr>
      </w:pPr>
      <w:r w:rsidRPr="00B73F83">
        <w:rPr>
          <w:rFonts w:eastAsia="Calibri" w:cs="Arial"/>
          <w:bCs w:val="0"/>
          <w:color w:val="0000FF"/>
          <w:szCs w:val="22"/>
          <w:lang w:eastAsia="en-US"/>
        </w:rPr>
        <w:t xml:space="preserve">Describe who stores the participant identification list, how the data is protected from </w:t>
      </w:r>
      <w:proofErr w:type="spellStart"/>
      <w:r w:rsidRPr="00B73F83">
        <w:rPr>
          <w:rFonts w:eastAsia="Calibri" w:cs="Arial"/>
          <w:bCs w:val="0"/>
          <w:color w:val="0000FF"/>
          <w:szCs w:val="22"/>
          <w:lang w:eastAsia="en-US"/>
        </w:rPr>
        <w:t>unauthor</w:t>
      </w:r>
      <w:r w:rsidR="002406DB" w:rsidRPr="00B73F83">
        <w:rPr>
          <w:rFonts w:eastAsia="Calibri" w:cs="Arial"/>
          <w:bCs w:val="0"/>
          <w:color w:val="0000FF"/>
          <w:szCs w:val="22"/>
          <w:lang w:eastAsia="en-US"/>
        </w:rPr>
        <w:t>ised</w:t>
      </w:r>
      <w:proofErr w:type="spellEnd"/>
      <w:r w:rsidRPr="00B73F83">
        <w:rPr>
          <w:rFonts w:eastAsia="Calibri" w:cs="Arial"/>
          <w:bCs w:val="0"/>
          <w:color w:val="0000FF"/>
          <w:szCs w:val="22"/>
          <w:lang w:eastAsia="en-US"/>
        </w:rPr>
        <w:t xml:space="preserve"> or accidental disclosure, alteration, deletion, copying and theft. D</w:t>
      </w:r>
      <w:r w:rsidR="00AC6A02" w:rsidRPr="00B73F83">
        <w:rPr>
          <w:rFonts w:eastAsia="Calibri" w:cs="Arial"/>
          <w:bCs w:val="0"/>
          <w:color w:val="0000FF"/>
          <w:szCs w:val="22"/>
          <w:lang w:eastAsia="en-US"/>
        </w:rPr>
        <w:t xml:space="preserve">escribe the processes in place </w:t>
      </w:r>
      <w:r w:rsidRPr="00B73F83">
        <w:rPr>
          <w:rFonts w:eastAsia="Calibri" w:cs="Arial"/>
          <w:bCs w:val="0"/>
          <w:color w:val="0000FF"/>
          <w:szCs w:val="22"/>
          <w:lang w:eastAsia="en-US"/>
        </w:rPr>
        <w:t>to ensure traceability (audit trail</w:t>
      </w:r>
      <w:r w:rsidR="00441F6D" w:rsidRPr="00B73F83">
        <w:rPr>
          <w:rFonts w:eastAsia="Calibri" w:cs="Arial"/>
          <w:bCs w:val="0"/>
          <w:color w:val="0000FF"/>
          <w:szCs w:val="22"/>
          <w:lang w:eastAsia="en-US"/>
        </w:rPr>
        <w:t xml:space="preserve">; </w:t>
      </w:r>
      <w:proofErr w:type="spellStart"/>
      <w:r w:rsidR="00441F6D" w:rsidRPr="00B73F83">
        <w:rPr>
          <w:rFonts w:eastAsia="Calibri" w:cs="Arial"/>
          <w:bCs w:val="0"/>
          <w:color w:val="0000FF"/>
          <w:szCs w:val="22"/>
          <w:lang w:eastAsia="en-US"/>
        </w:rPr>
        <w:t>ClinO</w:t>
      </w:r>
      <w:proofErr w:type="spellEnd"/>
      <w:r w:rsidR="00441F6D" w:rsidRPr="00B73F83">
        <w:rPr>
          <w:rFonts w:eastAsia="Calibri" w:cs="Arial"/>
          <w:bCs w:val="0"/>
          <w:color w:val="0000FF"/>
          <w:szCs w:val="22"/>
          <w:lang w:eastAsia="en-US"/>
        </w:rPr>
        <w:t>, Art. 18</w:t>
      </w:r>
      <w:r w:rsidRPr="00B73F83">
        <w:rPr>
          <w:rFonts w:eastAsia="Calibri" w:cs="Arial"/>
          <w:bCs w:val="0"/>
          <w:color w:val="0000FF"/>
          <w:szCs w:val="22"/>
          <w:lang w:eastAsia="en-US"/>
        </w:rPr>
        <w:t xml:space="preserve">). Mention password access and safety back-ups on storage media to prevent misuse. </w:t>
      </w:r>
    </w:p>
    <w:p w14:paraId="0CCEC71B" w14:textId="02759204" w:rsidR="006E72F6" w:rsidRPr="00B73F83" w:rsidRDefault="00441F6D" w:rsidP="00B73F83">
      <w:pPr>
        <w:pStyle w:val="ProtocolBody"/>
        <w:rPr>
          <w:rFonts w:eastAsia="Calibri"/>
          <w:bCs w:val="0"/>
          <w:szCs w:val="22"/>
          <w:lang w:eastAsia="en-US"/>
        </w:rPr>
      </w:pPr>
      <w:r w:rsidRPr="00B73F83">
        <w:rPr>
          <w:rFonts w:eastAsia="Calibri" w:cs="Arial"/>
          <w:bCs w:val="0"/>
          <w:color w:val="0000FF"/>
          <w:szCs w:val="22"/>
          <w:lang w:eastAsia="en-US"/>
        </w:rPr>
        <w:t xml:space="preserve">In </w:t>
      </w:r>
      <w:r w:rsidR="00D2786B" w:rsidRPr="00B73F83">
        <w:rPr>
          <w:rFonts w:eastAsia="Calibri" w:cs="Arial"/>
          <w:bCs w:val="0"/>
          <w:color w:val="0000FF"/>
          <w:szCs w:val="22"/>
          <w:lang w:eastAsia="en-US"/>
        </w:rPr>
        <w:t>multicenter</w:t>
      </w:r>
      <w:r w:rsidRPr="00B73F83">
        <w:rPr>
          <w:rFonts w:eastAsia="Calibri" w:cs="Arial"/>
          <w:bCs w:val="0"/>
          <w:color w:val="0000FF"/>
          <w:szCs w:val="22"/>
          <w:lang w:eastAsia="en-US"/>
        </w:rPr>
        <w:t xml:space="preserve"> studies,</w:t>
      </w:r>
      <w:r w:rsidR="00A30C2B" w:rsidRPr="00B73F83">
        <w:rPr>
          <w:rFonts w:eastAsia="Calibri" w:cs="Arial"/>
          <w:bCs w:val="0"/>
          <w:color w:val="0000FF"/>
          <w:szCs w:val="22"/>
          <w:lang w:eastAsia="en-US"/>
        </w:rPr>
        <w:t xml:space="preserve"> the process can be described in an annex to cover all sites’ specificities</w:t>
      </w:r>
      <w:r w:rsidR="006E72F6" w:rsidRPr="00B73F83">
        <w:rPr>
          <w:rFonts w:eastAsia="Calibri" w:cs="Arial"/>
          <w:bCs w:val="0"/>
          <w:color w:val="0000FF"/>
          <w:szCs w:val="22"/>
          <w:lang w:eastAsia="en-US"/>
        </w:rPr>
        <w:t>.</w:t>
      </w:r>
    </w:p>
    <w:p w14:paraId="2747409E" w14:textId="77777777" w:rsidR="00916FE1" w:rsidRPr="00B73F83" w:rsidRDefault="00916FE1" w:rsidP="00B73F83">
      <w:pPr>
        <w:pStyle w:val="ProtocolBody"/>
        <w:rPr>
          <w:rFonts w:eastAsia="Calibri" w:cs="Arial"/>
          <w:color w:val="0000FF"/>
          <w:szCs w:val="22"/>
          <w:lang w:eastAsia="en-US"/>
        </w:rPr>
      </w:pPr>
    </w:p>
    <w:p w14:paraId="7386C3CA" w14:textId="1E8A0F0C" w:rsidR="00916FE1" w:rsidRPr="00B73F83" w:rsidRDefault="00916FE1" w:rsidP="00B73F83">
      <w:pPr>
        <w:pStyle w:val="ProtocolBody"/>
        <w:rPr>
          <w:rFonts w:eastAsia="Calibri"/>
          <w:bCs w:val="0"/>
          <w:szCs w:val="22"/>
          <w:lang w:eastAsia="en-US"/>
        </w:rPr>
      </w:pPr>
      <w:r w:rsidRPr="00B73F83">
        <w:rPr>
          <w:rFonts w:eastAsia="Calibri" w:cs="Arial"/>
          <w:bCs w:val="0"/>
          <w:color w:val="0000FF"/>
          <w:szCs w:val="22"/>
          <w:lang w:eastAsia="en-US"/>
        </w:rPr>
        <w:t xml:space="preserve">Describe if uncoded or coded genetic or </w:t>
      </w:r>
      <w:r w:rsidR="00F97B90">
        <w:rPr>
          <w:rFonts w:eastAsia="Calibri" w:cs="Arial"/>
          <w:bCs w:val="0"/>
          <w:color w:val="0000FF"/>
          <w:szCs w:val="22"/>
          <w:lang w:eastAsia="en-US"/>
        </w:rPr>
        <w:t xml:space="preserve">only </w:t>
      </w:r>
      <w:r w:rsidRPr="00B73F83">
        <w:rPr>
          <w:rFonts w:eastAsia="Calibri" w:cs="Arial"/>
          <w:bCs w:val="0"/>
          <w:color w:val="0000FF"/>
          <w:szCs w:val="22"/>
          <w:lang w:eastAsia="en-US"/>
        </w:rPr>
        <w:t xml:space="preserve">non-genetic data </w:t>
      </w:r>
      <w:r w:rsidR="00F97B90">
        <w:rPr>
          <w:rFonts w:eastAsia="Calibri" w:cs="Arial"/>
          <w:bCs w:val="0"/>
          <w:color w:val="0000FF"/>
          <w:szCs w:val="22"/>
          <w:lang w:eastAsia="en-US"/>
        </w:rPr>
        <w:t>are</w:t>
      </w:r>
      <w:r w:rsidR="00F97B90" w:rsidRPr="00B73F83">
        <w:rPr>
          <w:rFonts w:eastAsia="Calibri" w:cs="Arial"/>
          <w:bCs w:val="0"/>
          <w:color w:val="0000FF"/>
          <w:szCs w:val="22"/>
          <w:lang w:eastAsia="en-US"/>
        </w:rPr>
        <w:t xml:space="preserve"> </w:t>
      </w:r>
      <w:r w:rsidRPr="00B73F83">
        <w:rPr>
          <w:rFonts w:eastAsia="Calibri" w:cs="Arial"/>
          <w:bCs w:val="0"/>
          <w:color w:val="0000FF"/>
          <w:szCs w:val="22"/>
          <w:lang w:eastAsia="en-US"/>
        </w:rPr>
        <w:t xml:space="preserve">used. </w:t>
      </w:r>
    </w:p>
    <w:p w14:paraId="73B90569" w14:textId="77777777" w:rsidR="006E72F6" w:rsidRDefault="006E72F6" w:rsidP="008E6F23">
      <w:pPr>
        <w:pStyle w:val="Listenabsatz"/>
        <w:ind w:left="0"/>
        <w:jc w:val="both"/>
        <w:rPr>
          <w:rFonts w:ascii="Arial" w:eastAsia="Calibri" w:hAnsi="Arial" w:cs="Arial"/>
          <w:color w:val="0000FF"/>
          <w:sz w:val="22"/>
          <w:szCs w:val="22"/>
          <w:lang w:val="en-US"/>
        </w:rPr>
      </w:pPr>
    </w:p>
    <w:p w14:paraId="3EC61F8B" w14:textId="77777777" w:rsidR="00441F6D" w:rsidRPr="00B73F83" w:rsidRDefault="00A30C2B" w:rsidP="00B73F83">
      <w:pPr>
        <w:pStyle w:val="ProtocolBody"/>
        <w:rPr>
          <w:rFonts w:eastAsia="Calibri"/>
          <w:bCs w:val="0"/>
          <w:szCs w:val="22"/>
          <w:lang w:eastAsia="en-US"/>
        </w:rPr>
      </w:pPr>
      <w:r w:rsidRPr="00B73F83">
        <w:rPr>
          <w:rFonts w:eastAsia="Calibri" w:cs="Arial"/>
          <w:bCs w:val="0"/>
          <w:color w:val="0000FF"/>
          <w:szCs w:val="22"/>
          <w:lang w:eastAsia="en-US"/>
        </w:rPr>
        <w:t xml:space="preserve">If applicable: </w:t>
      </w:r>
    </w:p>
    <w:p w14:paraId="6327953F" w14:textId="004ED2CD" w:rsidR="00441F6D" w:rsidRDefault="00A30C2B" w:rsidP="00441F6D">
      <w:pPr>
        <w:pStyle w:val="Listenabsatz"/>
        <w:spacing w:after="60"/>
        <w:ind w:left="0"/>
        <w:jc w:val="both"/>
        <w:rPr>
          <w:rFonts w:ascii="Arial" w:hAnsi="Arial" w:cs="Arial"/>
          <w:sz w:val="22"/>
          <w:szCs w:val="22"/>
          <w:lang w:val="en-US"/>
        </w:rPr>
      </w:pPr>
      <w:r w:rsidRPr="00441F6D">
        <w:rPr>
          <w:rFonts w:ascii="Arial" w:hAnsi="Arial" w:cs="Arial"/>
          <w:sz w:val="22"/>
          <w:szCs w:val="22"/>
          <w:lang w:val="en-US"/>
        </w:rPr>
        <w:t>Biological material</w:t>
      </w:r>
      <w:r w:rsidRPr="00A30C2B">
        <w:rPr>
          <w:rFonts w:ascii="Arial" w:hAnsi="Arial" w:cs="Arial"/>
          <w:sz w:val="22"/>
          <w:szCs w:val="22"/>
          <w:lang w:val="en-US"/>
        </w:rPr>
        <w:t xml:space="preserve"> in this </w:t>
      </w:r>
      <w:r w:rsidR="00441F6D">
        <w:rPr>
          <w:rFonts w:ascii="Arial" w:hAnsi="Arial" w:cs="Arial"/>
          <w:sz w:val="22"/>
          <w:szCs w:val="22"/>
          <w:lang w:val="en-US"/>
        </w:rPr>
        <w:t>study</w:t>
      </w:r>
      <w:r w:rsidRPr="00A30C2B">
        <w:rPr>
          <w:rFonts w:ascii="Arial" w:hAnsi="Arial" w:cs="Arial"/>
          <w:sz w:val="22"/>
          <w:szCs w:val="22"/>
          <w:lang w:val="en-US"/>
        </w:rPr>
        <w:t xml:space="preserve"> is not identified by participant name but by a unique participant number. Biological material is appropriately stored in a restricted area only accessible to </w:t>
      </w:r>
      <w:r w:rsidR="007810DF">
        <w:rPr>
          <w:rFonts w:ascii="Arial" w:hAnsi="Arial" w:cs="Arial"/>
          <w:sz w:val="22"/>
          <w:szCs w:val="22"/>
          <w:lang w:val="en-US"/>
        </w:rPr>
        <w:t xml:space="preserve">the </w:t>
      </w:r>
      <w:proofErr w:type="spellStart"/>
      <w:r w:rsidR="006E72F6" w:rsidRPr="00A30C2B">
        <w:rPr>
          <w:rFonts w:ascii="Arial" w:hAnsi="Arial" w:cs="Arial"/>
          <w:sz w:val="22"/>
          <w:szCs w:val="22"/>
          <w:lang w:val="en-US"/>
        </w:rPr>
        <w:t>author</w:t>
      </w:r>
      <w:r w:rsidR="002406DB">
        <w:rPr>
          <w:rFonts w:ascii="Arial" w:hAnsi="Arial" w:cs="Arial"/>
          <w:sz w:val="22"/>
          <w:szCs w:val="22"/>
          <w:lang w:val="en-US"/>
        </w:rPr>
        <w:t>ised</w:t>
      </w:r>
      <w:proofErr w:type="spellEnd"/>
      <w:r w:rsidRPr="00A30C2B">
        <w:rPr>
          <w:rFonts w:ascii="Arial" w:hAnsi="Arial" w:cs="Arial"/>
          <w:sz w:val="22"/>
          <w:szCs w:val="22"/>
          <w:lang w:val="en-US"/>
        </w:rPr>
        <w:t xml:space="preserve"> personnel. </w:t>
      </w:r>
    </w:p>
    <w:p w14:paraId="3E075728" w14:textId="77777777" w:rsidR="000A55B5" w:rsidRPr="00B73F83" w:rsidRDefault="00A30C2B" w:rsidP="00B73F83">
      <w:pPr>
        <w:pStyle w:val="ProtocolBody"/>
        <w:rPr>
          <w:rFonts w:eastAsia="Calibri"/>
          <w:bCs w:val="0"/>
          <w:szCs w:val="22"/>
          <w:lang w:eastAsia="en-US"/>
        </w:rPr>
      </w:pPr>
      <w:r w:rsidRPr="00B73F83">
        <w:rPr>
          <w:rFonts w:eastAsia="Calibri" w:cs="Arial"/>
          <w:bCs w:val="0"/>
          <w:color w:val="0000FF"/>
          <w:szCs w:val="22"/>
          <w:lang w:eastAsia="en-US"/>
        </w:rPr>
        <w:t xml:space="preserve">Describe the measures taken to prevent </w:t>
      </w:r>
      <w:proofErr w:type="spellStart"/>
      <w:r w:rsidR="006E72F6" w:rsidRPr="00B73F83">
        <w:rPr>
          <w:rFonts w:eastAsia="Calibri" w:cs="Arial"/>
          <w:bCs w:val="0"/>
          <w:color w:val="0000FF"/>
          <w:szCs w:val="22"/>
          <w:lang w:eastAsia="en-US"/>
        </w:rPr>
        <w:t>unauthor</w:t>
      </w:r>
      <w:r w:rsidR="002406DB" w:rsidRPr="00B73F83">
        <w:rPr>
          <w:rFonts w:eastAsia="Calibri" w:cs="Arial"/>
          <w:bCs w:val="0"/>
          <w:color w:val="0000FF"/>
          <w:szCs w:val="22"/>
          <w:lang w:eastAsia="en-US"/>
        </w:rPr>
        <w:t>ised</w:t>
      </w:r>
      <w:proofErr w:type="spellEnd"/>
      <w:r w:rsidRPr="00B73F83">
        <w:rPr>
          <w:rFonts w:eastAsia="Calibri" w:cs="Arial"/>
          <w:bCs w:val="0"/>
          <w:color w:val="0000FF"/>
          <w:szCs w:val="22"/>
          <w:lang w:eastAsia="en-US"/>
        </w:rPr>
        <w:t xml:space="preserve"> or accidental disclosure</w:t>
      </w:r>
      <w:r w:rsidR="00441F6D" w:rsidRPr="00B73F83">
        <w:rPr>
          <w:rFonts w:eastAsia="Calibri" w:cs="Arial"/>
          <w:bCs w:val="0"/>
          <w:color w:val="0000FF"/>
          <w:szCs w:val="22"/>
          <w:lang w:eastAsia="en-US"/>
        </w:rPr>
        <w:t>, alteration, destruction and theft</w:t>
      </w:r>
      <w:r w:rsidR="000A55B5" w:rsidRPr="00B73F83">
        <w:rPr>
          <w:rFonts w:eastAsia="Calibri" w:cs="Arial"/>
          <w:bCs w:val="0"/>
          <w:color w:val="0000FF"/>
          <w:szCs w:val="22"/>
          <w:lang w:eastAsia="en-US"/>
        </w:rPr>
        <w:t xml:space="preserve"> of biological material</w:t>
      </w:r>
      <w:r w:rsidRPr="00B73F83">
        <w:rPr>
          <w:rFonts w:eastAsia="Calibri" w:cs="Arial"/>
          <w:bCs w:val="0"/>
          <w:color w:val="0000FF"/>
          <w:szCs w:val="22"/>
          <w:lang w:eastAsia="en-US"/>
        </w:rPr>
        <w:t>.</w:t>
      </w:r>
    </w:p>
    <w:p w14:paraId="012EF50C" w14:textId="7FAA0650" w:rsidR="00053202" w:rsidRPr="00B73F83" w:rsidRDefault="00A30C2B" w:rsidP="00B73F83">
      <w:pPr>
        <w:pStyle w:val="ProtocolBody"/>
        <w:rPr>
          <w:rFonts w:eastAsia="Calibri"/>
          <w:bCs w:val="0"/>
          <w:szCs w:val="22"/>
          <w:lang w:eastAsia="en-US"/>
        </w:rPr>
      </w:pPr>
      <w:r w:rsidRPr="00B73F83">
        <w:rPr>
          <w:rFonts w:eastAsia="Calibri" w:cs="Arial"/>
          <w:bCs w:val="0"/>
          <w:color w:val="0000FF"/>
          <w:szCs w:val="22"/>
          <w:lang w:eastAsia="en-US"/>
        </w:rPr>
        <w:t>Describe the processes in place, which are es</w:t>
      </w:r>
      <w:r w:rsidR="000A55B5" w:rsidRPr="00B73F83">
        <w:rPr>
          <w:rFonts w:eastAsia="Calibri" w:cs="Arial"/>
          <w:bCs w:val="0"/>
          <w:color w:val="0000FF"/>
          <w:szCs w:val="22"/>
          <w:lang w:eastAsia="en-US"/>
        </w:rPr>
        <w:t>sential to ensure traceability.</w:t>
      </w:r>
    </w:p>
    <w:p w14:paraId="341ABF70" w14:textId="38C136E1" w:rsidR="00053202" w:rsidRPr="00B73F83" w:rsidRDefault="00A30C2B" w:rsidP="00B73F83">
      <w:pPr>
        <w:pStyle w:val="ProtocolBody"/>
        <w:rPr>
          <w:rFonts w:eastAsia="Calibri"/>
          <w:bCs w:val="0"/>
          <w:szCs w:val="22"/>
          <w:lang w:eastAsia="en-US"/>
        </w:rPr>
      </w:pPr>
      <w:r w:rsidRPr="00B73F83">
        <w:rPr>
          <w:rFonts w:eastAsia="Calibri" w:cs="Arial"/>
          <w:bCs w:val="0"/>
          <w:color w:val="0000FF"/>
          <w:szCs w:val="22"/>
          <w:lang w:eastAsia="en-US"/>
        </w:rPr>
        <w:t>Describe appropriate storage and technical requirements to be met</w:t>
      </w:r>
      <w:r w:rsidR="00441F6D" w:rsidRPr="00B73F83">
        <w:rPr>
          <w:rFonts w:eastAsia="Calibri" w:cs="Arial"/>
          <w:bCs w:val="0"/>
          <w:color w:val="0000FF"/>
          <w:szCs w:val="22"/>
          <w:lang w:eastAsia="en-US"/>
        </w:rPr>
        <w:t xml:space="preserve"> (e</w:t>
      </w:r>
      <w:r w:rsidRPr="00B73F83">
        <w:rPr>
          <w:rFonts w:eastAsia="Calibri" w:cs="Arial"/>
          <w:bCs w:val="0"/>
          <w:color w:val="0000FF"/>
          <w:szCs w:val="22"/>
          <w:lang w:eastAsia="en-US"/>
        </w:rPr>
        <w:t>.</w:t>
      </w:r>
      <w:r w:rsidR="00441F6D" w:rsidRPr="00B73F83">
        <w:rPr>
          <w:rFonts w:eastAsia="Calibri" w:cs="Arial"/>
          <w:bCs w:val="0"/>
          <w:color w:val="0000FF"/>
          <w:szCs w:val="22"/>
          <w:lang w:eastAsia="en-US"/>
        </w:rPr>
        <w:t>g. the</w:t>
      </w:r>
      <w:r w:rsidRPr="00B73F83">
        <w:rPr>
          <w:rFonts w:eastAsia="Calibri" w:cs="Arial"/>
          <w:bCs w:val="0"/>
          <w:color w:val="0000FF"/>
          <w:szCs w:val="22"/>
          <w:lang w:eastAsia="en-US"/>
        </w:rPr>
        <w:t xml:space="preserve"> maintenance of </w:t>
      </w:r>
      <w:r w:rsidR="00441F6D" w:rsidRPr="00B73F83">
        <w:rPr>
          <w:rFonts w:eastAsia="Calibri" w:cs="Arial"/>
          <w:bCs w:val="0"/>
          <w:color w:val="0000FF"/>
          <w:szCs w:val="22"/>
          <w:lang w:eastAsia="en-US"/>
        </w:rPr>
        <w:t>a</w:t>
      </w:r>
      <w:r w:rsidRPr="00B73F83">
        <w:rPr>
          <w:rFonts w:eastAsia="Calibri" w:cs="Arial"/>
          <w:bCs w:val="0"/>
          <w:color w:val="0000FF"/>
          <w:szCs w:val="22"/>
          <w:lang w:eastAsia="en-US"/>
        </w:rPr>
        <w:t xml:space="preserve"> cooling system</w:t>
      </w:r>
      <w:r w:rsidR="00441F6D" w:rsidRPr="00B73F83">
        <w:rPr>
          <w:rFonts w:eastAsia="Calibri" w:cs="Arial"/>
          <w:bCs w:val="0"/>
          <w:color w:val="0000FF"/>
          <w:szCs w:val="22"/>
          <w:lang w:eastAsia="en-US"/>
        </w:rPr>
        <w:t>)</w:t>
      </w:r>
      <w:r w:rsidRPr="00B73F83">
        <w:rPr>
          <w:rFonts w:eastAsia="Calibri" w:cs="Arial"/>
          <w:bCs w:val="0"/>
          <w:color w:val="0000FF"/>
          <w:szCs w:val="22"/>
          <w:lang w:eastAsia="en-US"/>
        </w:rPr>
        <w:t xml:space="preserve">. </w:t>
      </w:r>
    </w:p>
    <w:p w14:paraId="684BA25F" w14:textId="7D07100C" w:rsidR="00A30C2B" w:rsidRPr="00B73F83" w:rsidRDefault="00A30C2B" w:rsidP="00B73F83">
      <w:pPr>
        <w:pStyle w:val="ProtocolBody"/>
        <w:rPr>
          <w:rFonts w:eastAsia="Calibri"/>
          <w:bCs w:val="0"/>
          <w:szCs w:val="22"/>
          <w:lang w:eastAsia="en-US"/>
        </w:rPr>
      </w:pPr>
      <w:r w:rsidRPr="00B73F83">
        <w:rPr>
          <w:rFonts w:eastAsia="Calibri" w:cs="Arial"/>
          <w:bCs w:val="0"/>
          <w:color w:val="0000FF"/>
          <w:szCs w:val="22"/>
          <w:lang w:eastAsia="en-US"/>
        </w:rPr>
        <w:lastRenderedPageBreak/>
        <w:t>If biological material or data collected during the study are to be shipped outside the study site, include</w:t>
      </w:r>
      <w:r w:rsidR="00441F6D" w:rsidRPr="00B73F83">
        <w:rPr>
          <w:rFonts w:eastAsia="Calibri" w:cs="Arial"/>
          <w:bCs w:val="0"/>
          <w:color w:val="0000FF"/>
          <w:szCs w:val="22"/>
          <w:lang w:eastAsia="en-US"/>
        </w:rPr>
        <w:t xml:space="preserve"> the</w:t>
      </w:r>
      <w:r w:rsidRPr="00B73F83">
        <w:rPr>
          <w:rFonts w:eastAsia="Calibri" w:cs="Arial"/>
          <w:bCs w:val="0"/>
          <w:color w:val="0000FF"/>
          <w:szCs w:val="22"/>
          <w:lang w:eastAsia="en-US"/>
        </w:rPr>
        <w:t xml:space="preserve"> receiver address, </w:t>
      </w:r>
      <w:r w:rsidR="00441F6D" w:rsidRPr="00B73F83">
        <w:rPr>
          <w:rFonts w:eastAsia="Calibri" w:cs="Arial"/>
          <w:bCs w:val="0"/>
          <w:color w:val="0000FF"/>
          <w:szCs w:val="22"/>
          <w:lang w:eastAsia="en-US"/>
        </w:rPr>
        <w:t xml:space="preserve">the </w:t>
      </w:r>
      <w:r w:rsidRPr="00B73F83">
        <w:rPr>
          <w:rFonts w:eastAsia="Calibri" w:cs="Arial"/>
          <w:bCs w:val="0"/>
          <w:color w:val="0000FF"/>
          <w:szCs w:val="22"/>
          <w:lang w:eastAsia="en-US"/>
        </w:rPr>
        <w:t>responsible person to whom</w:t>
      </w:r>
      <w:r w:rsidR="000A55B5" w:rsidRPr="00B73F83">
        <w:rPr>
          <w:rFonts w:eastAsia="Calibri" w:cs="Arial"/>
          <w:bCs w:val="0"/>
          <w:color w:val="0000FF"/>
          <w:szCs w:val="22"/>
          <w:lang w:eastAsia="en-US"/>
        </w:rPr>
        <w:t xml:space="preserve"> the</w:t>
      </w:r>
      <w:r w:rsidRPr="00B73F83">
        <w:rPr>
          <w:rFonts w:eastAsia="Calibri" w:cs="Arial"/>
          <w:bCs w:val="0"/>
          <w:color w:val="0000FF"/>
          <w:szCs w:val="22"/>
          <w:lang w:eastAsia="en-US"/>
        </w:rPr>
        <w:t xml:space="preserve"> materials or data are sent, </w:t>
      </w:r>
      <w:r w:rsidR="00441F6D" w:rsidRPr="00B73F83">
        <w:rPr>
          <w:rFonts w:eastAsia="Calibri" w:cs="Arial"/>
          <w:bCs w:val="0"/>
          <w:color w:val="0000FF"/>
          <w:szCs w:val="22"/>
          <w:lang w:eastAsia="en-US"/>
        </w:rPr>
        <w:t xml:space="preserve">the </w:t>
      </w:r>
      <w:r w:rsidRPr="00B73F83">
        <w:rPr>
          <w:rFonts w:eastAsia="Calibri" w:cs="Arial"/>
          <w:bCs w:val="0"/>
          <w:color w:val="0000FF"/>
          <w:szCs w:val="22"/>
          <w:lang w:eastAsia="en-US"/>
        </w:rPr>
        <w:t>purpose of shipment,</w:t>
      </w:r>
      <w:r w:rsidR="00441F6D" w:rsidRPr="00B73F83">
        <w:rPr>
          <w:rFonts w:eastAsia="Calibri" w:cs="Arial"/>
          <w:bCs w:val="0"/>
          <w:color w:val="0000FF"/>
          <w:szCs w:val="22"/>
          <w:lang w:eastAsia="en-US"/>
        </w:rPr>
        <w:t xml:space="preserve"> if applicable,</w:t>
      </w:r>
      <w:r w:rsidRPr="00B73F83">
        <w:rPr>
          <w:rFonts w:eastAsia="Calibri" w:cs="Arial"/>
          <w:bCs w:val="0"/>
          <w:color w:val="0000FF"/>
          <w:szCs w:val="22"/>
          <w:lang w:eastAsia="en-US"/>
        </w:rPr>
        <w:t xml:space="preserve"> temperature control and how participant confidentiality is guaranteed. Biological material or genetic data can only be sent abroad in the scope of the research </w:t>
      </w:r>
      <w:r w:rsidR="006B08EE" w:rsidRPr="00B73F83">
        <w:rPr>
          <w:rFonts w:eastAsia="Calibri" w:cs="Arial"/>
          <w:bCs w:val="0"/>
          <w:color w:val="0000FF"/>
          <w:szCs w:val="22"/>
          <w:lang w:eastAsia="en-US"/>
        </w:rPr>
        <w:t>study</w:t>
      </w:r>
      <w:r w:rsidRPr="00B73F83">
        <w:rPr>
          <w:rFonts w:eastAsia="Calibri" w:cs="Arial"/>
          <w:bCs w:val="0"/>
          <w:color w:val="0000FF"/>
          <w:szCs w:val="22"/>
          <w:lang w:eastAsia="en-US"/>
        </w:rPr>
        <w:t>, if the participant involved has given his</w:t>
      </w:r>
      <w:r w:rsidR="00441F6D" w:rsidRPr="00B73F83">
        <w:rPr>
          <w:rFonts w:eastAsia="Calibri" w:cs="Arial"/>
          <w:bCs w:val="0"/>
          <w:color w:val="0000FF"/>
          <w:szCs w:val="22"/>
          <w:lang w:eastAsia="en-US"/>
        </w:rPr>
        <w:t xml:space="preserve"> or </w:t>
      </w:r>
      <w:r w:rsidRPr="00B73F83">
        <w:rPr>
          <w:rFonts w:eastAsia="Calibri" w:cs="Arial"/>
          <w:bCs w:val="0"/>
          <w:color w:val="0000FF"/>
          <w:szCs w:val="22"/>
          <w:lang w:eastAsia="en-US"/>
        </w:rPr>
        <w:t>her consent to do so upon having been sufficiently informed</w:t>
      </w:r>
      <w:r w:rsidR="00441F6D" w:rsidRPr="00B73F83">
        <w:rPr>
          <w:rFonts w:eastAsia="Calibri" w:cs="Arial"/>
          <w:bCs w:val="0"/>
          <w:color w:val="0000FF"/>
          <w:szCs w:val="22"/>
          <w:lang w:eastAsia="en-US"/>
        </w:rPr>
        <w:t>. Non-genetic health-related personal data can be sent abroad for research if the requirements of Swiss d</w:t>
      </w:r>
      <w:r w:rsidR="00883B61">
        <w:rPr>
          <w:rFonts w:eastAsia="Calibri" w:cs="Arial"/>
          <w:bCs w:val="0"/>
          <w:color w:val="0000FF"/>
          <w:szCs w:val="22"/>
          <w:lang w:eastAsia="en-US"/>
        </w:rPr>
        <w:t>ata protection law are met (</w:t>
      </w:r>
      <w:r w:rsidR="00F51F2E" w:rsidRPr="00B73F83">
        <w:rPr>
          <w:rFonts w:eastAsia="Calibri" w:cs="Arial"/>
          <w:bCs w:val="0"/>
          <w:color w:val="0000FF"/>
          <w:szCs w:val="22"/>
          <w:lang w:eastAsia="en-US"/>
        </w:rPr>
        <w:t>FADP</w:t>
      </w:r>
      <w:r w:rsidR="00441F6D" w:rsidRPr="00B73F83">
        <w:rPr>
          <w:rFonts w:eastAsia="Calibri" w:cs="Arial"/>
          <w:bCs w:val="0"/>
          <w:color w:val="0000FF"/>
          <w:szCs w:val="22"/>
          <w:lang w:eastAsia="en-US"/>
        </w:rPr>
        <w:t>, Art. 6)</w:t>
      </w:r>
      <w:r w:rsidR="006564FC" w:rsidRPr="00B73F83">
        <w:rPr>
          <w:rFonts w:eastAsia="Calibri" w:cs="Arial"/>
          <w:bCs w:val="0"/>
          <w:color w:val="0000FF"/>
          <w:szCs w:val="22"/>
          <w:lang w:eastAsia="en-US"/>
        </w:rPr>
        <w:t>.</w:t>
      </w:r>
    </w:p>
    <w:p w14:paraId="38A0F9B8" w14:textId="23D6137D" w:rsidR="00A30C2B" w:rsidRPr="00A30C2B" w:rsidRDefault="008F2EB6" w:rsidP="008E6F23">
      <w:pPr>
        <w:pStyle w:val="berschrift2"/>
        <w:numPr>
          <w:ilvl w:val="0"/>
          <w:numId w:val="0"/>
        </w:numPr>
        <w:jc w:val="both"/>
        <w:rPr>
          <w:sz w:val="22"/>
          <w:szCs w:val="22"/>
        </w:rPr>
      </w:pPr>
      <w:bookmarkStart w:id="109" w:name="_Toc383091254"/>
      <w:bookmarkStart w:id="110" w:name="_Toc120043475"/>
      <w:r>
        <w:rPr>
          <w:sz w:val="22"/>
          <w:szCs w:val="22"/>
        </w:rPr>
        <w:t>8</w:t>
      </w:r>
      <w:r w:rsidR="007B4075">
        <w:rPr>
          <w:sz w:val="22"/>
          <w:szCs w:val="22"/>
        </w:rPr>
        <w:t>.4</w:t>
      </w:r>
      <w:r w:rsidR="00A30C2B" w:rsidRPr="00A30C2B">
        <w:rPr>
          <w:sz w:val="22"/>
          <w:szCs w:val="22"/>
        </w:rPr>
        <w:t xml:space="preserve"> Retention and destruction</w:t>
      </w:r>
      <w:bookmarkEnd w:id="109"/>
      <w:r w:rsidR="00A30C2B" w:rsidRPr="00A30C2B">
        <w:rPr>
          <w:sz w:val="22"/>
          <w:szCs w:val="22"/>
        </w:rPr>
        <w:t xml:space="preserve"> of study data and biological material</w:t>
      </w:r>
      <w:bookmarkEnd w:id="110"/>
    </w:p>
    <w:p w14:paraId="0CFA0F82" w14:textId="176C8EB3" w:rsidR="009E7E9D" w:rsidRPr="009E7E9D" w:rsidRDefault="009E7E9D" w:rsidP="009E7E9D">
      <w:pPr>
        <w:widowControl w:val="0"/>
        <w:spacing w:after="60"/>
        <w:jc w:val="both"/>
        <w:rPr>
          <w:rFonts w:ascii="Arial" w:eastAsia="Times New Roman" w:hAnsi="Arial" w:cs="Arial"/>
          <w:sz w:val="22"/>
          <w:szCs w:val="20"/>
          <w:lang w:val="en-GB" w:eastAsia="ja-JP"/>
        </w:rPr>
      </w:pPr>
      <w:r w:rsidRPr="009E7E9D">
        <w:rPr>
          <w:rFonts w:ascii="Arial" w:eastAsia="Times New Roman" w:hAnsi="Arial" w:cs="Arial"/>
          <w:sz w:val="22"/>
          <w:szCs w:val="20"/>
          <w:lang w:val="en-GB" w:eastAsia="ja-JP"/>
        </w:rPr>
        <w:t xml:space="preserve">All study data </w:t>
      </w:r>
      <w:r w:rsidR="00883B61">
        <w:rPr>
          <w:rFonts w:ascii="Arial" w:eastAsia="Times New Roman" w:hAnsi="Arial" w:cs="Arial"/>
          <w:sz w:val="22"/>
          <w:szCs w:val="20"/>
          <w:lang w:val="en-GB" w:eastAsia="ja-JP"/>
        </w:rPr>
        <w:t>are</w:t>
      </w:r>
      <w:r w:rsidRPr="009E7E9D">
        <w:rPr>
          <w:rFonts w:ascii="Arial" w:eastAsia="Times New Roman" w:hAnsi="Arial" w:cs="Arial"/>
          <w:sz w:val="22"/>
          <w:szCs w:val="20"/>
          <w:lang w:val="en-GB" w:eastAsia="ja-JP"/>
        </w:rPr>
        <w:t xml:space="preserve"> archived for </w:t>
      </w:r>
      <w:r w:rsidR="008A54F2">
        <w:rPr>
          <w:rFonts w:ascii="Arial" w:eastAsia="Times New Roman" w:hAnsi="Arial" w:cs="Arial"/>
          <w:sz w:val="22"/>
          <w:szCs w:val="20"/>
          <w:lang w:val="en-GB" w:eastAsia="ja-JP"/>
        </w:rPr>
        <w:t>10 years</w:t>
      </w:r>
      <w:r>
        <w:rPr>
          <w:rFonts w:ascii="Arial" w:eastAsia="Times New Roman" w:hAnsi="Arial" w:cs="Arial"/>
          <w:color w:val="0000FF"/>
          <w:sz w:val="22"/>
          <w:szCs w:val="20"/>
          <w:lang w:val="en-GB" w:eastAsia="ja-JP"/>
        </w:rPr>
        <w:t xml:space="preserve"> (t</w:t>
      </w:r>
      <w:r w:rsidRPr="009E7E9D">
        <w:rPr>
          <w:rFonts w:ascii="Arial" w:eastAsia="Times New Roman" w:hAnsi="Arial" w:cs="Arial"/>
          <w:color w:val="0000FF"/>
          <w:sz w:val="22"/>
          <w:szCs w:val="20"/>
          <w:lang w:val="en-GB" w:eastAsia="ja-JP"/>
        </w:rPr>
        <w:t>ime according to local legislation</w:t>
      </w:r>
      <w:r w:rsidR="000D2CF4">
        <w:rPr>
          <w:rFonts w:ascii="Arial" w:eastAsia="Times New Roman" w:hAnsi="Arial" w:cs="Arial"/>
          <w:color w:val="0000FF"/>
          <w:sz w:val="22"/>
          <w:szCs w:val="20"/>
          <w:lang w:val="en-GB" w:eastAsia="ja-JP"/>
        </w:rPr>
        <w:t>; for other clinical trials usually 10 years</w:t>
      </w:r>
      <w:r>
        <w:rPr>
          <w:rFonts w:ascii="Arial" w:eastAsia="Times New Roman" w:hAnsi="Arial" w:cs="Arial"/>
          <w:color w:val="0000FF"/>
          <w:sz w:val="22"/>
          <w:szCs w:val="20"/>
          <w:lang w:val="en-GB" w:eastAsia="ja-JP"/>
        </w:rPr>
        <w:t>)</w:t>
      </w:r>
      <w:r w:rsidRPr="009E7E9D">
        <w:rPr>
          <w:rFonts w:ascii="Arial" w:eastAsia="Times New Roman" w:hAnsi="Arial" w:cs="Arial"/>
          <w:sz w:val="22"/>
          <w:szCs w:val="20"/>
          <w:lang w:val="en-GB" w:eastAsia="ja-JP"/>
        </w:rPr>
        <w:t xml:space="preserve"> after study termination or premature termination of the </w:t>
      </w:r>
      <w:r w:rsidR="000A55B5">
        <w:rPr>
          <w:rFonts w:ascii="Arial" w:eastAsia="Times New Roman" w:hAnsi="Arial" w:cs="Arial"/>
          <w:sz w:val="22"/>
          <w:szCs w:val="20"/>
          <w:lang w:val="en-GB" w:eastAsia="ja-JP"/>
        </w:rPr>
        <w:t>study</w:t>
      </w:r>
      <w:r w:rsidRPr="009E7E9D">
        <w:rPr>
          <w:rFonts w:ascii="Arial" w:eastAsia="Times New Roman" w:hAnsi="Arial" w:cs="Arial"/>
          <w:sz w:val="22"/>
          <w:szCs w:val="20"/>
          <w:lang w:val="en-GB" w:eastAsia="ja-JP"/>
        </w:rPr>
        <w:t>.</w:t>
      </w:r>
    </w:p>
    <w:p w14:paraId="1A7D8E02" w14:textId="77777777" w:rsidR="009E7E9D" w:rsidRPr="00B73F83" w:rsidRDefault="00A30C2B" w:rsidP="00B73F83">
      <w:pPr>
        <w:widowControl w:val="0"/>
        <w:spacing w:after="60"/>
        <w:jc w:val="both"/>
        <w:rPr>
          <w:bCs/>
          <w:iCs/>
          <w:lang w:val="en-US"/>
        </w:rPr>
      </w:pPr>
      <w:r w:rsidRPr="005476B7">
        <w:rPr>
          <w:rFonts w:ascii="Arial" w:eastAsia="Times New Roman" w:hAnsi="Arial" w:cs="Arial"/>
          <w:color w:val="0000FF"/>
          <w:sz w:val="22"/>
          <w:szCs w:val="20"/>
          <w:lang w:val="en-GB" w:eastAsia="ja-JP"/>
        </w:rPr>
        <w:t>Specify time-period and location of archiving of the study data and the biological material</w:t>
      </w:r>
      <w:r w:rsidR="009E7E9D" w:rsidRPr="005476B7">
        <w:rPr>
          <w:rFonts w:ascii="Arial" w:eastAsia="Times New Roman" w:hAnsi="Arial" w:cs="Arial"/>
          <w:color w:val="0000FF"/>
          <w:sz w:val="22"/>
          <w:szCs w:val="20"/>
          <w:lang w:val="en-GB" w:eastAsia="ja-JP"/>
        </w:rPr>
        <w:t>.</w:t>
      </w:r>
    </w:p>
    <w:p w14:paraId="017B7A2C" w14:textId="77777777" w:rsidR="00053202" w:rsidRPr="00B73F83" w:rsidRDefault="00053202" w:rsidP="00B73F83">
      <w:pPr>
        <w:widowControl w:val="0"/>
        <w:spacing w:after="60"/>
        <w:jc w:val="both"/>
        <w:rPr>
          <w:lang w:val="en-US"/>
        </w:rPr>
      </w:pPr>
    </w:p>
    <w:p w14:paraId="22EC03D1" w14:textId="5F075E76" w:rsidR="000A55B5" w:rsidRPr="00B73F83" w:rsidRDefault="00A30C2B" w:rsidP="00B73F83">
      <w:pPr>
        <w:widowControl w:val="0"/>
        <w:spacing w:after="60"/>
        <w:jc w:val="both"/>
        <w:rPr>
          <w:bCs/>
          <w:iCs/>
          <w:lang w:val="en-US"/>
        </w:rPr>
      </w:pPr>
      <w:r w:rsidRPr="005476B7">
        <w:rPr>
          <w:rFonts w:ascii="Arial" w:eastAsia="Times New Roman" w:hAnsi="Arial" w:cs="Arial"/>
          <w:color w:val="0000FF"/>
          <w:sz w:val="22"/>
          <w:szCs w:val="20"/>
          <w:lang w:val="en-GB" w:eastAsia="ja-JP"/>
        </w:rPr>
        <w:t xml:space="preserve">If applicable, describe how biological materials will be destroyed after termination of the research </w:t>
      </w:r>
      <w:r w:rsidR="006B08EE" w:rsidRPr="005476B7">
        <w:rPr>
          <w:rFonts w:ascii="Arial" w:eastAsia="Times New Roman" w:hAnsi="Arial" w:cs="Arial"/>
          <w:color w:val="0000FF"/>
          <w:sz w:val="22"/>
          <w:szCs w:val="20"/>
          <w:lang w:val="en-GB" w:eastAsia="ja-JP"/>
        </w:rPr>
        <w:t>study</w:t>
      </w:r>
      <w:r w:rsidRPr="005476B7">
        <w:rPr>
          <w:rFonts w:ascii="Arial" w:eastAsia="Times New Roman" w:hAnsi="Arial" w:cs="Arial"/>
          <w:color w:val="0000FF"/>
          <w:sz w:val="22"/>
          <w:szCs w:val="20"/>
          <w:lang w:val="en-GB" w:eastAsia="ja-JP"/>
        </w:rPr>
        <w:t xml:space="preserve"> a</w:t>
      </w:r>
      <w:r w:rsidR="009E7E9D" w:rsidRPr="005476B7">
        <w:rPr>
          <w:rFonts w:ascii="Arial" w:eastAsia="Times New Roman" w:hAnsi="Arial" w:cs="Arial"/>
          <w:color w:val="0000FF"/>
          <w:sz w:val="22"/>
          <w:szCs w:val="20"/>
          <w:lang w:val="en-GB" w:eastAsia="ja-JP"/>
        </w:rPr>
        <w:t>nd how this will be documented.</w:t>
      </w:r>
    </w:p>
    <w:p w14:paraId="38BFCF87" w14:textId="77777777" w:rsidR="00916FE1" w:rsidRPr="00B73F83" w:rsidRDefault="00916FE1" w:rsidP="00B73F83">
      <w:pPr>
        <w:widowControl w:val="0"/>
        <w:spacing w:after="60"/>
        <w:jc w:val="both"/>
        <w:rPr>
          <w:rFonts w:ascii="Arial" w:eastAsia="Times New Roman" w:hAnsi="Arial" w:cs="Arial"/>
          <w:color w:val="0000FF"/>
          <w:sz w:val="22"/>
          <w:szCs w:val="20"/>
          <w:lang w:val="en-GB" w:eastAsia="ja-JP"/>
        </w:rPr>
      </w:pPr>
    </w:p>
    <w:p w14:paraId="1298CE34" w14:textId="71D0015F" w:rsidR="00A30C2B" w:rsidRPr="00B73F83" w:rsidRDefault="00A30C2B" w:rsidP="00B73F83">
      <w:pPr>
        <w:widowControl w:val="0"/>
        <w:spacing w:after="60"/>
        <w:jc w:val="both"/>
        <w:rPr>
          <w:bCs/>
          <w:iCs/>
          <w:lang w:val="en-US"/>
        </w:rPr>
      </w:pPr>
      <w:r w:rsidRPr="005476B7">
        <w:rPr>
          <w:rFonts w:ascii="Arial" w:eastAsia="Times New Roman" w:hAnsi="Arial" w:cs="Arial"/>
          <w:color w:val="0000FF"/>
          <w:sz w:val="22"/>
          <w:szCs w:val="20"/>
          <w:lang w:val="en-GB" w:eastAsia="ja-JP"/>
        </w:rPr>
        <w:t>If it is planned to further use the</w:t>
      </w:r>
      <w:r w:rsidR="009E7E9D" w:rsidRPr="005476B7">
        <w:rPr>
          <w:rFonts w:ascii="Arial" w:eastAsia="Times New Roman" w:hAnsi="Arial" w:cs="Arial"/>
          <w:color w:val="0000FF"/>
          <w:sz w:val="22"/>
          <w:szCs w:val="20"/>
          <w:lang w:val="en-GB" w:eastAsia="ja-JP"/>
        </w:rPr>
        <w:t xml:space="preserve"> study</w:t>
      </w:r>
      <w:r w:rsidRPr="005476B7">
        <w:rPr>
          <w:rFonts w:ascii="Arial" w:eastAsia="Times New Roman" w:hAnsi="Arial" w:cs="Arial"/>
          <w:color w:val="0000FF"/>
          <w:sz w:val="22"/>
          <w:szCs w:val="20"/>
          <w:lang w:val="en-GB" w:eastAsia="ja-JP"/>
        </w:rPr>
        <w:t xml:space="preserve"> data </w:t>
      </w:r>
      <w:r w:rsidR="009E7E9D" w:rsidRPr="005476B7">
        <w:rPr>
          <w:rFonts w:ascii="Arial" w:eastAsia="Times New Roman" w:hAnsi="Arial" w:cs="Arial"/>
          <w:color w:val="0000FF"/>
          <w:sz w:val="22"/>
          <w:szCs w:val="20"/>
          <w:lang w:val="en-GB" w:eastAsia="ja-JP"/>
        </w:rPr>
        <w:t>or</w:t>
      </w:r>
      <w:r w:rsidRPr="005476B7">
        <w:rPr>
          <w:rFonts w:ascii="Arial" w:eastAsia="Times New Roman" w:hAnsi="Arial" w:cs="Arial"/>
          <w:color w:val="0000FF"/>
          <w:sz w:val="22"/>
          <w:szCs w:val="20"/>
          <w:lang w:val="en-GB" w:eastAsia="ja-JP"/>
        </w:rPr>
        <w:t xml:space="preserve"> the biological materials</w:t>
      </w:r>
      <w:r w:rsidR="009E7E9D" w:rsidRPr="005476B7">
        <w:rPr>
          <w:rFonts w:ascii="Arial" w:eastAsia="Times New Roman" w:hAnsi="Arial" w:cs="Arial"/>
          <w:color w:val="0000FF"/>
          <w:sz w:val="22"/>
          <w:szCs w:val="20"/>
          <w:lang w:val="en-GB" w:eastAsia="ja-JP"/>
        </w:rPr>
        <w:t xml:space="preserve"> (e.g.</w:t>
      </w:r>
      <w:r w:rsidRPr="005476B7">
        <w:rPr>
          <w:rFonts w:ascii="Arial" w:eastAsia="Times New Roman" w:hAnsi="Arial" w:cs="Arial"/>
          <w:color w:val="0000FF"/>
          <w:sz w:val="22"/>
          <w:szCs w:val="20"/>
          <w:lang w:val="en-GB" w:eastAsia="ja-JP"/>
        </w:rPr>
        <w:t xml:space="preserve"> for </w:t>
      </w:r>
      <w:r w:rsidR="009E7E9D" w:rsidRPr="005476B7">
        <w:rPr>
          <w:rFonts w:ascii="Arial" w:eastAsia="Times New Roman" w:hAnsi="Arial" w:cs="Arial"/>
          <w:color w:val="0000FF"/>
          <w:sz w:val="22"/>
          <w:szCs w:val="20"/>
          <w:lang w:val="en-GB" w:eastAsia="ja-JP"/>
        </w:rPr>
        <w:t>a Biobank)</w:t>
      </w:r>
      <w:r w:rsidRPr="005476B7">
        <w:rPr>
          <w:rFonts w:ascii="Arial" w:eastAsia="Times New Roman" w:hAnsi="Arial" w:cs="Arial"/>
          <w:color w:val="0000FF"/>
          <w:sz w:val="22"/>
          <w:szCs w:val="20"/>
          <w:lang w:val="en-GB" w:eastAsia="ja-JP"/>
        </w:rPr>
        <w:t>, describe the planned use and the duration</w:t>
      </w:r>
      <w:r w:rsidR="00883B61">
        <w:rPr>
          <w:rFonts w:ascii="Arial" w:eastAsia="Times New Roman" w:hAnsi="Arial" w:cs="Arial"/>
          <w:color w:val="0000FF"/>
          <w:sz w:val="22"/>
          <w:szCs w:val="20"/>
          <w:lang w:val="en-GB" w:eastAsia="ja-JP"/>
        </w:rPr>
        <w:t xml:space="preserve"> (</w:t>
      </w:r>
      <w:r w:rsidR="005C273F" w:rsidRPr="005476B7">
        <w:rPr>
          <w:rFonts w:ascii="Arial" w:eastAsia="Times New Roman" w:hAnsi="Arial" w:cs="Arial"/>
          <w:color w:val="0000FF"/>
          <w:sz w:val="22"/>
          <w:szCs w:val="20"/>
          <w:lang w:val="en-GB" w:eastAsia="ja-JP"/>
        </w:rPr>
        <w:t>HR</w:t>
      </w:r>
      <w:r w:rsidR="00456062" w:rsidRPr="005476B7">
        <w:rPr>
          <w:rFonts w:ascii="Arial" w:eastAsia="Times New Roman" w:hAnsi="Arial" w:cs="Arial"/>
          <w:color w:val="0000FF"/>
          <w:sz w:val="22"/>
          <w:szCs w:val="20"/>
          <w:lang w:val="en-GB" w:eastAsia="ja-JP"/>
        </w:rPr>
        <w:t>A</w:t>
      </w:r>
      <w:r w:rsidR="004910A2" w:rsidRPr="005476B7">
        <w:rPr>
          <w:rFonts w:ascii="Arial" w:eastAsia="Times New Roman" w:hAnsi="Arial" w:cs="Arial"/>
          <w:color w:val="0000FF"/>
          <w:sz w:val="22"/>
          <w:szCs w:val="20"/>
          <w:lang w:val="en-GB" w:eastAsia="ja-JP"/>
        </w:rPr>
        <w:t xml:space="preserve">, </w:t>
      </w:r>
      <w:r w:rsidR="00456062" w:rsidRPr="005476B7">
        <w:rPr>
          <w:rFonts w:ascii="Arial" w:eastAsia="Times New Roman" w:hAnsi="Arial" w:cs="Arial"/>
          <w:color w:val="0000FF"/>
          <w:sz w:val="22"/>
          <w:szCs w:val="20"/>
          <w:lang w:val="en-GB" w:eastAsia="ja-JP"/>
        </w:rPr>
        <w:t>Chapter 4</w:t>
      </w:r>
      <w:r w:rsidR="004910A2" w:rsidRPr="005476B7">
        <w:rPr>
          <w:rFonts w:ascii="Arial" w:eastAsia="Times New Roman" w:hAnsi="Arial" w:cs="Arial"/>
          <w:color w:val="0000FF"/>
          <w:sz w:val="22"/>
          <w:szCs w:val="20"/>
          <w:lang w:val="en-GB" w:eastAsia="ja-JP"/>
        </w:rPr>
        <w:t>)</w:t>
      </w:r>
      <w:r w:rsidRPr="005476B7">
        <w:rPr>
          <w:rFonts w:ascii="Arial" w:eastAsia="Times New Roman" w:hAnsi="Arial" w:cs="Arial"/>
          <w:color w:val="0000FF"/>
          <w:sz w:val="22"/>
          <w:szCs w:val="20"/>
          <w:lang w:val="en-GB" w:eastAsia="ja-JP"/>
        </w:rPr>
        <w:t>.</w:t>
      </w:r>
    </w:p>
    <w:p w14:paraId="612B9414" w14:textId="09989722" w:rsidR="00862FCB" w:rsidRDefault="008F2EB6" w:rsidP="008E6F23">
      <w:pPr>
        <w:pStyle w:val="berschrift1"/>
        <w:numPr>
          <w:ilvl w:val="0"/>
          <w:numId w:val="0"/>
        </w:numPr>
        <w:ind w:left="432" w:hanging="432"/>
        <w:jc w:val="both"/>
        <w:rPr>
          <w:sz w:val="24"/>
          <w:szCs w:val="24"/>
        </w:rPr>
      </w:pPr>
      <w:bookmarkStart w:id="111" w:name="_Toc120043476"/>
      <w:bookmarkStart w:id="112" w:name="_Toc383091255"/>
      <w:r>
        <w:rPr>
          <w:sz w:val="24"/>
          <w:szCs w:val="24"/>
        </w:rPr>
        <w:t>9</w:t>
      </w:r>
      <w:r w:rsidR="00A30C2B" w:rsidRPr="00A30C2B">
        <w:rPr>
          <w:sz w:val="24"/>
          <w:szCs w:val="24"/>
        </w:rPr>
        <w:t xml:space="preserve"> </w:t>
      </w:r>
      <w:r w:rsidR="00A30C2B" w:rsidRPr="00A30C2B">
        <w:rPr>
          <w:sz w:val="24"/>
          <w:szCs w:val="24"/>
        </w:rPr>
        <w:tab/>
      </w:r>
      <w:r w:rsidR="00862FCB">
        <w:rPr>
          <w:sz w:val="24"/>
          <w:szCs w:val="24"/>
        </w:rPr>
        <w:t>Monitori</w:t>
      </w:r>
      <w:r w:rsidR="00A72E1E">
        <w:rPr>
          <w:sz w:val="24"/>
          <w:szCs w:val="24"/>
        </w:rPr>
        <w:t>N</w:t>
      </w:r>
      <w:r w:rsidR="00862FCB">
        <w:rPr>
          <w:sz w:val="24"/>
          <w:szCs w:val="24"/>
        </w:rPr>
        <w:t>g and Registration</w:t>
      </w:r>
      <w:bookmarkEnd w:id="111"/>
    </w:p>
    <w:p w14:paraId="6652958F" w14:textId="1C8CDAEA" w:rsidR="00862FCB" w:rsidRPr="00862FCB" w:rsidRDefault="00506AC6" w:rsidP="00862FCB">
      <w:pPr>
        <w:widowControl w:val="0"/>
        <w:spacing w:before="80"/>
        <w:rPr>
          <w:rFonts w:ascii="Arial" w:eastAsia="Times New Roman" w:hAnsi="Arial" w:cs="Arial"/>
          <w:color w:val="0000FF"/>
          <w:sz w:val="22"/>
          <w:szCs w:val="20"/>
          <w:lang w:val="en-GB" w:eastAsia="ja-JP"/>
        </w:rPr>
      </w:pPr>
      <w:r w:rsidRPr="00CA35F8">
        <w:rPr>
          <w:rFonts w:ascii="Arial" w:eastAsia="Times New Roman" w:hAnsi="Arial" w:cs="Arial"/>
          <w:color w:val="0000FF"/>
          <w:sz w:val="22"/>
          <w:szCs w:val="20"/>
          <w:lang w:val="en-GB" w:eastAsia="ja-JP"/>
        </w:rPr>
        <w:t>Mention the</w:t>
      </w:r>
      <w:r w:rsidR="008F262C" w:rsidRPr="00CA35F8">
        <w:rPr>
          <w:rFonts w:ascii="Arial" w:eastAsia="Times New Roman" w:hAnsi="Arial" w:cs="Arial"/>
          <w:color w:val="0000FF"/>
          <w:sz w:val="22"/>
          <w:szCs w:val="20"/>
          <w:lang w:val="en-GB" w:eastAsia="ja-JP"/>
        </w:rPr>
        <w:t xml:space="preserve"> institution </w:t>
      </w:r>
      <w:r w:rsidRPr="00CA35F8">
        <w:rPr>
          <w:rFonts w:ascii="Arial" w:eastAsia="Times New Roman" w:hAnsi="Arial" w:cs="Arial"/>
          <w:color w:val="0000FF"/>
          <w:sz w:val="22"/>
          <w:szCs w:val="20"/>
          <w:lang w:val="en-GB" w:eastAsia="ja-JP"/>
        </w:rPr>
        <w:t>that is fulfilling the monitoring duties. Describe</w:t>
      </w:r>
      <w:r>
        <w:rPr>
          <w:rFonts w:ascii="Arial" w:eastAsia="Times New Roman" w:hAnsi="Arial" w:cs="Arial"/>
          <w:color w:val="0000FF"/>
          <w:sz w:val="22"/>
          <w:szCs w:val="20"/>
          <w:lang w:val="en-GB" w:eastAsia="ja-JP"/>
        </w:rPr>
        <w:t xml:space="preserve"> the</w:t>
      </w:r>
      <w:r w:rsidR="008F262C">
        <w:rPr>
          <w:rFonts w:ascii="Arial" w:eastAsia="Times New Roman" w:hAnsi="Arial" w:cs="Arial"/>
          <w:color w:val="0000FF"/>
          <w:sz w:val="22"/>
          <w:szCs w:val="20"/>
          <w:lang w:val="en-GB" w:eastAsia="ja-JP"/>
        </w:rPr>
        <w:t xml:space="preserve"> </w:t>
      </w:r>
      <w:r w:rsidR="00862FCB" w:rsidRPr="00862FCB">
        <w:rPr>
          <w:rFonts w:ascii="Arial" w:eastAsia="Times New Roman" w:hAnsi="Arial" w:cs="Arial"/>
          <w:color w:val="0000FF"/>
          <w:sz w:val="22"/>
          <w:szCs w:val="20"/>
          <w:lang w:val="en-GB" w:eastAsia="ja-JP"/>
        </w:rPr>
        <w:t xml:space="preserve">regular monitoring visits at the investigator’s site prior to the start and during the course of the study. Give a description of what data and documents will be monitored. </w:t>
      </w:r>
      <w:proofErr w:type="gramStart"/>
      <w:r w:rsidR="00862FCB" w:rsidRPr="00862FCB">
        <w:rPr>
          <w:rFonts w:ascii="Arial" w:eastAsia="Times New Roman" w:hAnsi="Arial" w:cs="Arial"/>
          <w:color w:val="0000FF"/>
          <w:sz w:val="22"/>
          <w:szCs w:val="20"/>
          <w:lang w:val="en-GB" w:eastAsia="ja-JP"/>
        </w:rPr>
        <w:t>Alternatively</w:t>
      </w:r>
      <w:proofErr w:type="gramEnd"/>
      <w:r w:rsidR="00862FCB" w:rsidRPr="00862FCB">
        <w:rPr>
          <w:rFonts w:ascii="Arial" w:eastAsia="Times New Roman" w:hAnsi="Arial" w:cs="Arial"/>
          <w:color w:val="0000FF"/>
          <w:sz w:val="22"/>
          <w:szCs w:val="20"/>
          <w:lang w:val="en-GB" w:eastAsia="ja-JP"/>
        </w:rPr>
        <w:t xml:space="preserve"> the extent and nature of monitoring activities based on the objective and design of the study can be defined in a study specific monitoring plan.</w:t>
      </w:r>
    </w:p>
    <w:p w14:paraId="0940711C" w14:textId="77777777" w:rsidR="00862FCB" w:rsidRDefault="00862FCB" w:rsidP="00862FCB">
      <w:pPr>
        <w:widowControl w:val="0"/>
        <w:spacing w:before="80"/>
        <w:rPr>
          <w:rFonts w:ascii="Arial" w:eastAsia="Times New Roman" w:hAnsi="Arial" w:cs="Arial"/>
          <w:color w:val="0000FF"/>
          <w:sz w:val="22"/>
          <w:szCs w:val="20"/>
          <w:lang w:val="en-GB" w:eastAsia="ja-JP"/>
        </w:rPr>
      </w:pPr>
      <w:r w:rsidRPr="00862FCB">
        <w:rPr>
          <w:rFonts w:ascii="Arial" w:eastAsia="Times New Roman" w:hAnsi="Arial" w:cs="Arial"/>
          <w:color w:val="0000FF"/>
          <w:sz w:val="22"/>
          <w:szCs w:val="20"/>
          <w:lang w:val="en-GB" w:eastAsia="ja-JP"/>
        </w:rPr>
        <w:t>Provide a statement that the source data/documents are accessible to monitors and questions are answered during monitoring.</w:t>
      </w:r>
    </w:p>
    <w:p w14:paraId="51CAED2F" w14:textId="06C62BBF" w:rsidR="00862FCB" w:rsidRPr="00862FCB" w:rsidRDefault="008F34B2" w:rsidP="008F34B2">
      <w:pPr>
        <w:widowControl w:val="0"/>
        <w:spacing w:before="80"/>
        <w:rPr>
          <w:rFonts w:ascii="Arial" w:eastAsia="Times New Roman" w:hAnsi="Arial" w:cs="Arial"/>
          <w:color w:val="0000FF"/>
          <w:sz w:val="22"/>
          <w:szCs w:val="20"/>
          <w:lang w:val="en-GB" w:eastAsia="ja-JP"/>
        </w:rPr>
      </w:pPr>
      <w:r>
        <w:rPr>
          <w:rFonts w:ascii="Arial" w:hAnsi="Arial" w:cs="Arial"/>
          <w:color w:val="0000FF"/>
          <w:sz w:val="22"/>
          <w:szCs w:val="22"/>
          <w:lang w:val="en-GB"/>
        </w:rPr>
        <w:t xml:space="preserve">Registration in a national language in the Swiss National Clinical trial Portal (SNCTP via BASEC) is required. In addition, the study must be registered in a registry listed in the WHO International Clinical Trials Registry Platform (ICTRP; http://www.who.int/ictrp/en/), if it satisfies the definition given therein. </w:t>
      </w:r>
    </w:p>
    <w:p w14:paraId="0B2B69E0" w14:textId="2D222AE1" w:rsidR="00A30C2B" w:rsidRPr="00A30C2B" w:rsidRDefault="00862FCB" w:rsidP="008E6F23">
      <w:pPr>
        <w:pStyle w:val="berschrift1"/>
        <w:numPr>
          <w:ilvl w:val="0"/>
          <w:numId w:val="0"/>
        </w:numPr>
        <w:ind w:left="432" w:hanging="432"/>
        <w:jc w:val="both"/>
        <w:rPr>
          <w:sz w:val="24"/>
          <w:szCs w:val="24"/>
        </w:rPr>
      </w:pPr>
      <w:bookmarkStart w:id="113" w:name="_Toc120043477"/>
      <w:r>
        <w:rPr>
          <w:sz w:val="24"/>
          <w:szCs w:val="24"/>
        </w:rPr>
        <w:t>10.</w:t>
      </w:r>
      <w:r>
        <w:rPr>
          <w:sz w:val="24"/>
          <w:szCs w:val="24"/>
        </w:rPr>
        <w:tab/>
      </w:r>
      <w:r w:rsidR="00A30C2B" w:rsidRPr="00A30C2B">
        <w:rPr>
          <w:sz w:val="24"/>
          <w:szCs w:val="24"/>
        </w:rPr>
        <w:t xml:space="preserve">Funding </w:t>
      </w:r>
      <w:bookmarkEnd w:id="112"/>
      <w:r w:rsidR="00A30C2B" w:rsidRPr="00A30C2B">
        <w:rPr>
          <w:sz w:val="24"/>
          <w:szCs w:val="24"/>
        </w:rPr>
        <w:t>/ Publication / declaration of Interest</w:t>
      </w:r>
      <w:bookmarkEnd w:id="113"/>
    </w:p>
    <w:p w14:paraId="790A8EEC" w14:textId="522945F2" w:rsidR="00053202" w:rsidRPr="00B73F83" w:rsidRDefault="00A30C2B" w:rsidP="00B73F83">
      <w:pPr>
        <w:widowControl w:val="0"/>
        <w:spacing w:after="60"/>
        <w:jc w:val="both"/>
        <w:rPr>
          <w:bCs/>
          <w:iCs/>
          <w:lang w:val="en-US"/>
        </w:rPr>
      </w:pPr>
      <w:r w:rsidRPr="005476B7">
        <w:rPr>
          <w:rFonts w:ascii="Arial" w:eastAsia="Times New Roman" w:hAnsi="Arial" w:cs="Arial"/>
          <w:color w:val="0000FF"/>
          <w:sz w:val="22"/>
          <w:szCs w:val="20"/>
          <w:lang w:val="en-GB" w:eastAsia="ja-JP"/>
        </w:rPr>
        <w:t xml:space="preserve">Describe funding sources, publication policy of the </w:t>
      </w:r>
      <w:r w:rsidR="006B08EE" w:rsidRPr="005476B7">
        <w:rPr>
          <w:rFonts w:ascii="Arial" w:eastAsia="Times New Roman" w:hAnsi="Arial" w:cs="Arial"/>
          <w:color w:val="0000FF"/>
          <w:sz w:val="22"/>
          <w:szCs w:val="20"/>
          <w:lang w:val="en-GB" w:eastAsia="ja-JP"/>
        </w:rPr>
        <w:t>study</w:t>
      </w:r>
      <w:r w:rsidR="000D2CF4" w:rsidRPr="005476B7">
        <w:rPr>
          <w:rFonts w:ascii="Arial" w:eastAsia="Times New Roman" w:hAnsi="Arial" w:cs="Arial"/>
          <w:color w:val="0000FF"/>
          <w:sz w:val="22"/>
          <w:szCs w:val="20"/>
          <w:lang w:val="en-GB" w:eastAsia="ja-JP"/>
        </w:rPr>
        <w:t xml:space="preserve"> (e.g. authors, raw data access, timelines, etc.)</w:t>
      </w:r>
      <w:r w:rsidR="00C2340A" w:rsidRPr="005476B7">
        <w:rPr>
          <w:rFonts w:ascii="Arial" w:eastAsia="Times New Roman" w:hAnsi="Arial" w:cs="Arial"/>
          <w:color w:val="0000FF"/>
          <w:sz w:val="22"/>
          <w:szCs w:val="20"/>
          <w:lang w:val="en-GB" w:eastAsia="ja-JP"/>
        </w:rPr>
        <w:t>,</w:t>
      </w:r>
      <w:r w:rsidRPr="005476B7">
        <w:rPr>
          <w:rFonts w:ascii="Arial" w:eastAsia="Times New Roman" w:hAnsi="Arial" w:cs="Arial"/>
          <w:color w:val="0000FF"/>
          <w:sz w:val="22"/>
          <w:szCs w:val="20"/>
          <w:lang w:val="en-GB" w:eastAsia="ja-JP"/>
        </w:rPr>
        <w:t xml:space="preserve"> data sharing policy</w:t>
      </w:r>
      <w:r w:rsidR="00C2340A" w:rsidRPr="005476B7">
        <w:rPr>
          <w:rFonts w:ascii="Arial" w:eastAsia="Times New Roman" w:hAnsi="Arial" w:cs="Arial"/>
          <w:color w:val="0000FF"/>
          <w:sz w:val="22"/>
          <w:szCs w:val="20"/>
          <w:lang w:val="en-GB" w:eastAsia="ja-JP"/>
        </w:rPr>
        <w:t xml:space="preserve"> and</w:t>
      </w:r>
      <w:r w:rsidRPr="005476B7">
        <w:rPr>
          <w:rFonts w:ascii="Arial" w:eastAsia="Times New Roman" w:hAnsi="Arial" w:cs="Arial"/>
          <w:color w:val="0000FF"/>
          <w:sz w:val="22"/>
          <w:szCs w:val="20"/>
          <w:lang w:val="en-GB" w:eastAsia="ja-JP"/>
        </w:rPr>
        <w:t xml:space="preserve"> possible conflict of interests</w:t>
      </w:r>
      <w:r w:rsidR="009B1978" w:rsidRPr="005476B7">
        <w:rPr>
          <w:rFonts w:ascii="Arial" w:eastAsia="Times New Roman" w:hAnsi="Arial" w:cs="Arial"/>
          <w:color w:val="0000FF"/>
          <w:sz w:val="22"/>
          <w:szCs w:val="20"/>
          <w:lang w:val="en-GB" w:eastAsia="ja-JP"/>
        </w:rPr>
        <w:t xml:space="preserve"> (e.g. independence, intellectual, financial, proprietary, etc.)</w:t>
      </w:r>
      <w:r w:rsidRPr="005476B7">
        <w:rPr>
          <w:rFonts w:ascii="Arial" w:eastAsia="Times New Roman" w:hAnsi="Arial" w:cs="Arial"/>
          <w:color w:val="0000FF"/>
          <w:sz w:val="22"/>
          <w:szCs w:val="20"/>
          <w:lang w:val="en-GB" w:eastAsia="ja-JP"/>
        </w:rPr>
        <w:t>.</w:t>
      </w:r>
      <w:r w:rsidR="002A7F87" w:rsidRPr="005476B7">
        <w:rPr>
          <w:rFonts w:ascii="Arial" w:eastAsia="Times New Roman" w:hAnsi="Arial" w:cs="Arial"/>
          <w:color w:val="0000FF"/>
          <w:sz w:val="22"/>
          <w:szCs w:val="20"/>
          <w:lang w:val="en-GB" w:eastAsia="ja-JP"/>
        </w:rPr>
        <w:t xml:space="preserve"> </w:t>
      </w:r>
      <w:r w:rsidR="00124A82" w:rsidRPr="005476B7">
        <w:rPr>
          <w:rFonts w:ascii="Arial" w:eastAsia="Times New Roman" w:hAnsi="Arial" w:cs="Arial"/>
          <w:color w:val="0000FF"/>
          <w:sz w:val="22"/>
          <w:szCs w:val="20"/>
          <w:lang w:val="en-GB" w:eastAsia="ja-JP"/>
        </w:rPr>
        <w:t xml:space="preserve">If applicable, </w:t>
      </w:r>
      <w:r w:rsidR="00BC532D" w:rsidRPr="005476B7">
        <w:rPr>
          <w:rFonts w:ascii="Arial" w:eastAsia="Times New Roman" w:hAnsi="Arial" w:cs="Arial"/>
          <w:color w:val="0000FF"/>
          <w:sz w:val="22"/>
          <w:szCs w:val="20"/>
          <w:lang w:val="en-GB" w:eastAsia="ja-JP"/>
        </w:rPr>
        <w:t xml:space="preserve">make </w:t>
      </w:r>
      <w:r w:rsidR="00124A82" w:rsidRPr="005476B7">
        <w:rPr>
          <w:rFonts w:ascii="Arial" w:eastAsia="Times New Roman" w:hAnsi="Arial" w:cs="Arial"/>
          <w:color w:val="0000FF"/>
          <w:sz w:val="22"/>
          <w:szCs w:val="20"/>
          <w:lang w:val="en-GB" w:eastAsia="ja-JP"/>
        </w:rPr>
        <w:t>reference to other contracts</w:t>
      </w:r>
      <w:r w:rsidR="00BC532D" w:rsidRPr="005476B7">
        <w:rPr>
          <w:rFonts w:ascii="Arial" w:eastAsia="Times New Roman" w:hAnsi="Arial" w:cs="Arial"/>
          <w:color w:val="0000FF"/>
          <w:sz w:val="22"/>
          <w:szCs w:val="20"/>
          <w:lang w:val="en-GB" w:eastAsia="ja-JP"/>
        </w:rPr>
        <w:t xml:space="preserve"> or </w:t>
      </w:r>
      <w:r w:rsidR="00124A82" w:rsidRPr="005476B7">
        <w:rPr>
          <w:rFonts w:ascii="Arial" w:eastAsia="Times New Roman" w:hAnsi="Arial" w:cs="Arial"/>
          <w:color w:val="0000FF"/>
          <w:sz w:val="22"/>
          <w:szCs w:val="20"/>
          <w:lang w:val="en-GB" w:eastAsia="ja-JP"/>
        </w:rPr>
        <w:t>documents where this information is captured</w:t>
      </w:r>
      <w:r w:rsidR="00C2340A" w:rsidRPr="005476B7">
        <w:rPr>
          <w:rFonts w:ascii="Arial" w:eastAsia="Times New Roman" w:hAnsi="Arial" w:cs="Arial"/>
          <w:color w:val="0000FF"/>
          <w:sz w:val="22"/>
          <w:szCs w:val="20"/>
          <w:lang w:val="en-GB" w:eastAsia="ja-JP"/>
        </w:rPr>
        <w:t>.</w:t>
      </w:r>
      <w:r w:rsidR="00124A82" w:rsidRPr="005476B7">
        <w:rPr>
          <w:rFonts w:ascii="Arial" w:eastAsia="Times New Roman" w:hAnsi="Arial" w:cs="Arial"/>
          <w:color w:val="0000FF"/>
          <w:sz w:val="22"/>
          <w:szCs w:val="20"/>
          <w:lang w:val="en-GB" w:eastAsia="ja-JP"/>
        </w:rPr>
        <w:t xml:space="preserve"> </w:t>
      </w:r>
    </w:p>
    <w:p w14:paraId="0135E74E" w14:textId="4977C297" w:rsidR="005D179E" w:rsidRDefault="00BC532D" w:rsidP="00B73F83">
      <w:pPr>
        <w:widowControl w:val="0"/>
        <w:spacing w:after="60"/>
        <w:jc w:val="both"/>
        <w:rPr>
          <w:rFonts w:ascii="Arial" w:eastAsia="Times New Roman" w:hAnsi="Arial" w:cs="Arial"/>
          <w:color w:val="0000FF"/>
          <w:sz w:val="22"/>
          <w:szCs w:val="20"/>
          <w:lang w:val="en-GB" w:eastAsia="ja-JP"/>
        </w:rPr>
      </w:pPr>
      <w:r w:rsidRPr="005476B7">
        <w:rPr>
          <w:rFonts w:ascii="Arial" w:eastAsia="Times New Roman" w:hAnsi="Arial" w:cs="Arial"/>
          <w:color w:val="0000FF"/>
          <w:sz w:val="22"/>
          <w:szCs w:val="20"/>
          <w:lang w:val="en-GB" w:eastAsia="ja-JP"/>
        </w:rPr>
        <w:t>In</w:t>
      </w:r>
      <w:r w:rsidR="00124A82" w:rsidRPr="005476B7">
        <w:rPr>
          <w:rFonts w:ascii="Arial" w:eastAsia="Times New Roman" w:hAnsi="Arial" w:cs="Arial"/>
          <w:color w:val="0000FF"/>
          <w:sz w:val="22"/>
          <w:szCs w:val="20"/>
          <w:lang w:val="en-GB" w:eastAsia="ja-JP"/>
        </w:rPr>
        <w:t xml:space="preserve"> </w:t>
      </w:r>
      <w:proofErr w:type="spellStart"/>
      <w:r w:rsidR="00916FE1" w:rsidRPr="005476B7">
        <w:rPr>
          <w:rFonts w:ascii="Arial" w:eastAsia="Times New Roman" w:hAnsi="Arial" w:cs="Arial"/>
          <w:color w:val="0000FF"/>
          <w:sz w:val="22"/>
          <w:szCs w:val="20"/>
          <w:lang w:val="en-GB" w:eastAsia="ja-JP"/>
        </w:rPr>
        <w:t>multice</w:t>
      </w:r>
      <w:r w:rsidR="00D2786B" w:rsidRPr="005476B7">
        <w:rPr>
          <w:rFonts w:ascii="Arial" w:eastAsia="Times New Roman" w:hAnsi="Arial" w:cs="Arial"/>
          <w:color w:val="0000FF"/>
          <w:sz w:val="22"/>
          <w:szCs w:val="20"/>
          <w:lang w:val="en-GB" w:eastAsia="ja-JP"/>
        </w:rPr>
        <w:t>nter</w:t>
      </w:r>
      <w:proofErr w:type="spellEnd"/>
      <w:r w:rsidR="00124A82" w:rsidRPr="005476B7">
        <w:rPr>
          <w:rFonts w:ascii="Arial" w:eastAsia="Times New Roman" w:hAnsi="Arial" w:cs="Arial"/>
          <w:color w:val="0000FF"/>
          <w:sz w:val="22"/>
          <w:szCs w:val="20"/>
          <w:lang w:val="en-GB" w:eastAsia="ja-JP"/>
        </w:rPr>
        <w:t xml:space="preserve"> </w:t>
      </w:r>
      <w:r w:rsidRPr="005476B7">
        <w:rPr>
          <w:rFonts w:ascii="Arial" w:eastAsia="Times New Roman" w:hAnsi="Arial" w:cs="Arial"/>
          <w:color w:val="0000FF"/>
          <w:sz w:val="22"/>
          <w:szCs w:val="20"/>
          <w:lang w:val="en-GB" w:eastAsia="ja-JP"/>
        </w:rPr>
        <w:t>studies</w:t>
      </w:r>
      <w:r w:rsidR="00124A82" w:rsidRPr="005476B7">
        <w:rPr>
          <w:rFonts w:ascii="Arial" w:eastAsia="Times New Roman" w:hAnsi="Arial" w:cs="Arial"/>
          <w:color w:val="0000FF"/>
          <w:sz w:val="22"/>
          <w:szCs w:val="20"/>
          <w:lang w:val="en-GB" w:eastAsia="ja-JP"/>
        </w:rPr>
        <w:t xml:space="preserve">, if there is no contract or any written agreement between the </w:t>
      </w:r>
      <w:r w:rsidR="00C2340A" w:rsidRPr="005476B7">
        <w:rPr>
          <w:rFonts w:ascii="Arial" w:eastAsia="Times New Roman" w:hAnsi="Arial" w:cs="Arial"/>
          <w:color w:val="0000FF"/>
          <w:sz w:val="22"/>
          <w:szCs w:val="20"/>
          <w:lang w:val="en-GB" w:eastAsia="ja-JP"/>
        </w:rPr>
        <w:t>i</w:t>
      </w:r>
      <w:r w:rsidR="00124A82" w:rsidRPr="005476B7">
        <w:rPr>
          <w:rFonts w:ascii="Arial" w:eastAsia="Times New Roman" w:hAnsi="Arial" w:cs="Arial"/>
          <w:color w:val="0000FF"/>
          <w:sz w:val="22"/>
          <w:szCs w:val="20"/>
          <w:lang w:val="en-GB" w:eastAsia="ja-JP"/>
        </w:rPr>
        <w:t xml:space="preserve">nstitutions, the </w:t>
      </w:r>
      <w:r w:rsidR="002371C2" w:rsidRPr="005476B7">
        <w:rPr>
          <w:rFonts w:ascii="Arial" w:eastAsia="Times New Roman" w:hAnsi="Arial" w:cs="Arial"/>
          <w:color w:val="0000FF"/>
          <w:sz w:val="22"/>
          <w:szCs w:val="20"/>
          <w:lang w:val="en-GB" w:eastAsia="ja-JP"/>
        </w:rPr>
        <w:t>specifics</w:t>
      </w:r>
      <w:r w:rsidR="00124A82" w:rsidRPr="005476B7">
        <w:rPr>
          <w:rFonts w:ascii="Arial" w:eastAsia="Times New Roman" w:hAnsi="Arial" w:cs="Arial"/>
          <w:color w:val="0000FF"/>
          <w:sz w:val="22"/>
          <w:szCs w:val="20"/>
          <w:lang w:val="en-GB" w:eastAsia="ja-JP"/>
        </w:rPr>
        <w:t xml:space="preserve"> of </w:t>
      </w:r>
      <w:r w:rsidR="00127203" w:rsidRPr="005476B7">
        <w:rPr>
          <w:rFonts w:ascii="Arial" w:eastAsia="Times New Roman" w:hAnsi="Arial" w:cs="Arial"/>
          <w:color w:val="0000FF"/>
          <w:sz w:val="22"/>
          <w:szCs w:val="20"/>
          <w:lang w:val="en-GB" w:eastAsia="ja-JP"/>
        </w:rPr>
        <w:t xml:space="preserve">the </w:t>
      </w:r>
      <w:r w:rsidR="00124A82" w:rsidRPr="005476B7">
        <w:rPr>
          <w:rFonts w:ascii="Arial" w:eastAsia="Times New Roman" w:hAnsi="Arial" w:cs="Arial"/>
          <w:color w:val="0000FF"/>
          <w:sz w:val="22"/>
          <w:szCs w:val="20"/>
          <w:lang w:val="en-GB" w:eastAsia="ja-JP"/>
        </w:rPr>
        <w:t>collaboration can be given here.</w:t>
      </w:r>
    </w:p>
    <w:p w14:paraId="2452F2D4" w14:textId="74147118" w:rsidR="005C15F0" w:rsidRPr="005C15F0" w:rsidRDefault="005C15F0" w:rsidP="005C15F0">
      <w:pPr>
        <w:widowControl w:val="0"/>
        <w:spacing w:after="60"/>
        <w:jc w:val="both"/>
        <w:rPr>
          <w:rFonts w:ascii="Arial" w:eastAsia="Times New Roman" w:hAnsi="Arial" w:cs="Arial"/>
          <w:color w:val="0000FF"/>
          <w:sz w:val="22"/>
          <w:szCs w:val="20"/>
          <w:lang w:val="en-GB" w:eastAsia="ja-JP"/>
        </w:rPr>
      </w:pPr>
      <w:proofErr w:type="spellStart"/>
      <w:r>
        <w:rPr>
          <w:rFonts w:ascii="Arial" w:eastAsia="Times New Roman" w:hAnsi="Arial" w:cs="Arial"/>
          <w:color w:val="0000FF"/>
          <w:sz w:val="22"/>
          <w:szCs w:val="20"/>
          <w:lang w:val="en-GB" w:eastAsia="ja-JP"/>
        </w:rPr>
        <w:t>Pulbication</w:t>
      </w:r>
      <w:proofErr w:type="spellEnd"/>
      <w:r>
        <w:rPr>
          <w:rFonts w:ascii="Arial" w:eastAsia="Times New Roman" w:hAnsi="Arial" w:cs="Arial"/>
          <w:color w:val="0000FF"/>
          <w:sz w:val="22"/>
          <w:szCs w:val="20"/>
          <w:lang w:val="en-GB" w:eastAsia="ja-JP"/>
        </w:rPr>
        <w:t xml:space="preserve">: </w:t>
      </w:r>
      <w:r w:rsidRPr="005C15F0">
        <w:rPr>
          <w:rFonts w:ascii="Arial" w:eastAsia="Times New Roman" w:hAnsi="Arial" w:cs="Arial"/>
          <w:color w:val="0000FF"/>
          <w:sz w:val="22"/>
          <w:szCs w:val="20"/>
          <w:lang w:val="en-GB" w:eastAsia="ja-JP"/>
        </w:rPr>
        <w:t>Confirm that if gender effects are observed, they will be published in the final study report. If an analysis is performed but no gender effects are observed, this should also be published.</w:t>
      </w:r>
    </w:p>
    <w:p w14:paraId="1270E902" w14:textId="307E8E00" w:rsidR="005C15F0" w:rsidRDefault="005C15F0">
      <w:pPr>
        <w:rPr>
          <w:bCs/>
          <w:iCs/>
          <w:lang w:val="en-GB"/>
        </w:rPr>
      </w:pPr>
      <w:r>
        <w:rPr>
          <w:bCs/>
          <w:iCs/>
          <w:lang w:val="en-GB"/>
        </w:rPr>
        <w:br w:type="page"/>
      </w:r>
    </w:p>
    <w:p w14:paraId="0BF73BA2" w14:textId="121AFD92" w:rsidR="00A30C2B" w:rsidRPr="008F2EB6" w:rsidRDefault="005C15F0" w:rsidP="005C15F0">
      <w:pPr>
        <w:pStyle w:val="berschrift1"/>
        <w:numPr>
          <w:ilvl w:val="0"/>
          <w:numId w:val="0"/>
        </w:numPr>
        <w:ind w:left="432" w:hanging="432"/>
        <w:jc w:val="both"/>
        <w:rPr>
          <w:sz w:val="24"/>
          <w:szCs w:val="24"/>
        </w:rPr>
      </w:pPr>
      <w:bookmarkStart w:id="114" w:name="_Toc191562746"/>
      <w:bookmarkStart w:id="115" w:name="_Toc192495428"/>
      <w:bookmarkStart w:id="116" w:name="_Toc192495857"/>
      <w:bookmarkStart w:id="117" w:name="_Toc191562747"/>
      <w:bookmarkStart w:id="118" w:name="_Toc192495429"/>
      <w:bookmarkStart w:id="119" w:name="_Toc192495858"/>
      <w:bookmarkStart w:id="120" w:name="_Toc191562760"/>
      <w:bookmarkStart w:id="121" w:name="_Toc192495442"/>
      <w:bookmarkStart w:id="122" w:name="_Toc192495871"/>
      <w:bookmarkStart w:id="123" w:name="_Toc191562766"/>
      <w:bookmarkStart w:id="124" w:name="_Toc192495448"/>
      <w:bookmarkStart w:id="125" w:name="_Toc192495877"/>
      <w:bookmarkStart w:id="126" w:name="_Toc113440198"/>
      <w:bookmarkStart w:id="127" w:name="_Toc383091257"/>
      <w:bookmarkStart w:id="128" w:name="_Toc120043478"/>
      <w:bookmarkEnd w:id="114"/>
      <w:bookmarkEnd w:id="115"/>
      <w:bookmarkEnd w:id="116"/>
      <w:bookmarkEnd w:id="117"/>
      <w:bookmarkEnd w:id="118"/>
      <w:bookmarkEnd w:id="119"/>
      <w:bookmarkEnd w:id="120"/>
      <w:bookmarkEnd w:id="121"/>
      <w:bookmarkEnd w:id="122"/>
      <w:bookmarkEnd w:id="123"/>
      <w:bookmarkEnd w:id="124"/>
      <w:bookmarkEnd w:id="125"/>
      <w:r>
        <w:rPr>
          <w:sz w:val="24"/>
          <w:szCs w:val="24"/>
        </w:rPr>
        <w:lastRenderedPageBreak/>
        <w:t>11.</w:t>
      </w:r>
      <w:r>
        <w:rPr>
          <w:sz w:val="24"/>
          <w:szCs w:val="24"/>
        </w:rPr>
        <w:tab/>
      </w:r>
      <w:r w:rsidR="00A30C2B" w:rsidRPr="008F2EB6">
        <w:rPr>
          <w:sz w:val="24"/>
          <w:szCs w:val="24"/>
        </w:rPr>
        <w:t>REFERENCES</w:t>
      </w:r>
      <w:bookmarkEnd w:id="126"/>
      <w:bookmarkEnd w:id="127"/>
      <w:bookmarkEnd w:id="128"/>
    </w:p>
    <w:p w14:paraId="1EF1C243" w14:textId="635FFE18" w:rsidR="0053506A" w:rsidRPr="00326897" w:rsidRDefault="003113A9" w:rsidP="005A5478">
      <w:pPr>
        <w:pStyle w:val="ProtocolBody"/>
        <w:numPr>
          <w:ilvl w:val="0"/>
          <w:numId w:val="19"/>
        </w:numPr>
        <w:ind w:left="426" w:hanging="426"/>
        <w:jc w:val="left"/>
        <w:rPr>
          <w:rFonts w:cs="Arial"/>
          <w:szCs w:val="22"/>
        </w:rPr>
      </w:pPr>
      <w:r w:rsidRPr="00B73F83">
        <w:t>Common Terminology Criteria for Adverse Events (CTCAE)</w:t>
      </w:r>
      <w:r w:rsidR="00326897">
        <w:rPr>
          <w:rFonts w:cs="Arial"/>
          <w:szCs w:val="22"/>
        </w:rPr>
        <w:br/>
      </w:r>
      <w:r w:rsidR="0053506A" w:rsidRPr="00326897">
        <w:rPr>
          <w:rFonts w:cs="Arial"/>
          <w:szCs w:val="22"/>
        </w:rPr>
        <w:t>https://www.eortc.be/services/doc/ctc/CTCAE_4.03_2010-06-14_QuickReference_5x7.pdf</w:t>
      </w:r>
    </w:p>
    <w:p w14:paraId="57A2E699" w14:textId="215D973F" w:rsidR="0053506A" w:rsidRPr="00326897" w:rsidRDefault="002B5C78" w:rsidP="005A5478">
      <w:pPr>
        <w:pStyle w:val="ProtocolList1"/>
        <w:numPr>
          <w:ilvl w:val="0"/>
          <w:numId w:val="19"/>
        </w:numPr>
        <w:ind w:left="426" w:hanging="426"/>
        <w:jc w:val="left"/>
        <w:rPr>
          <w:rFonts w:cs="Arial"/>
          <w:b w:val="0"/>
          <w:lang w:val="en-GB"/>
        </w:rPr>
      </w:pPr>
      <w:r>
        <w:rPr>
          <w:rFonts w:cs="Arial"/>
          <w:b w:val="0"/>
          <w:lang w:val="en-GB"/>
        </w:rPr>
        <w:t>Declaration of Helsinki</w:t>
      </w:r>
      <w:r w:rsidR="00326897">
        <w:rPr>
          <w:rFonts w:cs="Arial"/>
          <w:b w:val="0"/>
          <w:lang w:val="en-GB"/>
        </w:rPr>
        <w:br/>
      </w:r>
      <w:r w:rsidR="0053506A" w:rsidRPr="00326897">
        <w:rPr>
          <w:rFonts w:cs="Arial"/>
          <w:b w:val="0"/>
          <w:lang w:val="en-GB"/>
        </w:rPr>
        <w:t>https://www.wma.net/policies-post/wma-declaration-of-helsinki-ethical-principles-for-medical-research-involving-human-subjects/</w:t>
      </w:r>
    </w:p>
    <w:p w14:paraId="149809CC" w14:textId="32A21E43" w:rsidR="002B5C78" w:rsidRPr="00326897" w:rsidRDefault="002B5C78" w:rsidP="005A5478">
      <w:pPr>
        <w:pStyle w:val="ProtocolList1"/>
        <w:numPr>
          <w:ilvl w:val="0"/>
          <w:numId w:val="19"/>
        </w:numPr>
        <w:ind w:left="426" w:hanging="426"/>
        <w:jc w:val="left"/>
        <w:rPr>
          <w:rFonts w:cs="Arial"/>
          <w:b w:val="0"/>
          <w:lang w:val="en-GB"/>
        </w:rPr>
      </w:pPr>
      <w:r w:rsidRPr="0053506A">
        <w:rPr>
          <w:rFonts w:cs="Arial"/>
          <w:b w:val="0"/>
        </w:rPr>
        <w:t>Federal Act on Data Protection (FADP)</w:t>
      </w:r>
      <w:r w:rsidR="00326897">
        <w:rPr>
          <w:rFonts w:cs="Arial"/>
          <w:b w:val="0"/>
          <w:lang w:val="en-GB"/>
        </w:rPr>
        <w:br/>
      </w:r>
      <w:r w:rsidRPr="00326897">
        <w:rPr>
          <w:b w:val="0"/>
        </w:rPr>
        <w:t>https://www.admin.ch/opc/en/classified-compilation/19920153/index.html</w:t>
      </w:r>
    </w:p>
    <w:p w14:paraId="59B4DD46" w14:textId="5FF10E06" w:rsidR="0053506A" w:rsidRPr="00326897" w:rsidRDefault="007874C3" w:rsidP="005A5478">
      <w:pPr>
        <w:pStyle w:val="ProtocolList1"/>
        <w:numPr>
          <w:ilvl w:val="0"/>
          <w:numId w:val="19"/>
        </w:numPr>
        <w:ind w:left="426" w:hanging="426"/>
        <w:jc w:val="left"/>
        <w:rPr>
          <w:rFonts w:cs="Arial"/>
          <w:b w:val="0"/>
        </w:rPr>
      </w:pPr>
      <w:r w:rsidRPr="00A30C2B">
        <w:rPr>
          <w:rFonts w:cs="Arial"/>
          <w:b w:val="0"/>
        </w:rPr>
        <w:t>Human Research Act (HRA)</w:t>
      </w:r>
      <w:r w:rsidR="00326897">
        <w:rPr>
          <w:rFonts w:cs="Arial"/>
          <w:b w:val="0"/>
        </w:rPr>
        <w:br/>
      </w:r>
      <w:r w:rsidR="0053506A" w:rsidRPr="00326897">
        <w:rPr>
          <w:rFonts w:cs="Arial"/>
          <w:b w:val="0"/>
          <w:lang w:val="en-GB"/>
        </w:rPr>
        <w:t>https://www.admin.ch/opc/de/classified-compilation/20061313/index.html</w:t>
      </w:r>
    </w:p>
    <w:p w14:paraId="03EB1335" w14:textId="0C46D65F" w:rsidR="0053506A" w:rsidRPr="00326897" w:rsidRDefault="002B5C78" w:rsidP="005A5478">
      <w:pPr>
        <w:pStyle w:val="ProtocolList1"/>
        <w:numPr>
          <w:ilvl w:val="0"/>
          <w:numId w:val="19"/>
        </w:numPr>
        <w:ind w:left="426" w:hanging="426"/>
        <w:jc w:val="left"/>
        <w:rPr>
          <w:rFonts w:cs="Arial"/>
          <w:b w:val="0"/>
          <w:lang w:val="en-GB"/>
        </w:rPr>
      </w:pPr>
      <w:r w:rsidRPr="007874C3">
        <w:rPr>
          <w:rFonts w:cs="Arial"/>
          <w:b w:val="0"/>
          <w:lang w:val="en-GB"/>
        </w:rPr>
        <w:t>International C</w:t>
      </w:r>
      <w:r w:rsidR="00C13FC8">
        <w:rPr>
          <w:rFonts w:cs="Arial"/>
          <w:b w:val="0"/>
          <w:lang w:val="en-GB"/>
        </w:rPr>
        <w:t>onference on Harmonization (ICH</w:t>
      </w:r>
      <w:r w:rsidRPr="007874C3">
        <w:rPr>
          <w:rFonts w:cs="Arial"/>
          <w:b w:val="0"/>
          <w:lang w:val="en-GB"/>
        </w:rPr>
        <w:t>) E6</w:t>
      </w:r>
      <w:r w:rsidR="00C13FC8">
        <w:rPr>
          <w:rFonts w:cs="Arial"/>
          <w:b w:val="0"/>
          <w:lang w:val="en-GB"/>
        </w:rPr>
        <w:t>(R2)</w:t>
      </w:r>
      <w:r w:rsidRPr="007874C3">
        <w:rPr>
          <w:rFonts w:cs="Arial"/>
          <w:b w:val="0"/>
          <w:lang w:val="en-GB"/>
        </w:rPr>
        <w:t xml:space="preserve"> Guidel</w:t>
      </w:r>
      <w:r>
        <w:rPr>
          <w:rFonts w:cs="Arial"/>
          <w:b w:val="0"/>
          <w:lang w:val="en-GB"/>
        </w:rPr>
        <w:t xml:space="preserve">ine for Good Clinical </w:t>
      </w:r>
      <w:r w:rsidRPr="00326897">
        <w:rPr>
          <w:rFonts w:cs="Arial"/>
          <w:b w:val="0"/>
          <w:lang w:val="en-GB"/>
        </w:rPr>
        <w:t>Practice</w:t>
      </w:r>
      <w:r w:rsidR="00326897" w:rsidRPr="00326897">
        <w:rPr>
          <w:rFonts w:cs="Arial"/>
          <w:b w:val="0"/>
          <w:lang w:val="en-GB"/>
        </w:rPr>
        <w:br/>
      </w:r>
      <w:r w:rsidR="00C13FC8" w:rsidRPr="00326897">
        <w:rPr>
          <w:b w:val="0"/>
          <w:lang w:val="en-GB"/>
        </w:rPr>
        <w:t>http://www.ich.org/fileadmin/Public_Web_Site/ICH_Products/Guidelines/Efficacy/E6/E6_R2__Step_4_2016_1109.pdf</w:t>
      </w:r>
    </w:p>
    <w:p w14:paraId="71780D4C" w14:textId="6FABD917" w:rsidR="00C13FC8" w:rsidRPr="00326897" w:rsidRDefault="00C13FC8" w:rsidP="005A5478">
      <w:pPr>
        <w:pStyle w:val="ProtocolList1"/>
        <w:numPr>
          <w:ilvl w:val="0"/>
          <w:numId w:val="19"/>
        </w:numPr>
        <w:ind w:left="426" w:hanging="426"/>
        <w:jc w:val="left"/>
        <w:rPr>
          <w:b w:val="0"/>
          <w:lang w:val="en-GB"/>
        </w:rPr>
      </w:pPr>
      <w:r w:rsidRPr="00326897">
        <w:rPr>
          <w:rFonts w:cs="Arial"/>
          <w:b w:val="0"/>
          <w:lang w:val="en-GB"/>
        </w:rPr>
        <w:t>International Conference on Harmonization (ICH) E2A Clinical Safety Data Management: Definitions and Standards for Expedited Reporting</w:t>
      </w:r>
      <w:r w:rsidR="00326897" w:rsidRPr="00326897">
        <w:rPr>
          <w:rFonts w:cs="Arial"/>
          <w:b w:val="0"/>
          <w:lang w:val="en-GB"/>
        </w:rPr>
        <w:br/>
      </w:r>
      <w:r w:rsidRPr="00326897">
        <w:rPr>
          <w:b w:val="0"/>
          <w:lang w:val="en-GB"/>
        </w:rPr>
        <w:t>http://www.ema.europa.eu/docs/en_GB/document_library/Scientific_guideline/2009/09/WC500002749.pdf</w:t>
      </w:r>
    </w:p>
    <w:p w14:paraId="536A16BC" w14:textId="64738200" w:rsidR="00D33581" w:rsidRPr="00326897" w:rsidRDefault="002B5C78" w:rsidP="005A5478">
      <w:pPr>
        <w:pStyle w:val="ProtocolList1"/>
        <w:numPr>
          <w:ilvl w:val="0"/>
          <w:numId w:val="19"/>
        </w:numPr>
        <w:ind w:left="426" w:hanging="426"/>
        <w:jc w:val="left"/>
        <w:rPr>
          <w:rFonts w:cs="Arial"/>
          <w:b w:val="0"/>
          <w:lang w:val="en-GB"/>
        </w:rPr>
      </w:pPr>
      <w:r w:rsidRPr="00326897">
        <w:rPr>
          <w:rFonts w:cs="Arial"/>
          <w:b w:val="0"/>
          <w:lang w:val="en-GB"/>
        </w:rPr>
        <w:t>Ordinance on Clinical Trials in Human Research (</w:t>
      </w:r>
      <w:proofErr w:type="spellStart"/>
      <w:r w:rsidRPr="00326897">
        <w:rPr>
          <w:rFonts w:cs="Arial"/>
          <w:b w:val="0"/>
          <w:lang w:val="en-GB"/>
        </w:rPr>
        <w:t>ClinO</w:t>
      </w:r>
      <w:proofErr w:type="spellEnd"/>
      <w:r w:rsidRPr="00326897">
        <w:rPr>
          <w:rFonts w:cs="Arial"/>
          <w:b w:val="0"/>
          <w:lang w:val="en-GB"/>
        </w:rPr>
        <w:t>)</w:t>
      </w:r>
      <w:r w:rsidR="00326897" w:rsidRPr="00326897">
        <w:rPr>
          <w:rFonts w:cs="Arial"/>
          <w:b w:val="0"/>
          <w:lang w:val="en-GB"/>
        </w:rPr>
        <w:br/>
      </w:r>
      <w:r w:rsidR="0053506A" w:rsidRPr="00326897">
        <w:rPr>
          <w:b w:val="0"/>
          <w:lang w:val="en-GB"/>
        </w:rPr>
        <w:t>https://www.admin.ch/opc/de/classified-compilation/20121176/index.html</w:t>
      </w:r>
    </w:p>
    <w:p w14:paraId="06F710C6" w14:textId="77777777" w:rsidR="0053506A" w:rsidRDefault="0053506A" w:rsidP="00B73F83">
      <w:pPr>
        <w:widowControl w:val="0"/>
        <w:spacing w:after="60"/>
        <w:jc w:val="both"/>
        <w:rPr>
          <w:rFonts w:ascii="Arial" w:eastAsia="Times New Roman" w:hAnsi="Arial" w:cs="Arial"/>
          <w:sz w:val="22"/>
          <w:szCs w:val="20"/>
          <w:lang w:val="en-GB" w:eastAsia="ja-JP"/>
        </w:rPr>
      </w:pPr>
    </w:p>
    <w:p w14:paraId="550F44B7" w14:textId="77777777" w:rsidR="0053506A" w:rsidRPr="0053506A" w:rsidRDefault="0053506A" w:rsidP="00B73F83">
      <w:pPr>
        <w:widowControl w:val="0"/>
        <w:spacing w:after="60"/>
        <w:jc w:val="both"/>
        <w:rPr>
          <w:rFonts w:ascii="Arial" w:eastAsia="Times New Roman" w:hAnsi="Arial" w:cs="Arial"/>
          <w:sz w:val="22"/>
          <w:szCs w:val="20"/>
          <w:lang w:val="en-GB" w:eastAsia="ja-JP"/>
        </w:rPr>
      </w:pPr>
    </w:p>
    <w:p w14:paraId="56990FCD" w14:textId="4A04FE22" w:rsidR="00D33581" w:rsidRPr="00B73F83" w:rsidRDefault="00D33581" w:rsidP="00B73F83">
      <w:pPr>
        <w:widowControl w:val="0"/>
        <w:spacing w:after="60"/>
        <w:jc w:val="both"/>
        <w:rPr>
          <w:bCs/>
          <w:iCs/>
          <w:lang w:val="en-US"/>
        </w:rPr>
      </w:pPr>
      <w:r w:rsidRPr="005476B7">
        <w:rPr>
          <w:rFonts w:ascii="Arial" w:eastAsia="Times New Roman" w:hAnsi="Arial" w:cs="Arial"/>
          <w:color w:val="0000FF"/>
          <w:sz w:val="22"/>
          <w:szCs w:val="20"/>
          <w:lang w:val="en-GB" w:eastAsia="ja-JP"/>
        </w:rPr>
        <w:t>Please expand the references as needed.</w:t>
      </w:r>
    </w:p>
    <w:p w14:paraId="29EC43A3" w14:textId="77777777" w:rsidR="002B5C78" w:rsidRPr="002B5C78" w:rsidRDefault="002B5C78" w:rsidP="002B5C78">
      <w:pPr>
        <w:pStyle w:val="ProtocolBody"/>
        <w:rPr>
          <w:lang w:val="en-GB"/>
        </w:rPr>
      </w:pPr>
    </w:p>
    <w:p w14:paraId="2E0B97BC" w14:textId="3F1259B5" w:rsidR="00F82AAE" w:rsidRDefault="00F82AAE">
      <w:pPr>
        <w:rPr>
          <w:rFonts w:ascii="Arial" w:eastAsia="Times New Roman" w:hAnsi="Arial" w:cs="Arial"/>
          <w:bCs/>
          <w:i/>
          <w:sz w:val="22"/>
          <w:szCs w:val="22"/>
          <w:lang w:val="en-US" w:eastAsia="de-CH"/>
        </w:rPr>
      </w:pPr>
      <w:bookmarkStart w:id="129" w:name="_Toc156736332"/>
      <w:bookmarkStart w:id="130" w:name="_Ref192495615"/>
      <w:bookmarkEnd w:id="15"/>
      <w:bookmarkEnd w:id="16"/>
      <w:bookmarkEnd w:id="17"/>
      <w:bookmarkEnd w:id="18"/>
      <w:r w:rsidRPr="002E38F8">
        <w:rPr>
          <w:rFonts w:cs="Arial"/>
          <w:i/>
          <w:szCs w:val="22"/>
          <w:lang w:val="en-US"/>
        </w:rPr>
        <w:br w:type="page"/>
      </w:r>
    </w:p>
    <w:p w14:paraId="418AE896" w14:textId="113CC41C" w:rsidR="00A30C2B" w:rsidRDefault="00A30C2B" w:rsidP="002019E2">
      <w:pPr>
        <w:pStyle w:val="ProtocolAppendix"/>
        <w:numPr>
          <w:ilvl w:val="0"/>
          <w:numId w:val="0"/>
        </w:numPr>
        <w:rPr>
          <w:b w:val="0"/>
          <w:color w:val="0000FF"/>
          <w:sz w:val="22"/>
          <w:szCs w:val="22"/>
          <w:lang w:val="en-GB"/>
        </w:rPr>
      </w:pPr>
      <w:bookmarkStart w:id="131" w:name="_Toc519253860"/>
      <w:bookmarkStart w:id="132" w:name="_Toc519253991"/>
      <w:bookmarkStart w:id="133" w:name="_Toc519254126"/>
      <w:bookmarkStart w:id="134" w:name="_Toc519262263"/>
      <w:bookmarkStart w:id="135" w:name="_Toc519262494"/>
      <w:bookmarkStart w:id="136" w:name="_Toc519866382"/>
      <w:bookmarkStart w:id="137" w:name="_Toc519866529"/>
      <w:bookmarkStart w:id="138" w:name="_Toc519914596"/>
      <w:bookmarkStart w:id="139" w:name="_Toc520034861"/>
      <w:bookmarkStart w:id="140" w:name="_Toc520557980"/>
      <w:bookmarkStart w:id="141" w:name="_Toc520558128"/>
      <w:bookmarkStart w:id="142" w:name="_Toc520558278"/>
      <w:bookmarkStart w:id="143" w:name="_Toc520558427"/>
      <w:bookmarkStart w:id="144" w:name="_Toc520560577"/>
      <w:bookmarkStart w:id="145" w:name="_Toc383091258"/>
      <w:bookmarkStart w:id="146" w:name="_Toc120043479"/>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6E72F6">
        <w:rPr>
          <w:sz w:val="22"/>
          <w:szCs w:val="22"/>
          <w:lang w:val="en-GB"/>
        </w:rPr>
        <w:lastRenderedPageBreak/>
        <w:t xml:space="preserve">Appendix 1: Schedule of assessments </w:t>
      </w:r>
      <w:bookmarkEnd w:id="145"/>
      <w:r w:rsidR="00D7664F" w:rsidRPr="00D7664F">
        <w:rPr>
          <w:b w:val="0"/>
          <w:color w:val="0000FF"/>
          <w:sz w:val="22"/>
          <w:szCs w:val="22"/>
          <w:lang w:val="en-GB"/>
        </w:rPr>
        <w:t>(if applicable)</w:t>
      </w:r>
      <w:bookmarkEnd w:id="129"/>
      <w:bookmarkEnd w:id="130"/>
      <w:bookmarkEnd w:id="146"/>
    </w:p>
    <w:p w14:paraId="53F6F5B7" w14:textId="77777777" w:rsidR="002019E2" w:rsidRPr="002019E2" w:rsidRDefault="002019E2" w:rsidP="002019E2">
      <w:pPr>
        <w:rPr>
          <w:lang w:val="en-GB" w:eastAsia="de-CH"/>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885"/>
        <w:gridCol w:w="1886"/>
        <w:gridCol w:w="1885"/>
        <w:gridCol w:w="1886"/>
      </w:tblGrid>
      <w:tr w:rsidR="005F73BA" w:rsidRPr="008362B9" w14:paraId="79C6E1D5" w14:textId="77777777" w:rsidTr="005F73BA">
        <w:trPr>
          <w:trHeight w:val="20"/>
        </w:trPr>
        <w:tc>
          <w:tcPr>
            <w:tcW w:w="1701" w:type="dxa"/>
            <w:shd w:val="clear" w:color="auto" w:fill="F2F2F2"/>
            <w:vAlign w:val="center"/>
          </w:tcPr>
          <w:p w14:paraId="09098C00" w14:textId="0A8FCF2F" w:rsidR="00A30C2B" w:rsidRPr="00585543" w:rsidRDefault="00A30C2B" w:rsidP="00DA394F">
            <w:pPr>
              <w:spacing w:line="276" w:lineRule="auto"/>
              <w:rPr>
                <w:rFonts w:ascii="Arial" w:hAnsi="Arial" w:cs="Arial"/>
                <w:b/>
                <w:sz w:val="18"/>
                <w:szCs w:val="18"/>
              </w:rPr>
            </w:pPr>
            <w:r w:rsidRPr="00585543">
              <w:rPr>
                <w:rFonts w:ascii="Arial" w:hAnsi="Arial" w:cs="Arial"/>
                <w:b/>
                <w:sz w:val="18"/>
                <w:szCs w:val="18"/>
              </w:rPr>
              <w:t>Time (</w:t>
            </w:r>
            <w:proofErr w:type="spellStart"/>
            <w:r w:rsidR="00585543">
              <w:rPr>
                <w:rFonts w:ascii="Arial" w:hAnsi="Arial" w:cs="Arial"/>
                <w:b/>
                <w:sz w:val="18"/>
                <w:szCs w:val="18"/>
              </w:rPr>
              <w:t>hour</w:t>
            </w:r>
            <w:proofErr w:type="spellEnd"/>
            <w:r w:rsidR="00585543">
              <w:rPr>
                <w:rFonts w:ascii="Arial" w:hAnsi="Arial" w:cs="Arial"/>
                <w:b/>
                <w:sz w:val="18"/>
                <w:szCs w:val="18"/>
              </w:rPr>
              <w:t xml:space="preserve">, </w:t>
            </w:r>
            <w:proofErr w:type="spellStart"/>
            <w:r w:rsidR="00585543">
              <w:rPr>
                <w:rFonts w:ascii="Arial" w:hAnsi="Arial" w:cs="Arial"/>
                <w:b/>
                <w:sz w:val="18"/>
                <w:szCs w:val="18"/>
              </w:rPr>
              <w:t>day</w:t>
            </w:r>
            <w:proofErr w:type="spellEnd"/>
            <w:r w:rsidR="00585543">
              <w:rPr>
                <w:rFonts w:ascii="Arial" w:hAnsi="Arial" w:cs="Arial"/>
                <w:b/>
                <w:sz w:val="18"/>
                <w:szCs w:val="18"/>
              </w:rPr>
              <w:t xml:space="preserve">, </w:t>
            </w:r>
            <w:proofErr w:type="spellStart"/>
            <w:r w:rsidR="00585543">
              <w:rPr>
                <w:rFonts w:ascii="Arial" w:hAnsi="Arial" w:cs="Arial"/>
                <w:b/>
                <w:sz w:val="18"/>
                <w:szCs w:val="18"/>
              </w:rPr>
              <w:t>week</w:t>
            </w:r>
            <w:proofErr w:type="spellEnd"/>
            <w:r w:rsidRPr="00585543">
              <w:rPr>
                <w:rFonts w:ascii="Arial" w:hAnsi="Arial" w:cs="Arial"/>
                <w:b/>
                <w:sz w:val="18"/>
                <w:szCs w:val="18"/>
              </w:rPr>
              <w:t>)</w:t>
            </w:r>
          </w:p>
        </w:tc>
        <w:tc>
          <w:tcPr>
            <w:tcW w:w="1885" w:type="dxa"/>
            <w:shd w:val="clear" w:color="auto" w:fill="F2F2F2"/>
            <w:vAlign w:val="center"/>
          </w:tcPr>
          <w:p w14:paraId="4E4C96BE" w14:textId="77777777" w:rsidR="00A30C2B" w:rsidRPr="00585543" w:rsidRDefault="00A30C2B" w:rsidP="001B55A7">
            <w:pPr>
              <w:spacing w:line="276" w:lineRule="auto"/>
              <w:jc w:val="both"/>
              <w:rPr>
                <w:rFonts w:ascii="Arial" w:hAnsi="Arial" w:cs="Arial"/>
                <w:b/>
                <w:sz w:val="18"/>
                <w:szCs w:val="18"/>
              </w:rPr>
            </w:pPr>
            <w:r w:rsidRPr="00585543">
              <w:rPr>
                <w:rFonts w:ascii="Arial" w:hAnsi="Arial" w:cs="Arial"/>
                <w:b/>
                <w:sz w:val="18"/>
                <w:szCs w:val="18"/>
              </w:rPr>
              <w:t xml:space="preserve">&gt;-1 </w:t>
            </w:r>
            <w:proofErr w:type="spellStart"/>
            <w:r w:rsidRPr="00585543">
              <w:rPr>
                <w:rFonts w:ascii="Arial" w:hAnsi="Arial" w:cs="Arial"/>
                <w:b/>
                <w:sz w:val="18"/>
                <w:szCs w:val="18"/>
              </w:rPr>
              <w:t>day</w:t>
            </w:r>
            <w:proofErr w:type="spellEnd"/>
          </w:p>
        </w:tc>
        <w:tc>
          <w:tcPr>
            <w:tcW w:w="1886" w:type="dxa"/>
            <w:shd w:val="clear" w:color="auto" w:fill="F2F2F2"/>
            <w:vAlign w:val="center"/>
          </w:tcPr>
          <w:p w14:paraId="6B3FE072" w14:textId="77777777" w:rsidR="00A30C2B" w:rsidRPr="00585543" w:rsidRDefault="00A30C2B" w:rsidP="001B55A7">
            <w:pPr>
              <w:spacing w:line="276" w:lineRule="auto"/>
              <w:jc w:val="both"/>
              <w:rPr>
                <w:rFonts w:ascii="Arial" w:hAnsi="Arial" w:cs="Arial"/>
                <w:b/>
                <w:sz w:val="18"/>
                <w:szCs w:val="18"/>
              </w:rPr>
            </w:pPr>
            <w:r w:rsidRPr="00585543">
              <w:rPr>
                <w:rFonts w:ascii="Arial" w:hAnsi="Arial" w:cs="Arial"/>
                <w:b/>
                <w:sz w:val="18"/>
                <w:szCs w:val="18"/>
              </w:rPr>
              <w:t>0</w:t>
            </w:r>
          </w:p>
        </w:tc>
        <w:tc>
          <w:tcPr>
            <w:tcW w:w="1885" w:type="dxa"/>
            <w:shd w:val="clear" w:color="auto" w:fill="F2F2F2"/>
            <w:vAlign w:val="center"/>
          </w:tcPr>
          <w:p w14:paraId="0C926510" w14:textId="77777777" w:rsidR="00A30C2B" w:rsidRPr="00585543" w:rsidRDefault="00A30C2B" w:rsidP="001B55A7">
            <w:pPr>
              <w:spacing w:line="276" w:lineRule="auto"/>
              <w:jc w:val="both"/>
              <w:rPr>
                <w:rFonts w:ascii="Arial" w:hAnsi="Arial" w:cs="Arial"/>
                <w:b/>
                <w:sz w:val="18"/>
                <w:szCs w:val="18"/>
              </w:rPr>
            </w:pPr>
            <w:r w:rsidRPr="00585543">
              <w:rPr>
                <w:rFonts w:ascii="Arial" w:hAnsi="Arial" w:cs="Arial"/>
                <w:b/>
                <w:sz w:val="18"/>
                <w:szCs w:val="18"/>
              </w:rPr>
              <w:t xml:space="preserve">+1 </w:t>
            </w:r>
          </w:p>
        </w:tc>
        <w:tc>
          <w:tcPr>
            <w:tcW w:w="1886" w:type="dxa"/>
            <w:shd w:val="clear" w:color="auto" w:fill="F2F2F2"/>
            <w:vAlign w:val="center"/>
          </w:tcPr>
          <w:p w14:paraId="673BBCCD" w14:textId="77777777" w:rsidR="00A30C2B" w:rsidRPr="00585543" w:rsidRDefault="00A30C2B" w:rsidP="001B55A7">
            <w:pPr>
              <w:spacing w:line="276" w:lineRule="auto"/>
              <w:jc w:val="both"/>
              <w:rPr>
                <w:rFonts w:ascii="Arial" w:hAnsi="Arial" w:cs="Arial"/>
                <w:b/>
                <w:sz w:val="18"/>
                <w:szCs w:val="18"/>
              </w:rPr>
            </w:pPr>
            <w:r w:rsidRPr="00585543">
              <w:rPr>
                <w:rFonts w:ascii="Arial" w:hAnsi="Arial" w:cs="Arial"/>
                <w:b/>
                <w:sz w:val="18"/>
                <w:szCs w:val="18"/>
              </w:rPr>
              <w:t xml:space="preserve">+3 </w:t>
            </w:r>
          </w:p>
        </w:tc>
      </w:tr>
      <w:tr w:rsidR="005F73BA" w:rsidRPr="008362B9" w14:paraId="03DFDCB1" w14:textId="77777777" w:rsidTr="005F73BA">
        <w:trPr>
          <w:trHeight w:val="20"/>
        </w:trPr>
        <w:tc>
          <w:tcPr>
            <w:tcW w:w="1701" w:type="dxa"/>
            <w:vAlign w:val="center"/>
          </w:tcPr>
          <w:p w14:paraId="5DD28EA8" w14:textId="77777777" w:rsidR="00A30C2B" w:rsidRPr="00585543" w:rsidRDefault="00A30C2B" w:rsidP="00DA394F">
            <w:pPr>
              <w:spacing w:line="276" w:lineRule="auto"/>
              <w:rPr>
                <w:rFonts w:ascii="Arial" w:hAnsi="Arial" w:cs="Arial"/>
                <w:b/>
                <w:sz w:val="18"/>
                <w:szCs w:val="18"/>
              </w:rPr>
            </w:pPr>
            <w:proofErr w:type="spellStart"/>
            <w:r w:rsidRPr="00585543">
              <w:rPr>
                <w:rFonts w:ascii="Arial" w:hAnsi="Arial" w:cs="Arial"/>
                <w:b/>
                <w:sz w:val="18"/>
                <w:szCs w:val="18"/>
              </w:rPr>
              <w:t>Visit</w:t>
            </w:r>
            <w:proofErr w:type="spellEnd"/>
          </w:p>
        </w:tc>
        <w:tc>
          <w:tcPr>
            <w:tcW w:w="1885" w:type="dxa"/>
            <w:vAlign w:val="center"/>
          </w:tcPr>
          <w:p w14:paraId="71B79A9F" w14:textId="77777777" w:rsidR="00A30C2B" w:rsidRPr="00585543" w:rsidRDefault="00A30C2B" w:rsidP="001B55A7">
            <w:pPr>
              <w:spacing w:line="276" w:lineRule="auto"/>
              <w:jc w:val="both"/>
              <w:rPr>
                <w:rFonts w:ascii="Arial" w:hAnsi="Arial" w:cs="Arial"/>
                <w:sz w:val="18"/>
                <w:szCs w:val="18"/>
              </w:rPr>
            </w:pPr>
            <w:r w:rsidRPr="00585543">
              <w:rPr>
                <w:rFonts w:ascii="Arial" w:hAnsi="Arial" w:cs="Arial"/>
                <w:sz w:val="18"/>
                <w:szCs w:val="18"/>
              </w:rPr>
              <w:t>Information</w:t>
            </w:r>
          </w:p>
        </w:tc>
        <w:tc>
          <w:tcPr>
            <w:tcW w:w="1886" w:type="dxa"/>
            <w:vAlign w:val="center"/>
          </w:tcPr>
          <w:p w14:paraId="2BB3AC91" w14:textId="77777777" w:rsidR="00A30C2B" w:rsidRPr="00585543" w:rsidRDefault="00A30C2B" w:rsidP="001B55A7">
            <w:pPr>
              <w:spacing w:line="276" w:lineRule="auto"/>
              <w:jc w:val="both"/>
              <w:rPr>
                <w:rFonts w:ascii="Arial" w:hAnsi="Arial" w:cs="Arial"/>
                <w:sz w:val="18"/>
                <w:szCs w:val="18"/>
              </w:rPr>
            </w:pPr>
            <w:r w:rsidRPr="00585543">
              <w:rPr>
                <w:rFonts w:ascii="Arial" w:hAnsi="Arial" w:cs="Arial"/>
                <w:sz w:val="18"/>
                <w:szCs w:val="18"/>
              </w:rPr>
              <w:t xml:space="preserve">Screening </w:t>
            </w:r>
          </w:p>
        </w:tc>
        <w:tc>
          <w:tcPr>
            <w:tcW w:w="1885" w:type="dxa"/>
            <w:vAlign w:val="center"/>
          </w:tcPr>
          <w:p w14:paraId="26EFF23F" w14:textId="77777777" w:rsidR="00A30C2B" w:rsidRPr="00585543" w:rsidRDefault="00A30C2B" w:rsidP="001B55A7">
            <w:pPr>
              <w:spacing w:line="276" w:lineRule="auto"/>
              <w:jc w:val="both"/>
              <w:rPr>
                <w:rFonts w:ascii="Arial" w:hAnsi="Arial" w:cs="Arial"/>
                <w:sz w:val="18"/>
                <w:szCs w:val="18"/>
              </w:rPr>
            </w:pPr>
            <w:r w:rsidRPr="00585543">
              <w:rPr>
                <w:rFonts w:ascii="Arial" w:hAnsi="Arial" w:cs="Arial"/>
                <w:sz w:val="18"/>
                <w:szCs w:val="18"/>
              </w:rPr>
              <w:t>1</w:t>
            </w:r>
            <w:r w:rsidRPr="00585543">
              <w:rPr>
                <w:rFonts w:ascii="Arial" w:hAnsi="Arial" w:cs="Arial"/>
                <w:sz w:val="18"/>
                <w:szCs w:val="18"/>
                <w:vertAlign w:val="superscript"/>
              </w:rPr>
              <w:t>st</w:t>
            </w:r>
            <w:r w:rsidRPr="00585543">
              <w:rPr>
                <w:rFonts w:ascii="Arial" w:hAnsi="Arial" w:cs="Arial"/>
                <w:sz w:val="18"/>
                <w:szCs w:val="18"/>
              </w:rPr>
              <w:t xml:space="preserve"> </w:t>
            </w:r>
            <w:proofErr w:type="spellStart"/>
            <w:r w:rsidRPr="00585543">
              <w:rPr>
                <w:rFonts w:ascii="Arial" w:hAnsi="Arial" w:cs="Arial"/>
                <w:sz w:val="18"/>
                <w:szCs w:val="18"/>
              </w:rPr>
              <w:t>visit</w:t>
            </w:r>
            <w:proofErr w:type="spellEnd"/>
          </w:p>
        </w:tc>
        <w:tc>
          <w:tcPr>
            <w:tcW w:w="1886" w:type="dxa"/>
            <w:vAlign w:val="center"/>
          </w:tcPr>
          <w:p w14:paraId="5E2D1DDF" w14:textId="77777777" w:rsidR="00A30C2B" w:rsidRPr="00585543" w:rsidRDefault="00A30C2B" w:rsidP="001B55A7">
            <w:pPr>
              <w:spacing w:line="276" w:lineRule="auto"/>
              <w:jc w:val="both"/>
              <w:rPr>
                <w:rFonts w:ascii="Arial" w:hAnsi="Arial" w:cs="Arial"/>
                <w:sz w:val="18"/>
                <w:szCs w:val="18"/>
              </w:rPr>
            </w:pPr>
            <w:r w:rsidRPr="00585543">
              <w:rPr>
                <w:rFonts w:ascii="Arial" w:hAnsi="Arial" w:cs="Arial"/>
                <w:sz w:val="18"/>
                <w:szCs w:val="18"/>
              </w:rPr>
              <w:t>2</w:t>
            </w:r>
            <w:r w:rsidRPr="00585543">
              <w:rPr>
                <w:rFonts w:ascii="Arial" w:hAnsi="Arial" w:cs="Arial"/>
                <w:sz w:val="18"/>
                <w:szCs w:val="18"/>
                <w:vertAlign w:val="superscript"/>
              </w:rPr>
              <w:t>nd</w:t>
            </w:r>
            <w:r w:rsidRPr="00585543">
              <w:rPr>
                <w:rFonts w:ascii="Arial" w:hAnsi="Arial" w:cs="Arial"/>
                <w:sz w:val="18"/>
                <w:szCs w:val="18"/>
              </w:rPr>
              <w:t xml:space="preserve"> </w:t>
            </w:r>
            <w:proofErr w:type="spellStart"/>
            <w:r w:rsidRPr="00585543">
              <w:rPr>
                <w:rFonts w:ascii="Arial" w:hAnsi="Arial" w:cs="Arial"/>
                <w:sz w:val="18"/>
                <w:szCs w:val="18"/>
              </w:rPr>
              <w:t>visit</w:t>
            </w:r>
            <w:proofErr w:type="spellEnd"/>
          </w:p>
        </w:tc>
      </w:tr>
      <w:tr w:rsidR="005F73BA" w:rsidRPr="008362B9" w14:paraId="403DE11E" w14:textId="77777777" w:rsidTr="005F73BA">
        <w:trPr>
          <w:trHeight w:val="20"/>
        </w:trPr>
        <w:tc>
          <w:tcPr>
            <w:tcW w:w="1701" w:type="dxa"/>
            <w:shd w:val="clear" w:color="auto" w:fill="F2F2F2"/>
            <w:vAlign w:val="center"/>
          </w:tcPr>
          <w:p w14:paraId="3E221C43" w14:textId="4A0BE1D1" w:rsidR="00A30C2B" w:rsidRPr="00585543" w:rsidRDefault="00D0709B" w:rsidP="00DA394F">
            <w:pPr>
              <w:spacing w:line="276" w:lineRule="auto"/>
              <w:rPr>
                <w:rFonts w:ascii="Arial" w:hAnsi="Arial" w:cs="Arial"/>
                <w:b/>
                <w:sz w:val="18"/>
                <w:szCs w:val="18"/>
              </w:rPr>
            </w:pPr>
            <w:r w:rsidRPr="00585543">
              <w:rPr>
                <w:rFonts w:ascii="Arial" w:hAnsi="Arial" w:cs="Arial"/>
                <w:b/>
                <w:sz w:val="18"/>
                <w:szCs w:val="18"/>
              </w:rPr>
              <w:t xml:space="preserve">Oral and </w:t>
            </w:r>
            <w:proofErr w:type="spellStart"/>
            <w:r w:rsidRPr="00585543">
              <w:rPr>
                <w:rFonts w:ascii="Arial" w:hAnsi="Arial" w:cs="Arial"/>
                <w:b/>
                <w:sz w:val="18"/>
                <w:szCs w:val="18"/>
              </w:rPr>
              <w:t>written</w:t>
            </w:r>
            <w:proofErr w:type="spellEnd"/>
            <w:r w:rsidRPr="00585543">
              <w:rPr>
                <w:rFonts w:ascii="Arial" w:hAnsi="Arial" w:cs="Arial"/>
                <w:b/>
                <w:sz w:val="18"/>
                <w:szCs w:val="18"/>
              </w:rPr>
              <w:t xml:space="preserve"> </w:t>
            </w:r>
            <w:proofErr w:type="spellStart"/>
            <w:r w:rsidR="00585543">
              <w:rPr>
                <w:rFonts w:ascii="Arial" w:hAnsi="Arial" w:cs="Arial"/>
                <w:b/>
                <w:sz w:val="18"/>
                <w:szCs w:val="18"/>
              </w:rPr>
              <w:t>patient</w:t>
            </w:r>
            <w:proofErr w:type="spellEnd"/>
            <w:r w:rsidR="00585543">
              <w:rPr>
                <w:rFonts w:ascii="Arial" w:hAnsi="Arial" w:cs="Arial"/>
                <w:b/>
                <w:sz w:val="18"/>
                <w:szCs w:val="18"/>
              </w:rPr>
              <w:t xml:space="preserve"> </w:t>
            </w:r>
            <w:proofErr w:type="spellStart"/>
            <w:r w:rsidRPr="00585543">
              <w:rPr>
                <w:rFonts w:ascii="Arial" w:hAnsi="Arial" w:cs="Arial"/>
                <w:b/>
                <w:sz w:val="18"/>
                <w:szCs w:val="18"/>
              </w:rPr>
              <w:t>i</w:t>
            </w:r>
            <w:r w:rsidR="00A30C2B" w:rsidRPr="00585543">
              <w:rPr>
                <w:rFonts w:ascii="Arial" w:hAnsi="Arial" w:cs="Arial"/>
                <w:b/>
                <w:sz w:val="18"/>
                <w:szCs w:val="18"/>
              </w:rPr>
              <w:t>nformation</w:t>
            </w:r>
            <w:proofErr w:type="spellEnd"/>
          </w:p>
        </w:tc>
        <w:tc>
          <w:tcPr>
            <w:tcW w:w="1885" w:type="dxa"/>
            <w:shd w:val="clear" w:color="auto" w:fill="F2F2F2"/>
            <w:vAlign w:val="center"/>
          </w:tcPr>
          <w:p w14:paraId="3DA30564" w14:textId="77777777" w:rsidR="00A30C2B" w:rsidRPr="00585543" w:rsidRDefault="00A30C2B" w:rsidP="001B55A7">
            <w:pPr>
              <w:spacing w:line="276" w:lineRule="auto"/>
              <w:jc w:val="center"/>
              <w:rPr>
                <w:rFonts w:ascii="Arial" w:hAnsi="Arial" w:cs="Arial"/>
                <w:sz w:val="18"/>
                <w:szCs w:val="18"/>
              </w:rPr>
            </w:pPr>
            <w:r w:rsidRPr="00585543">
              <w:rPr>
                <w:rFonts w:ascii="Arial" w:hAnsi="Arial" w:cs="Arial"/>
                <w:sz w:val="18"/>
                <w:szCs w:val="18"/>
              </w:rPr>
              <w:t>+</w:t>
            </w:r>
          </w:p>
        </w:tc>
        <w:tc>
          <w:tcPr>
            <w:tcW w:w="1886" w:type="dxa"/>
            <w:shd w:val="clear" w:color="auto" w:fill="F2F2F2"/>
            <w:vAlign w:val="center"/>
          </w:tcPr>
          <w:p w14:paraId="32129902" w14:textId="77777777" w:rsidR="00A30C2B" w:rsidRPr="00585543" w:rsidRDefault="00A30C2B" w:rsidP="001B55A7">
            <w:pPr>
              <w:spacing w:line="276" w:lineRule="auto"/>
              <w:jc w:val="center"/>
              <w:rPr>
                <w:rFonts w:ascii="Arial" w:hAnsi="Arial" w:cs="Arial"/>
                <w:sz w:val="18"/>
                <w:szCs w:val="18"/>
              </w:rPr>
            </w:pPr>
          </w:p>
        </w:tc>
        <w:tc>
          <w:tcPr>
            <w:tcW w:w="1885" w:type="dxa"/>
            <w:shd w:val="clear" w:color="auto" w:fill="F2F2F2"/>
          </w:tcPr>
          <w:p w14:paraId="0E84A6BD" w14:textId="77777777" w:rsidR="00A30C2B" w:rsidRPr="00585543" w:rsidRDefault="00A30C2B" w:rsidP="001B55A7">
            <w:pPr>
              <w:spacing w:line="276" w:lineRule="auto"/>
              <w:jc w:val="center"/>
              <w:rPr>
                <w:rFonts w:ascii="Arial" w:hAnsi="Arial" w:cs="Arial"/>
                <w:sz w:val="18"/>
                <w:szCs w:val="18"/>
              </w:rPr>
            </w:pPr>
          </w:p>
        </w:tc>
        <w:tc>
          <w:tcPr>
            <w:tcW w:w="1886" w:type="dxa"/>
            <w:shd w:val="clear" w:color="auto" w:fill="F2F2F2"/>
            <w:vAlign w:val="center"/>
          </w:tcPr>
          <w:p w14:paraId="11FD5F4E" w14:textId="77777777" w:rsidR="00A30C2B" w:rsidRPr="00585543" w:rsidRDefault="00A30C2B" w:rsidP="001B55A7">
            <w:pPr>
              <w:spacing w:line="276" w:lineRule="auto"/>
              <w:jc w:val="center"/>
              <w:rPr>
                <w:rFonts w:ascii="Arial" w:hAnsi="Arial" w:cs="Arial"/>
                <w:sz w:val="18"/>
                <w:szCs w:val="18"/>
              </w:rPr>
            </w:pPr>
          </w:p>
        </w:tc>
      </w:tr>
      <w:tr w:rsidR="005F73BA" w:rsidRPr="008362B9" w14:paraId="60C0FF1D" w14:textId="77777777" w:rsidTr="005F73BA">
        <w:trPr>
          <w:trHeight w:val="20"/>
        </w:trPr>
        <w:tc>
          <w:tcPr>
            <w:tcW w:w="1701" w:type="dxa"/>
            <w:vAlign w:val="center"/>
          </w:tcPr>
          <w:p w14:paraId="20F21511" w14:textId="77777777" w:rsidR="00A30C2B" w:rsidRPr="00585543" w:rsidRDefault="00A30C2B" w:rsidP="00DA394F">
            <w:pPr>
              <w:spacing w:line="276" w:lineRule="auto"/>
              <w:rPr>
                <w:rFonts w:ascii="Arial" w:hAnsi="Arial" w:cs="Arial"/>
                <w:b/>
                <w:sz w:val="18"/>
                <w:szCs w:val="18"/>
              </w:rPr>
            </w:pPr>
            <w:proofErr w:type="spellStart"/>
            <w:r w:rsidRPr="00585543">
              <w:rPr>
                <w:rFonts w:ascii="Arial" w:hAnsi="Arial" w:cs="Arial"/>
                <w:b/>
                <w:sz w:val="18"/>
                <w:szCs w:val="18"/>
              </w:rPr>
              <w:t>Written</w:t>
            </w:r>
            <w:proofErr w:type="spellEnd"/>
            <w:r w:rsidRPr="00585543">
              <w:rPr>
                <w:rFonts w:ascii="Arial" w:hAnsi="Arial" w:cs="Arial"/>
                <w:b/>
                <w:sz w:val="18"/>
                <w:szCs w:val="18"/>
              </w:rPr>
              <w:t xml:space="preserve"> </w:t>
            </w:r>
            <w:proofErr w:type="spellStart"/>
            <w:r w:rsidRPr="00585543">
              <w:rPr>
                <w:rFonts w:ascii="Arial" w:hAnsi="Arial" w:cs="Arial"/>
                <w:b/>
                <w:sz w:val="18"/>
                <w:szCs w:val="18"/>
              </w:rPr>
              <w:t>consent</w:t>
            </w:r>
            <w:proofErr w:type="spellEnd"/>
          </w:p>
        </w:tc>
        <w:tc>
          <w:tcPr>
            <w:tcW w:w="1885" w:type="dxa"/>
            <w:vAlign w:val="center"/>
          </w:tcPr>
          <w:p w14:paraId="021EE680" w14:textId="77777777" w:rsidR="00A30C2B" w:rsidRPr="00585543" w:rsidRDefault="00A30C2B" w:rsidP="001B55A7">
            <w:pPr>
              <w:spacing w:line="276" w:lineRule="auto"/>
              <w:jc w:val="center"/>
              <w:rPr>
                <w:rFonts w:ascii="Arial" w:hAnsi="Arial" w:cs="Arial"/>
                <w:sz w:val="18"/>
                <w:szCs w:val="18"/>
              </w:rPr>
            </w:pPr>
          </w:p>
        </w:tc>
        <w:tc>
          <w:tcPr>
            <w:tcW w:w="1886" w:type="dxa"/>
            <w:vAlign w:val="center"/>
          </w:tcPr>
          <w:p w14:paraId="767D6E40" w14:textId="77777777" w:rsidR="00A30C2B" w:rsidRPr="00585543" w:rsidRDefault="00A30C2B" w:rsidP="001B55A7">
            <w:pPr>
              <w:spacing w:line="276" w:lineRule="auto"/>
              <w:jc w:val="center"/>
              <w:rPr>
                <w:rFonts w:ascii="Arial" w:hAnsi="Arial" w:cs="Arial"/>
                <w:sz w:val="18"/>
                <w:szCs w:val="18"/>
              </w:rPr>
            </w:pPr>
            <w:r w:rsidRPr="00585543">
              <w:rPr>
                <w:rFonts w:ascii="Arial" w:hAnsi="Arial" w:cs="Arial"/>
                <w:sz w:val="18"/>
                <w:szCs w:val="18"/>
              </w:rPr>
              <w:t>+</w:t>
            </w:r>
          </w:p>
        </w:tc>
        <w:tc>
          <w:tcPr>
            <w:tcW w:w="1885" w:type="dxa"/>
          </w:tcPr>
          <w:p w14:paraId="44FB7E78" w14:textId="77777777" w:rsidR="00A30C2B" w:rsidRPr="00585543" w:rsidRDefault="00A30C2B" w:rsidP="001B55A7">
            <w:pPr>
              <w:spacing w:line="276" w:lineRule="auto"/>
              <w:jc w:val="center"/>
              <w:rPr>
                <w:rFonts w:ascii="Arial" w:hAnsi="Arial" w:cs="Arial"/>
                <w:sz w:val="18"/>
                <w:szCs w:val="18"/>
              </w:rPr>
            </w:pPr>
          </w:p>
        </w:tc>
        <w:tc>
          <w:tcPr>
            <w:tcW w:w="1886" w:type="dxa"/>
            <w:vAlign w:val="center"/>
          </w:tcPr>
          <w:p w14:paraId="7F2F9DAD" w14:textId="77777777" w:rsidR="00A30C2B" w:rsidRPr="00585543" w:rsidRDefault="00A30C2B" w:rsidP="001B55A7">
            <w:pPr>
              <w:spacing w:line="276" w:lineRule="auto"/>
              <w:jc w:val="center"/>
              <w:rPr>
                <w:rFonts w:ascii="Arial" w:hAnsi="Arial" w:cs="Arial"/>
                <w:sz w:val="18"/>
                <w:szCs w:val="18"/>
              </w:rPr>
            </w:pPr>
          </w:p>
        </w:tc>
      </w:tr>
      <w:tr w:rsidR="005F73BA" w:rsidRPr="008362B9" w14:paraId="6B9B1B2A" w14:textId="77777777" w:rsidTr="005F73BA">
        <w:trPr>
          <w:trHeight w:val="20"/>
        </w:trPr>
        <w:tc>
          <w:tcPr>
            <w:tcW w:w="1701" w:type="dxa"/>
            <w:shd w:val="clear" w:color="auto" w:fill="F2F2F2"/>
            <w:vAlign w:val="center"/>
          </w:tcPr>
          <w:p w14:paraId="6707F2BE" w14:textId="1BBC50C7" w:rsidR="00A30C2B" w:rsidRPr="00585543" w:rsidRDefault="00585543" w:rsidP="00DA394F">
            <w:pPr>
              <w:spacing w:line="276" w:lineRule="auto"/>
              <w:rPr>
                <w:rFonts w:ascii="Arial" w:hAnsi="Arial" w:cs="Arial"/>
                <w:b/>
                <w:sz w:val="18"/>
                <w:szCs w:val="18"/>
              </w:rPr>
            </w:pPr>
            <w:proofErr w:type="spellStart"/>
            <w:r>
              <w:rPr>
                <w:rFonts w:ascii="Arial" w:hAnsi="Arial" w:cs="Arial"/>
                <w:b/>
                <w:sz w:val="18"/>
                <w:szCs w:val="18"/>
              </w:rPr>
              <w:t>I</w:t>
            </w:r>
            <w:r w:rsidR="00A30C2B" w:rsidRPr="00585543">
              <w:rPr>
                <w:rFonts w:ascii="Arial" w:hAnsi="Arial" w:cs="Arial"/>
                <w:b/>
                <w:sz w:val="18"/>
                <w:szCs w:val="18"/>
              </w:rPr>
              <w:t>nclusion</w:t>
            </w:r>
            <w:proofErr w:type="spellEnd"/>
            <w:r w:rsidR="00A30C2B" w:rsidRPr="00585543">
              <w:rPr>
                <w:rFonts w:ascii="Arial" w:hAnsi="Arial" w:cs="Arial"/>
                <w:b/>
                <w:sz w:val="18"/>
                <w:szCs w:val="18"/>
              </w:rPr>
              <w:t>-/</w:t>
            </w:r>
          </w:p>
          <w:p w14:paraId="36F862DA" w14:textId="77777777" w:rsidR="00A30C2B" w:rsidRPr="00585543" w:rsidRDefault="00A30C2B" w:rsidP="00DA394F">
            <w:pPr>
              <w:spacing w:line="276" w:lineRule="auto"/>
              <w:rPr>
                <w:rFonts w:ascii="Arial" w:hAnsi="Arial" w:cs="Arial"/>
                <w:b/>
                <w:sz w:val="18"/>
                <w:szCs w:val="18"/>
              </w:rPr>
            </w:pPr>
            <w:proofErr w:type="spellStart"/>
            <w:r w:rsidRPr="00585543">
              <w:rPr>
                <w:rFonts w:ascii="Arial" w:hAnsi="Arial" w:cs="Arial"/>
                <w:b/>
                <w:sz w:val="18"/>
                <w:szCs w:val="18"/>
              </w:rPr>
              <w:t>exclusion</w:t>
            </w:r>
            <w:proofErr w:type="spellEnd"/>
            <w:r w:rsidRPr="00585543">
              <w:rPr>
                <w:rFonts w:ascii="Arial" w:hAnsi="Arial" w:cs="Arial"/>
                <w:b/>
                <w:sz w:val="18"/>
                <w:szCs w:val="18"/>
              </w:rPr>
              <w:t xml:space="preserve"> </w:t>
            </w:r>
            <w:proofErr w:type="spellStart"/>
            <w:r w:rsidRPr="00585543">
              <w:rPr>
                <w:rFonts w:ascii="Arial" w:hAnsi="Arial" w:cs="Arial"/>
                <w:b/>
                <w:sz w:val="18"/>
                <w:szCs w:val="18"/>
              </w:rPr>
              <w:t>criteria</w:t>
            </w:r>
            <w:proofErr w:type="spellEnd"/>
          </w:p>
        </w:tc>
        <w:tc>
          <w:tcPr>
            <w:tcW w:w="1885" w:type="dxa"/>
            <w:shd w:val="clear" w:color="auto" w:fill="F2F2F2"/>
            <w:vAlign w:val="center"/>
          </w:tcPr>
          <w:p w14:paraId="71F51A63" w14:textId="77777777" w:rsidR="00A30C2B" w:rsidRPr="00585543" w:rsidRDefault="00A30C2B" w:rsidP="001B55A7">
            <w:pPr>
              <w:spacing w:line="276" w:lineRule="auto"/>
              <w:jc w:val="center"/>
              <w:rPr>
                <w:rFonts w:ascii="Arial" w:hAnsi="Arial" w:cs="Arial"/>
                <w:sz w:val="18"/>
                <w:szCs w:val="18"/>
              </w:rPr>
            </w:pPr>
          </w:p>
        </w:tc>
        <w:tc>
          <w:tcPr>
            <w:tcW w:w="1886" w:type="dxa"/>
            <w:shd w:val="clear" w:color="auto" w:fill="F2F2F2"/>
            <w:vAlign w:val="center"/>
          </w:tcPr>
          <w:p w14:paraId="630235F5" w14:textId="77777777" w:rsidR="00A30C2B" w:rsidRPr="00585543" w:rsidRDefault="00A30C2B" w:rsidP="001B55A7">
            <w:pPr>
              <w:spacing w:line="276" w:lineRule="auto"/>
              <w:jc w:val="center"/>
              <w:rPr>
                <w:rFonts w:ascii="Arial" w:hAnsi="Arial" w:cs="Arial"/>
                <w:sz w:val="18"/>
                <w:szCs w:val="18"/>
              </w:rPr>
            </w:pPr>
            <w:r w:rsidRPr="00585543">
              <w:rPr>
                <w:rFonts w:ascii="Arial" w:hAnsi="Arial" w:cs="Arial"/>
                <w:sz w:val="18"/>
                <w:szCs w:val="18"/>
              </w:rPr>
              <w:t>+</w:t>
            </w:r>
          </w:p>
        </w:tc>
        <w:tc>
          <w:tcPr>
            <w:tcW w:w="1885" w:type="dxa"/>
            <w:shd w:val="clear" w:color="auto" w:fill="F2F2F2"/>
          </w:tcPr>
          <w:p w14:paraId="66DCEAB8" w14:textId="77777777" w:rsidR="00A30C2B" w:rsidRPr="00585543" w:rsidRDefault="00A30C2B" w:rsidP="001B55A7">
            <w:pPr>
              <w:spacing w:line="276" w:lineRule="auto"/>
              <w:jc w:val="center"/>
              <w:rPr>
                <w:rFonts w:ascii="Arial" w:hAnsi="Arial" w:cs="Arial"/>
                <w:sz w:val="18"/>
                <w:szCs w:val="18"/>
              </w:rPr>
            </w:pPr>
          </w:p>
        </w:tc>
        <w:tc>
          <w:tcPr>
            <w:tcW w:w="1886" w:type="dxa"/>
            <w:shd w:val="clear" w:color="auto" w:fill="F2F2F2"/>
            <w:vAlign w:val="center"/>
          </w:tcPr>
          <w:p w14:paraId="44257234" w14:textId="77777777" w:rsidR="00A30C2B" w:rsidRPr="00585543" w:rsidRDefault="00A30C2B" w:rsidP="001B55A7">
            <w:pPr>
              <w:spacing w:line="276" w:lineRule="auto"/>
              <w:jc w:val="center"/>
              <w:rPr>
                <w:rFonts w:ascii="Arial" w:hAnsi="Arial" w:cs="Arial"/>
                <w:sz w:val="18"/>
                <w:szCs w:val="18"/>
              </w:rPr>
            </w:pPr>
          </w:p>
        </w:tc>
      </w:tr>
      <w:tr w:rsidR="005F73BA" w:rsidRPr="008362B9" w14:paraId="0117D5EF" w14:textId="77777777" w:rsidTr="005F73BA">
        <w:trPr>
          <w:trHeight w:val="20"/>
        </w:trPr>
        <w:tc>
          <w:tcPr>
            <w:tcW w:w="1701" w:type="dxa"/>
            <w:vAlign w:val="center"/>
          </w:tcPr>
          <w:p w14:paraId="386E1823" w14:textId="77777777" w:rsidR="00A30C2B" w:rsidRPr="00585543" w:rsidRDefault="00A30C2B" w:rsidP="00DA394F">
            <w:pPr>
              <w:spacing w:line="276" w:lineRule="auto"/>
              <w:rPr>
                <w:rFonts w:ascii="Arial" w:hAnsi="Arial" w:cs="Arial"/>
                <w:b/>
                <w:sz w:val="18"/>
                <w:szCs w:val="18"/>
              </w:rPr>
            </w:pPr>
            <w:r w:rsidRPr="00585543">
              <w:rPr>
                <w:rFonts w:ascii="Arial" w:hAnsi="Arial" w:cs="Arial"/>
                <w:b/>
                <w:sz w:val="18"/>
                <w:szCs w:val="18"/>
              </w:rPr>
              <w:t xml:space="preserve">Medical </w:t>
            </w:r>
            <w:proofErr w:type="spellStart"/>
            <w:r w:rsidRPr="00585543">
              <w:rPr>
                <w:rFonts w:ascii="Arial" w:hAnsi="Arial" w:cs="Arial"/>
                <w:b/>
                <w:sz w:val="18"/>
                <w:szCs w:val="18"/>
              </w:rPr>
              <w:t>history</w:t>
            </w:r>
            <w:proofErr w:type="spellEnd"/>
          </w:p>
        </w:tc>
        <w:tc>
          <w:tcPr>
            <w:tcW w:w="1885" w:type="dxa"/>
            <w:vAlign w:val="center"/>
          </w:tcPr>
          <w:p w14:paraId="72A0D68C" w14:textId="77777777" w:rsidR="00A30C2B" w:rsidRPr="00585543" w:rsidRDefault="00A30C2B" w:rsidP="001B55A7">
            <w:pPr>
              <w:spacing w:line="276" w:lineRule="auto"/>
              <w:jc w:val="center"/>
              <w:rPr>
                <w:rFonts w:ascii="Arial" w:hAnsi="Arial" w:cs="Arial"/>
                <w:sz w:val="18"/>
                <w:szCs w:val="18"/>
              </w:rPr>
            </w:pPr>
          </w:p>
        </w:tc>
        <w:tc>
          <w:tcPr>
            <w:tcW w:w="1886" w:type="dxa"/>
            <w:vAlign w:val="center"/>
          </w:tcPr>
          <w:p w14:paraId="1F539EEA" w14:textId="77777777" w:rsidR="00A30C2B" w:rsidRPr="00585543" w:rsidRDefault="00A30C2B" w:rsidP="001B55A7">
            <w:pPr>
              <w:spacing w:line="276" w:lineRule="auto"/>
              <w:jc w:val="center"/>
              <w:rPr>
                <w:rFonts w:ascii="Arial" w:hAnsi="Arial" w:cs="Arial"/>
                <w:sz w:val="18"/>
                <w:szCs w:val="18"/>
              </w:rPr>
            </w:pPr>
            <w:r w:rsidRPr="00585543">
              <w:rPr>
                <w:rFonts w:ascii="Arial" w:hAnsi="Arial" w:cs="Arial"/>
                <w:sz w:val="18"/>
                <w:szCs w:val="18"/>
              </w:rPr>
              <w:t>+</w:t>
            </w:r>
          </w:p>
        </w:tc>
        <w:tc>
          <w:tcPr>
            <w:tcW w:w="1885" w:type="dxa"/>
          </w:tcPr>
          <w:p w14:paraId="660439C4" w14:textId="77777777" w:rsidR="00A30C2B" w:rsidRPr="00585543" w:rsidRDefault="00A30C2B" w:rsidP="001B55A7">
            <w:pPr>
              <w:spacing w:line="276" w:lineRule="auto"/>
              <w:jc w:val="center"/>
              <w:rPr>
                <w:rFonts w:ascii="Arial" w:hAnsi="Arial" w:cs="Arial"/>
                <w:sz w:val="18"/>
                <w:szCs w:val="18"/>
              </w:rPr>
            </w:pPr>
          </w:p>
        </w:tc>
        <w:tc>
          <w:tcPr>
            <w:tcW w:w="1886" w:type="dxa"/>
            <w:vAlign w:val="center"/>
          </w:tcPr>
          <w:p w14:paraId="4B290E56" w14:textId="77777777" w:rsidR="00A30C2B" w:rsidRPr="00585543" w:rsidRDefault="00A30C2B" w:rsidP="001B55A7">
            <w:pPr>
              <w:spacing w:line="276" w:lineRule="auto"/>
              <w:jc w:val="center"/>
              <w:rPr>
                <w:rFonts w:ascii="Arial" w:hAnsi="Arial" w:cs="Arial"/>
                <w:sz w:val="18"/>
                <w:szCs w:val="18"/>
              </w:rPr>
            </w:pPr>
          </w:p>
        </w:tc>
      </w:tr>
      <w:tr w:rsidR="005F73BA" w:rsidRPr="008362B9" w14:paraId="51AFF3C2" w14:textId="77777777" w:rsidTr="006156A3">
        <w:trPr>
          <w:trHeight w:val="20"/>
        </w:trPr>
        <w:tc>
          <w:tcPr>
            <w:tcW w:w="1701" w:type="dxa"/>
            <w:shd w:val="clear" w:color="auto" w:fill="F2F2F2" w:themeFill="background1" w:themeFillShade="F2"/>
            <w:vAlign w:val="center"/>
          </w:tcPr>
          <w:p w14:paraId="72E6026D" w14:textId="4C62149D" w:rsidR="00585543" w:rsidRPr="00585543" w:rsidRDefault="003A25B8" w:rsidP="00DA394F">
            <w:pPr>
              <w:spacing w:line="276" w:lineRule="auto"/>
              <w:rPr>
                <w:rFonts w:ascii="Arial" w:hAnsi="Arial" w:cs="Arial"/>
                <w:b/>
                <w:sz w:val="18"/>
                <w:szCs w:val="18"/>
              </w:rPr>
            </w:pPr>
            <w:proofErr w:type="spellStart"/>
            <w:r>
              <w:rPr>
                <w:rFonts w:ascii="Arial" w:hAnsi="Arial" w:cs="Arial"/>
                <w:b/>
                <w:sz w:val="18"/>
                <w:szCs w:val="18"/>
              </w:rPr>
              <w:t>Physical</w:t>
            </w:r>
            <w:proofErr w:type="spellEnd"/>
            <w:r>
              <w:rPr>
                <w:rFonts w:ascii="Arial" w:hAnsi="Arial" w:cs="Arial"/>
                <w:b/>
                <w:sz w:val="18"/>
                <w:szCs w:val="18"/>
              </w:rPr>
              <w:t xml:space="preserve"> </w:t>
            </w:r>
            <w:proofErr w:type="spellStart"/>
            <w:r>
              <w:rPr>
                <w:rFonts w:ascii="Arial" w:hAnsi="Arial" w:cs="Arial"/>
                <w:b/>
                <w:sz w:val="18"/>
                <w:szCs w:val="18"/>
              </w:rPr>
              <w:t>examination</w:t>
            </w:r>
            <w:proofErr w:type="spellEnd"/>
          </w:p>
        </w:tc>
        <w:tc>
          <w:tcPr>
            <w:tcW w:w="1885" w:type="dxa"/>
            <w:shd w:val="clear" w:color="auto" w:fill="F2F2F2" w:themeFill="background1" w:themeFillShade="F2"/>
            <w:vAlign w:val="center"/>
          </w:tcPr>
          <w:p w14:paraId="7CF80528" w14:textId="77777777" w:rsidR="00585543" w:rsidRPr="00585543" w:rsidRDefault="00585543" w:rsidP="001B55A7">
            <w:pPr>
              <w:spacing w:line="276" w:lineRule="auto"/>
              <w:jc w:val="center"/>
              <w:rPr>
                <w:rFonts w:ascii="Arial" w:hAnsi="Arial" w:cs="Arial"/>
                <w:sz w:val="18"/>
                <w:szCs w:val="18"/>
              </w:rPr>
            </w:pPr>
          </w:p>
        </w:tc>
        <w:tc>
          <w:tcPr>
            <w:tcW w:w="1886" w:type="dxa"/>
            <w:shd w:val="clear" w:color="auto" w:fill="F2F2F2" w:themeFill="background1" w:themeFillShade="F2"/>
            <w:vAlign w:val="center"/>
          </w:tcPr>
          <w:p w14:paraId="51EACF95" w14:textId="38E30F84" w:rsidR="00585543" w:rsidRPr="00585543" w:rsidRDefault="003A25B8" w:rsidP="001B55A7">
            <w:pPr>
              <w:spacing w:line="276" w:lineRule="auto"/>
              <w:jc w:val="center"/>
              <w:rPr>
                <w:rFonts w:ascii="Arial" w:hAnsi="Arial" w:cs="Arial"/>
                <w:sz w:val="18"/>
                <w:szCs w:val="18"/>
              </w:rPr>
            </w:pPr>
            <w:r>
              <w:rPr>
                <w:rFonts w:ascii="Arial" w:hAnsi="Arial" w:cs="Arial"/>
                <w:sz w:val="18"/>
                <w:szCs w:val="18"/>
              </w:rPr>
              <w:t>+</w:t>
            </w:r>
          </w:p>
        </w:tc>
        <w:tc>
          <w:tcPr>
            <w:tcW w:w="1885" w:type="dxa"/>
            <w:shd w:val="clear" w:color="auto" w:fill="F2F2F2" w:themeFill="background1" w:themeFillShade="F2"/>
          </w:tcPr>
          <w:p w14:paraId="382A714E" w14:textId="77777777" w:rsidR="00585543" w:rsidRPr="00585543" w:rsidRDefault="00585543" w:rsidP="001B55A7">
            <w:pPr>
              <w:spacing w:line="276" w:lineRule="auto"/>
              <w:jc w:val="center"/>
              <w:rPr>
                <w:rFonts w:ascii="Arial" w:hAnsi="Arial" w:cs="Arial"/>
                <w:sz w:val="18"/>
                <w:szCs w:val="18"/>
              </w:rPr>
            </w:pPr>
          </w:p>
        </w:tc>
        <w:tc>
          <w:tcPr>
            <w:tcW w:w="1886" w:type="dxa"/>
            <w:shd w:val="clear" w:color="auto" w:fill="F2F2F2" w:themeFill="background1" w:themeFillShade="F2"/>
            <w:vAlign w:val="center"/>
          </w:tcPr>
          <w:p w14:paraId="4F497F92" w14:textId="77777777" w:rsidR="00585543" w:rsidRPr="00585543" w:rsidRDefault="00585543" w:rsidP="001B55A7">
            <w:pPr>
              <w:spacing w:line="276" w:lineRule="auto"/>
              <w:jc w:val="center"/>
              <w:rPr>
                <w:rFonts w:ascii="Arial" w:hAnsi="Arial" w:cs="Arial"/>
                <w:sz w:val="18"/>
                <w:szCs w:val="18"/>
              </w:rPr>
            </w:pPr>
          </w:p>
        </w:tc>
      </w:tr>
      <w:tr w:rsidR="005F73BA" w:rsidRPr="008362B9" w14:paraId="07EBA22D" w14:textId="77777777" w:rsidTr="006156A3">
        <w:trPr>
          <w:trHeight w:val="20"/>
        </w:trPr>
        <w:tc>
          <w:tcPr>
            <w:tcW w:w="1701" w:type="dxa"/>
            <w:shd w:val="clear" w:color="auto" w:fill="FFFFFF" w:themeFill="background1"/>
            <w:vAlign w:val="center"/>
          </w:tcPr>
          <w:p w14:paraId="0A76D964" w14:textId="1F021B35" w:rsidR="00A30C2B" w:rsidRPr="00585543" w:rsidRDefault="00A30C2B" w:rsidP="00DA394F">
            <w:pPr>
              <w:spacing w:line="276" w:lineRule="auto"/>
              <w:rPr>
                <w:rFonts w:ascii="Arial" w:hAnsi="Arial" w:cs="Arial"/>
                <w:b/>
                <w:sz w:val="18"/>
                <w:szCs w:val="18"/>
              </w:rPr>
            </w:pPr>
            <w:proofErr w:type="spellStart"/>
            <w:r w:rsidRPr="00585543">
              <w:rPr>
                <w:rFonts w:ascii="Arial" w:hAnsi="Arial" w:cs="Arial"/>
                <w:b/>
                <w:sz w:val="18"/>
                <w:szCs w:val="18"/>
              </w:rPr>
              <w:t>Participant</w:t>
            </w:r>
            <w:proofErr w:type="spellEnd"/>
            <w:r w:rsidRPr="00585543">
              <w:rPr>
                <w:rFonts w:ascii="Arial" w:hAnsi="Arial" w:cs="Arial"/>
                <w:b/>
                <w:sz w:val="18"/>
                <w:szCs w:val="18"/>
              </w:rPr>
              <w:t xml:space="preserve"> </w:t>
            </w:r>
            <w:proofErr w:type="spellStart"/>
            <w:r w:rsidR="00D0709B" w:rsidRPr="00585543">
              <w:rPr>
                <w:rFonts w:ascii="Arial" w:hAnsi="Arial" w:cs="Arial"/>
                <w:b/>
                <w:sz w:val="18"/>
                <w:szCs w:val="18"/>
              </w:rPr>
              <w:t>c</w:t>
            </w:r>
            <w:r w:rsidRPr="00585543">
              <w:rPr>
                <w:rFonts w:ascii="Arial" w:hAnsi="Arial" w:cs="Arial"/>
                <w:b/>
                <w:sz w:val="18"/>
                <w:szCs w:val="18"/>
              </w:rPr>
              <w:t>haracteristics</w:t>
            </w:r>
            <w:proofErr w:type="spellEnd"/>
            <w:r w:rsidRPr="00585543">
              <w:rPr>
                <w:rFonts w:ascii="Arial" w:hAnsi="Arial" w:cs="Arial"/>
                <w:b/>
                <w:sz w:val="18"/>
                <w:szCs w:val="18"/>
              </w:rPr>
              <w:t xml:space="preserve"> </w:t>
            </w:r>
          </w:p>
        </w:tc>
        <w:tc>
          <w:tcPr>
            <w:tcW w:w="1885" w:type="dxa"/>
            <w:shd w:val="clear" w:color="auto" w:fill="FFFFFF" w:themeFill="background1"/>
            <w:vAlign w:val="center"/>
          </w:tcPr>
          <w:p w14:paraId="0C7E8136" w14:textId="77777777" w:rsidR="00A30C2B" w:rsidRPr="00585543" w:rsidRDefault="00A30C2B" w:rsidP="001B55A7">
            <w:pPr>
              <w:spacing w:line="276" w:lineRule="auto"/>
              <w:jc w:val="center"/>
              <w:rPr>
                <w:rFonts w:ascii="Arial" w:hAnsi="Arial" w:cs="Arial"/>
                <w:sz w:val="18"/>
                <w:szCs w:val="18"/>
              </w:rPr>
            </w:pPr>
          </w:p>
        </w:tc>
        <w:tc>
          <w:tcPr>
            <w:tcW w:w="1886" w:type="dxa"/>
            <w:shd w:val="clear" w:color="auto" w:fill="FFFFFF" w:themeFill="background1"/>
            <w:vAlign w:val="center"/>
          </w:tcPr>
          <w:p w14:paraId="6C2FB637" w14:textId="77777777" w:rsidR="00A30C2B" w:rsidRPr="00585543" w:rsidRDefault="00A30C2B" w:rsidP="001B55A7">
            <w:pPr>
              <w:spacing w:line="276" w:lineRule="auto"/>
              <w:jc w:val="center"/>
              <w:rPr>
                <w:rFonts w:ascii="Arial" w:hAnsi="Arial" w:cs="Arial"/>
                <w:sz w:val="18"/>
                <w:szCs w:val="18"/>
              </w:rPr>
            </w:pPr>
            <w:r w:rsidRPr="00585543">
              <w:rPr>
                <w:rFonts w:ascii="Arial" w:hAnsi="Arial" w:cs="Arial"/>
                <w:sz w:val="18"/>
                <w:szCs w:val="18"/>
              </w:rPr>
              <w:t>+</w:t>
            </w:r>
          </w:p>
        </w:tc>
        <w:tc>
          <w:tcPr>
            <w:tcW w:w="1885" w:type="dxa"/>
            <w:shd w:val="clear" w:color="auto" w:fill="FFFFFF" w:themeFill="background1"/>
          </w:tcPr>
          <w:p w14:paraId="7D6E4A02" w14:textId="77777777" w:rsidR="00A30C2B" w:rsidRPr="00585543" w:rsidRDefault="00A30C2B" w:rsidP="001B55A7">
            <w:pPr>
              <w:spacing w:line="276" w:lineRule="auto"/>
              <w:jc w:val="center"/>
              <w:rPr>
                <w:rFonts w:ascii="Arial" w:hAnsi="Arial" w:cs="Arial"/>
                <w:sz w:val="18"/>
                <w:szCs w:val="18"/>
              </w:rPr>
            </w:pPr>
          </w:p>
        </w:tc>
        <w:tc>
          <w:tcPr>
            <w:tcW w:w="1886" w:type="dxa"/>
            <w:shd w:val="clear" w:color="auto" w:fill="FFFFFF" w:themeFill="background1"/>
            <w:vAlign w:val="center"/>
          </w:tcPr>
          <w:p w14:paraId="0B1A3839" w14:textId="77777777" w:rsidR="00A30C2B" w:rsidRPr="00585543" w:rsidRDefault="00A30C2B" w:rsidP="001B55A7">
            <w:pPr>
              <w:spacing w:line="276" w:lineRule="auto"/>
              <w:jc w:val="center"/>
              <w:rPr>
                <w:rFonts w:ascii="Arial" w:hAnsi="Arial" w:cs="Arial"/>
                <w:sz w:val="18"/>
                <w:szCs w:val="18"/>
              </w:rPr>
            </w:pPr>
          </w:p>
        </w:tc>
      </w:tr>
      <w:tr w:rsidR="005F73BA" w:rsidRPr="008362B9" w14:paraId="468A4BC0" w14:textId="77777777" w:rsidTr="006156A3">
        <w:trPr>
          <w:trHeight w:val="20"/>
        </w:trPr>
        <w:tc>
          <w:tcPr>
            <w:tcW w:w="1701" w:type="dxa"/>
            <w:shd w:val="clear" w:color="auto" w:fill="F2F2F2" w:themeFill="background1" w:themeFillShade="F2"/>
            <w:vAlign w:val="center"/>
          </w:tcPr>
          <w:p w14:paraId="75B9460D" w14:textId="77777777" w:rsidR="00A30C2B" w:rsidRPr="00585543" w:rsidRDefault="00A30C2B" w:rsidP="00DA394F">
            <w:pPr>
              <w:spacing w:line="276" w:lineRule="auto"/>
              <w:rPr>
                <w:rFonts w:ascii="Arial" w:hAnsi="Arial" w:cs="Arial"/>
                <w:b/>
                <w:sz w:val="18"/>
                <w:szCs w:val="18"/>
              </w:rPr>
            </w:pPr>
            <w:proofErr w:type="spellStart"/>
            <w:r w:rsidRPr="00585543">
              <w:rPr>
                <w:rFonts w:ascii="Arial" w:hAnsi="Arial" w:cs="Arial"/>
                <w:b/>
                <w:sz w:val="18"/>
                <w:szCs w:val="18"/>
              </w:rPr>
              <w:t>Procedures</w:t>
            </w:r>
            <w:proofErr w:type="spellEnd"/>
          </w:p>
        </w:tc>
        <w:tc>
          <w:tcPr>
            <w:tcW w:w="1885" w:type="dxa"/>
            <w:shd w:val="clear" w:color="auto" w:fill="F2F2F2" w:themeFill="background1" w:themeFillShade="F2"/>
            <w:vAlign w:val="center"/>
          </w:tcPr>
          <w:p w14:paraId="5FC15948" w14:textId="77777777" w:rsidR="00A30C2B" w:rsidRPr="00585543" w:rsidRDefault="00A30C2B" w:rsidP="001B55A7">
            <w:pPr>
              <w:spacing w:line="276" w:lineRule="auto"/>
              <w:jc w:val="center"/>
              <w:rPr>
                <w:rFonts w:ascii="Arial" w:hAnsi="Arial" w:cs="Arial"/>
                <w:sz w:val="18"/>
                <w:szCs w:val="18"/>
              </w:rPr>
            </w:pPr>
          </w:p>
        </w:tc>
        <w:tc>
          <w:tcPr>
            <w:tcW w:w="1886" w:type="dxa"/>
            <w:shd w:val="clear" w:color="auto" w:fill="F2F2F2" w:themeFill="background1" w:themeFillShade="F2"/>
            <w:vAlign w:val="center"/>
          </w:tcPr>
          <w:p w14:paraId="178B030A" w14:textId="77777777" w:rsidR="00A30C2B" w:rsidRPr="00585543" w:rsidRDefault="00A30C2B" w:rsidP="001B55A7">
            <w:pPr>
              <w:spacing w:line="276" w:lineRule="auto"/>
              <w:jc w:val="center"/>
              <w:rPr>
                <w:rFonts w:ascii="Arial" w:hAnsi="Arial" w:cs="Arial"/>
                <w:sz w:val="18"/>
                <w:szCs w:val="18"/>
              </w:rPr>
            </w:pPr>
          </w:p>
        </w:tc>
        <w:tc>
          <w:tcPr>
            <w:tcW w:w="1885" w:type="dxa"/>
            <w:shd w:val="clear" w:color="auto" w:fill="F2F2F2" w:themeFill="background1" w:themeFillShade="F2"/>
          </w:tcPr>
          <w:p w14:paraId="4B004EFB" w14:textId="77777777" w:rsidR="00A30C2B" w:rsidRPr="00585543" w:rsidRDefault="00A30C2B" w:rsidP="001B55A7">
            <w:pPr>
              <w:spacing w:line="276" w:lineRule="auto"/>
              <w:jc w:val="center"/>
              <w:rPr>
                <w:rFonts w:ascii="Arial" w:hAnsi="Arial" w:cs="Arial"/>
                <w:sz w:val="18"/>
                <w:szCs w:val="18"/>
              </w:rPr>
            </w:pPr>
            <w:r w:rsidRPr="00585543">
              <w:rPr>
                <w:rFonts w:ascii="Arial" w:hAnsi="Arial" w:cs="Arial"/>
                <w:sz w:val="18"/>
                <w:szCs w:val="18"/>
              </w:rPr>
              <w:t>+</w:t>
            </w:r>
          </w:p>
        </w:tc>
        <w:tc>
          <w:tcPr>
            <w:tcW w:w="1886" w:type="dxa"/>
            <w:shd w:val="clear" w:color="auto" w:fill="F2F2F2" w:themeFill="background1" w:themeFillShade="F2"/>
            <w:vAlign w:val="center"/>
          </w:tcPr>
          <w:p w14:paraId="65E2BD6F" w14:textId="77777777" w:rsidR="00A30C2B" w:rsidRPr="00585543" w:rsidRDefault="00A30C2B" w:rsidP="001B55A7">
            <w:pPr>
              <w:spacing w:line="276" w:lineRule="auto"/>
              <w:jc w:val="center"/>
              <w:rPr>
                <w:rFonts w:ascii="Arial" w:hAnsi="Arial" w:cs="Arial"/>
                <w:sz w:val="18"/>
                <w:szCs w:val="18"/>
              </w:rPr>
            </w:pPr>
            <w:r w:rsidRPr="00585543">
              <w:rPr>
                <w:rFonts w:ascii="Arial" w:hAnsi="Arial" w:cs="Arial"/>
                <w:sz w:val="18"/>
                <w:szCs w:val="18"/>
              </w:rPr>
              <w:t>+</w:t>
            </w:r>
          </w:p>
        </w:tc>
      </w:tr>
      <w:tr w:rsidR="005F73BA" w:rsidRPr="008362B9" w14:paraId="6F9F3710" w14:textId="77777777" w:rsidTr="006156A3">
        <w:trPr>
          <w:trHeight w:val="20"/>
        </w:trPr>
        <w:tc>
          <w:tcPr>
            <w:tcW w:w="1701" w:type="dxa"/>
            <w:shd w:val="clear" w:color="auto" w:fill="FFFFFF" w:themeFill="background1"/>
            <w:vAlign w:val="center"/>
          </w:tcPr>
          <w:p w14:paraId="184E1EF1" w14:textId="4A105028" w:rsidR="00DA2D8F" w:rsidRPr="00585543" w:rsidRDefault="00DA2D8F" w:rsidP="00DA394F">
            <w:pPr>
              <w:spacing w:line="276" w:lineRule="auto"/>
              <w:rPr>
                <w:rFonts w:ascii="Arial" w:hAnsi="Arial" w:cs="Arial"/>
                <w:b/>
                <w:sz w:val="18"/>
                <w:szCs w:val="18"/>
              </w:rPr>
            </w:pPr>
            <w:r w:rsidRPr="00585543">
              <w:rPr>
                <w:rFonts w:ascii="Arial" w:hAnsi="Arial" w:cs="Arial"/>
                <w:b/>
                <w:sz w:val="18"/>
                <w:szCs w:val="18"/>
              </w:rPr>
              <w:t>Intervention</w:t>
            </w:r>
          </w:p>
        </w:tc>
        <w:tc>
          <w:tcPr>
            <w:tcW w:w="1885" w:type="dxa"/>
            <w:shd w:val="clear" w:color="auto" w:fill="FFFFFF" w:themeFill="background1"/>
            <w:vAlign w:val="center"/>
          </w:tcPr>
          <w:p w14:paraId="0805B3E2" w14:textId="77777777" w:rsidR="00DA2D8F" w:rsidRPr="00585543" w:rsidRDefault="00DA2D8F" w:rsidP="001B55A7">
            <w:pPr>
              <w:spacing w:line="276" w:lineRule="auto"/>
              <w:jc w:val="center"/>
              <w:rPr>
                <w:rFonts w:ascii="Arial" w:hAnsi="Arial" w:cs="Arial"/>
                <w:sz w:val="18"/>
                <w:szCs w:val="18"/>
              </w:rPr>
            </w:pPr>
          </w:p>
        </w:tc>
        <w:tc>
          <w:tcPr>
            <w:tcW w:w="1886" w:type="dxa"/>
            <w:shd w:val="clear" w:color="auto" w:fill="FFFFFF" w:themeFill="background1"/>
            <w:vAlign w:val="center"/>
          </w:tcPr>
          <w:p w14:paraId="5DD29EA5" w14:textId="75EFE104" w:rsidR="00DA2D8F" w:rsidRPr="00585543" w:rsidRDefault="003D19DA" w:rsidP="001B55A7">
            <w:pPr>
              <w:spacing w:line="276" w:lineRule="auto"/>
              <w:jc w:val="center"/>
              <w:rPr>
                <w:rFonts w:ascii="Arial" w:hAnsi="Arial" w:cs="Arial"/>
                <w:sz w:val="18"/>
                <w:szCs w:val="18"/>
              </w:rPr>
            </w:pPr>
            <w:r>
              <w:rPr>
                <w:rFonts w:ascii="Arial" w:hAnsi="Arial" w:cs="Arial"/>
                <w:sz w:val="18"/>
                <w:szCs w:val="18"/>
              </w:rPr>
              <w:t>+</w:t>
            </w:r>
          </w:p>
        </w:tc>
        <w:tc>
          <w:tcPr>
            <w:tcW w:w="1885" w:type="dxa"/>
            <w:shd w:val="clear" w:color="auto" w:fill="FFFFFF" w:themeFill="background1"/>
          </w:tcPr>
          <w:p w14:paraId="741D0CF6" w14:textId="0E985888" w:rsidR="00DA2D8F" w:rsidRPr="00585543" w:rsidRDefault="003D19DA" w:rsidP="001B55A7">
            <w:pPr>
              <w:spacing w:line="276" w:lineRule="auto"/>
              <w:jc w:val="center"/>
              <w:rPr>
                <w:rFonts w:ascii="Arial" w:hAnsi="Arial" w:cs="Arial"/>
                <w:sz w:val="18"/>
                <w:szCs w:val="18"/>
              </w:rPr>
            </w:pPr>
            <w:r>
              <w:rPr>
                <w:rFonts w:ascii="Arial" w:hAnsi="Arial" w:cs="Arial"/>
                <w:sz w:val="18"/>
                <w:szCs w:val="18"/>
              </w:rPr>
              <w:t>+</w:t>
            </w:r>
          </w:p>
        </w:tc>
        <w:tc>
          <w:tcPr>
            <w:tcW w:w="1886" w:type="dxa"/>
            <w:shd w:val="clear" w:color="auto" w:fill="FFFFFF" w:themeFill="background1"/>
            <w:vAlign w:val="center"/>
          </w:tcPr>
          <w:p w14:paraId="19871E39" w14:textId="05891979" w:rsidR="00DA2D8F" w:rsidRPr="00585543" w:rsidRDefault="003D19DA" w:rsidP="001B55A7">
            <w:pPr>
              <w:spacing w:line="276" w:lineRule="auto"/>
              <w:jc w:val="center"/>
              <w:rPr>
                <w:rFonts w:ascii="Arial" w:hAnsi="Arial" w:cs="Arial"/>
                <w:sz w:val="18"/>
                <w:szCs w:val="18"/>
              </w:rPr>
            </w:pPr>
            <w:r>
              <w:rPr>
                <w:rFonts w:ascii="Arial" w:hAnsi="Arial" w:cs="Arial"/>
                <w:sz w:val="18"/>
                <w:szCs w:val="18"/>
              </w:rPr>
              <w:t>+</w:t>
            </w:r>
          </w:p>
        </w:tc>
      </w:tr>
      <w:tr w:rsidR="005F73BA" w:rsidRPr="008362B9" w14:paraId="2F1358E5" w14:textId="77777777" w:rsidTr="006156A3">
        <w:trPr>
          <w:trHeight w:val="20"/>
        </w:trPr>
        <w:tc>
          <w:tcPr>
            <w:tcW w:w="1701" w:type="dxa"/>
            <w:shd w:val="clear" w:color="auto" w:fill="F2F2F2" w:themeFill="background1" w:themeFillShade="F2"/>
            <w:vAlign w:val="center"/>
          </w:tcPr>
          <w:p w14:paraId="4288EB54" w14:textId="77777777" w:rsidR="00A30C2B" w:rsidRPr="00585543" w:rsidRDefault="00A30C2B" w:rsidP="00DA394F">
            <w:pPr>
              <w:spacing w:line="276" w:lineRule="auto"/>
              <w:rPr>
                <w:rFonts w:ascii="Arial" w:hAnsi="Arial" w:cs="Arial"/>
                <w:b/>
                <w:sz w:val="18"/>
                <w:szCs w:val="18"/>
              </w:rPr>
            </w:pPr>
            <w:proofErr w:type="spellStart"/>
            <w:r w:rsidRPr="00585543">
              <w:rPr>
                <w:rFonts w:ascii="Arial" w:hAnsi="Arial" w:cs="Arial"/>
                <w:b/>
                <w:sz w:val="18"/>
                <w:szCs w:val="18"/>
              </w:rPr>
              <w:t>Questionnaire</w:t>
            </w:r>
            <w:proofErr w:type="spellEnd"/>
          </w:p>
        </w:tc>
        <w:tc>
          <w:tcPr>
            <w:tcW w:w="1885" w:type="dxa"/>
            <w:shd w:val="clear" w:color="auto" w:fill="F2F2F2" w:themeFill="background1" w:themeFillShade="F2"/>
            <w:vAlign w:val="center"/>
          </w:tcPr>
          <w:p w14:paraId="19B8C28B" w14:textId="77777777" w:rsidR="00A30C2B" w:rsidRPr="00585543" w:rsidRDefault="00A30C2B" w:rsidP="001B55A7">
            <w:pPr>
              <w:spacing w:line="276" w:lineRule="auto"/>
              <w:jc w:val="center"/>
              <w:rPr>
                <w:rFonts w:ascii="Arial" w:hAnsi="Arial" w:cs="Arial"/>
                <w:sz w:val="18"/>
                <w:szCs w:val="18"/>
              </w:rPr>
            </w:pPr>
          </w:p>
        </w:tc>
        <w:tc>
          <w:tcPr>
            <w:tcW w:w="1886" w:type="dxa"/>
            <w:shd w:val="clear" w:color="auto" w:fill="F2F2F2" w:themeFill="background1" w:themeFillShade="F2"/>
            <w:vAlign w:val="center"/>
          </w:tcPr>
          <w:p w14:paraId="600C1DD8" w14:textId="77777777" w:rsidR="00A30C2B" w:rsidRPr="00585543" w:rsidRDefault="00A30C2B" w:rsidP="001B55A7">
            <w:pPr>
              <w:spacing w:line="276" w:lineRule="auto"/>
              <w:jc w:val="center"/>
              <w:rPr>
                <w:rFonts w:ascii="Arial" w:hAnsi="Arial" w:cs="Arial"/>
                <w:sz w:val="18"/>
                <w:szCs w:val="18"/>
              </w:rPr>
            </w:pPr>
            <w:r w:rsidRPr="00585543">
              <w:rPr>
                <w:rFonts w:ascii="Arial" w:hAnsi="Arial" w:cs="Arial"/>
                <w:sz w:val="18"/>
                <w:szCs w:val="18"/>
              </w:rPr>
              <w:t>+</w:t>
            </w:r>
          </w:p>
        </w:tc>
        <w:tc>
          <w:tcPr>
            <w:tcW w:w="1885" w:type="dxa"/>
            <w:shd w:val="clear" w:color="auto" w:fill="F2F2F2" w:themeFill="background1" w:themeFillShade="F2"/>
          </w:tcPr>
          <w:p w14:paraId="4BE1CF05" w14:textId="77777777" w:rsidR="00A30C2B" w:rsidRPr="00585543" w:rsidRDefault="00A30C2B" w:rsidP="001B55A7">
            <w:pPr>
              <w:spacing w:line="276" w:lineRule="auto"/>
              <w:jc w:val="center"/>
              <w:rPr>
                <w:rFonts w:ascii="Arial" w:hAnsi="Arial" w:cs="Arial"/>
                <w:sz w:val="18"/>
                <w:szCs w:val="18"/>
              </w:rPr>
            </w:pPr>
            <w:r w:rsidRPr="00585543">
              <w:rPr>
                <w:rFonts w:ascii="Arial" w:hAnsi="Arial" w:cs="Arial"/>
                <w:sz w:val="18"/>
                <w:szCs w:val="18"/>
              </w:rPr>
              <w:t>+</w:t>
            </w:r>
          </w:p>
        </w:tc>
        <w:tc>
          <w:tcPr>
            <w:tcW w:w="1886" w:type="dxa"/>
            <w:shd w:val="clear" w:color="auto" w:fill="F2F2F2" w:themeFill="background1" w:themeFillShade="F2"/>
          </w:tcPr>
          <w:p w14:paraId="30CFCDB5" w14:textId="77777777" w:rsidR="00A30C2B" w:rsidRPr="00585543" w:rsidRDefault="00A30C2B" w:rsidP="001B55A7">
            <w:pPr>
              <w:spacing w:line="276" w:lineRule="auto"/>
              <w:jc w:val="center"/>
              <w:rPr>
                <w:rFonts w:ascii="Arial" w:hAnsi="Arial" w:cs="Arial"/>
                <w:sz w:val="18"/>
                <w:szCs w:val="18"/>
              </w:rPr>
            </w:pPr>
            <w:r w:rsidRPr="00585543">
              <w:rPr>
                <w:rFonts w:ascii="Arial" w:hAnsi="Arial" w:cs="Arial"/>
                <w:sz w:val="18"/>
                <w:szCs w:val="18"/>
              </w:rPr>
              <w:t>+</w:t>
            </w:r>
          </w:p>
        </w:tc>
      </w:tr>
      <w:tr w:rsidR="005F73BA" w:rsidRPr="008362B9" w14:paraId="51FF441C" w14:textId="77777777" w:rsidTr="006156A3">
        <w:trPr>
          <w:trHeight w:val="20"/>
        </w:trPr>
        <w:tc>
          <w:tcPr>
            <w:tcW w:w="1701" w:type="dxa"/>
            <w:shd w:val="clear" w:color="auto" w:fill="FFFFFF" w:themeFill="background1"/>
            <w:vAlign w:val="center"/>
          </w:tcPr>
          <w:p w14:paraId="14460F41" w14:textId="77777777" w:rsidR="00A30C2B" w:rsidRPr="00585543" w:rsidRDefault="00A30C2B" w:rsidP="00DA394F">
            <w:pPr>
              <w:spacing w:line="276" w:lineRule="auto"/>
              <w:rPr>
                <w:rFonts w:ascii="Arial" w:hAnsi="Arial" w:cs="Arial"/>
                <w:b/>
                <w:sz w:val="18"/>
                <w:szCs w:val="18"/>
              </w:rPr>
            </w:pPr>
            <w:r w:rsidRPr="00585543">
              <w:rPr>
                <w:rFonts w:ascii="Arial" w:hAnsi="Arial" w:cs="Arial"/>
                <w:b/>
                <w:sz w:val="18"/>
                <w:szCs w:val="18"/>
              </w:rPr>
              <w:t>Sampling</w:t>
            </w:r>
          </w:p>
        </w:tc>
        <w:tc>
          <w:tcPr>
            <w:tcW w:w="1885" w:type="dxa"/>
            <w:shd w:val="clear" w:color="auto" w:fill="FFFFFF" w:themeFill="background1"/>
            <w:vAlign w:val="center"/>
          </w:tcPr>
          <w:p w14:paraId="5EC3DDB8" w14:textId="77777777" w:rsidR="00A30C2B" w:rsidRPr="00585543" w:rsidRDefault="00A30C2B" w:rsidP="001B55A7">
            <w:pPr>
              <w:spacing w:line="276" w:lineRule="auto"/>
              <w:jc w:val="center"/>
              <w:rPr>
                <w:rFonts w:ascii="Arial" w:hAnsi="Arial" w:cs="Arial"/>
                <w:sz w:val="18"/>
                <w:szCs w:val="18"/>
              </w:rPr>
            </w:pPr>
          </w:p>
        </w:tc>
        <w:tc>
          <w:tcPr>
            <w:tcW w:w="1886" w:type="dxa"/>
            <w:shd w:val="clear" w:color="auto" w:fill="FFFFFF" w:themeFill="background1"/>
            <w:vAlign w:val="center"/>
          </w:tcPr>
          <w:p w14:paraId="1B1DC306" w14:textId="77777777" w:rsidR="00A30C2B" w:rsidRPr="00585543" w:rsidRDefault="00A30C2B" w:rsidP="001B55A7">
            <w:pPr>
              <w:spacing w:line="276" w:lineRule="auto"/>
              <w:jc w:val="center"/>
              <w:rPr>
                <w:rFonts w:ascii="Arial" w:hAnsi="Arial" w:cs="Arial"/>
                <w:sz w:val="18"/>
                <w:szCs w:val="18"/>
              </w:rPr>
            </w:pPr>
          </w:p>
        </w:tc>
        <w:tc>
          <w:tcPr>
            <w:tcW w:w="1885" w:type="dxa"/>
            <w:shd w:val="clear" w:color="auto" w:fill="FFFFFF" w:themeFill="background1"/>
          </w:tcPr>
          <w:p w14:paraId="5FCF7539" w14:textId="77777777" w:rsidR="00A30C2B" w:rsidRPr="00585543" w:rsidRDefault="00A30C2B" w:rsidP="001B55A7">
            <w:pPr>
              <w:spacing w:line="276" w:lineRule="auto"/>
              <w:jc w:val="center"/>
              <w:rPr>
                <w:rFonts w:ascii="Arial" w:hAnsi="Arial" w:cs="Arial"/>
                <w:sz w:val="18"/>
                <w:szCs w:val="18"/>
              </w:rPr>
            </w:pPr>
            <w:r w:rsidRPr="00585543">
              <w:rPr>
                <w:rFonts w:ascii="Arial" w:hAnsi="Arial" w:cs="Arial"/>
                <w:sz w:val="18"/>
                <w:szCs w:val="18"/>
              </w:rPr>
              <w:t>+</w:t>
            </w:r>
          </w:p>
        </w:tc>
        <w:tc>
          <w:tcPr>
            <w:tcW w:w="1886" w:type="dxa"/>
            <w:shd w:val="clear" w:color="auto" w:fill="FFFFFF" w:themeFill="background1"/>
          </w:tcPr>
          <w:p w14:paraId="34D106D1" w14:textId="77777777" w:rsidR="00A30C2B" w:rsidRPr="00585543" w:rsidRDefault="00A30C2B" w:rsidP="001B55A7">
            <w:pPr>
              <w:spacing w:line="276" w:lineRule="auto"/>
              <w:jc w:val="center"/>
              <w:rPr>
                <w:rFonts w:ascii="Arial" w:hAnsi="Arial" w:cs="Arial"/>
                <w:sz w:val="18"/>
                <w:szCs w:val="18"/>
              </w:rPr>
            </w:pPr>
            <w:r w:rsidRPr="00585543">
              <w:rPr>
                <w:rFonts w:ascii="Arial" w:hAnsi="Arial" w:cs="Arial"/>
                <w:sz w:val="18"/>
                <w:szCs w:val="18"/>
              </w:rPr>
              <w:t>+</w:t>
            </w:r>
          </w:p>
        </w:tc>
      </w:tr>
      <w:tr w:rsidR="005F73BA" w:rsidRPr="008362B9" w14:paraId="5227AA27" w14:textId="77777777" w:rsidTr="006156A3">
        <w:trPr>
          <w:trHeight w:val="20"/>
        </w:trPr>
        <w:tc>
          <w:tcPr>
            <w:tcW w:w="1701" w:type="dxa"/>
            <w:shd w:val="clear" w:color="auto" w:fill="F2F2F2" w:themeFill="background1" w:themeFillShade="F2"/>
            <w:vAlign w:val="center"/>
          </w:tcPr>
          <w:p w14:paraId="377C051A" w14:textId="56B76A57" w:rsidR="00DA2D8F" w:rsidRPr="00585543" w:rsidRDefault="00DA2D8F" w:rsidP="00DA394F">
            <w:pPr>
              <w:spacing w:line="276" w:lineRule="auto"/>
              <w:rPr>
                <w:rFonts w:ascii="Arial" w:hAnsi="Arial" w:cs="Arial"/>
                <w:b/>
                <w:sz w:val="18"/>
                <w:szCs w:val="18"/>
              </w:rPr>
            </w:pPr>
            <w:r w:rsidRPr="00585543">
              <w:rPr>
                <w:rFonts w:ascii="Arial" w:hAnsi="Arial" w:cs="Arial"/>
                <w:b/>
                <w:sz w:val="18"/>
                <w:szCs w:val="18"/>
              </w:rPr>
              <w:t>Safety</w:t>
            </w:r>
          </w:p>
        </w:tc>
        <w:tc>
          <w:tcPr>
            <w:tcW w:w="1885" w:type="dxa"/>
            <w:shd w:val="clear" w:color="auto" w:fill="F2F2F2" w:themeFill="background1" w:themeFillShade="F2"/>
            <w:vAlign w:val="center"/>
          </w:tcPr>
          <w:p w14:paraId="2BDC9216" w14:textId="77777777" w:rsidR="00DA2D8F" w:rsidRPr="00585543" w:rsidRDefault="00DA2D8F" w:rsidP="001B55A7">
            <w:pPr>
              <w:spacing w:line="276" w:lineRule="auto"/>
              <w:jc w:val="center"/>
              <w:rPr>
                <w:rFonts w:ascii="Arial" w:hAnsi="Arial" w:cs="Arial"/>
                <w:sz w:val="18"/>
                <w:szCs w:val="18"/>
              </w:rPr>
            </w:pPr>
          </w:p>
        </w:tc>
        <w:tc>
          <w:tcPr>
            <w:tcW w:w="1886" w:type="dxa"/>
            <w:shd w:val="clear" w:color="auto" w:fill="F2F2F2" w:themeFill="background1" w:themeFillShade="F2"/>
            <w:vAlign w:val="center"/>
          </w:tcPr>
          <w:p w14:paraId="47DD0F16" w14:textId="69BDB282" w:rsidR="00DA2D8F" w:rsidRPr="00585543" w:rsidRDefault="003A25B8" w:rsidP="001B55A7">
            <w:pPr>
              <w:spacing w:line="276" w:lineRule="auto"/>
              <w:jc w:val="center"/>
              <w:rPr>
                <w:rFonts w:ascii="Arial" w:hAnsi="Arial" w:cs="Arial"/>
                <w:sz w:val="18"/>
                <w:szCs w:val="18"/>
              </w:rPr>
            </w:pPr>
            <w:r>
              <w:rPr>
                <w:rFonts w:ascii="Arial" w:hAnsi="Arial" w:cs="Arial"/>
                <w:sz w:val="18"/>
                <w:szCs w:val="18"/>
              </w:rPr>
              <w:t>+</w:t>
            </w:r>
          </w:p>
        </w:tc>
        <w:tc>
          <w:tcPr>
            <w:tcW w:w="1885" w:type="dxa"/>
            <w:shd w:val="clear" w:color="auto" w:fill="F2F2F2" w:themeFill="background1" w:themeFillShade="F2"/>
          </w:tcPr>
          <w:p w14:paraId="0698A892" w14:textId="2D761F83" w:rsidR="00DA2D8F" w:rsidRPr="00585543" w:rsidRDefault="003A25B8" w:rsidP="001B55A7">
            <w:pPr>
              <w:spacing w:line="276" w:lineRule="auto"/>
              <w:jc w:val="center"/>
              <w:rPr>
                <w:rFonts w:ascii="Arial" w:hAnsi="Arial" w:cs="Arial"/>
                <w:sz w:val="18"/>
                <w:szCs w:val="18"/>
              </w:rPr>
            </w:pPr>
            <w:r>
              <w:rPr>
                <w:rFonts w:ascii="Arial" w:hAnsi="Arial" w:cs="Arial"/>
                <w:sz w:val="18"/>
                <w:szCs w:val="18"/>
              </w:rPr>
              <w:t>+</w:t>
            </w:r>
          </w:p>
        </w:tc>
        <w:tc>
          <w:tcPr>
            <w:tcW w:w="1886" w:type="dxa"/>
            <w:shd w:val="clear" w:color="auto" w:fill="F2F2F2" w:themeFill="background1" w:themeFillShade="F2"/>
          </w:tcPr>
          <w:p w14:paraId="298799E5" w14:textId="27A3A8DA" w:rsidR="00DA2D8F" w:rsidRPr="00585543" w:rsidRDefault="003A25B8" w:rsidP="001B55A7">
            <w:pPr>
              <w:spacing w:line="276" w:lineRule="auto"/>
              <w:jc w:val="center"/>
              <w:rPr>
                <w:rFonts w:ascii="Arial" w:hAnsi="Arial" w:cs="Arial"/>
                <w:sz w:val="18"/>
                <w:szCs w:val="18"/>
              </w:rPr>
            </w:pPr>
            <w:r>
              <w:rPr>
                <w:rFonts w:ascii="Arial" w:hAnsi="Arial" w:cs="Arial"/>
                <w:sz w:val="18"/>
                <w:szCs w:val="18"/>
              </w:rPr>
              <w:t>+</w:t>
            </w:r>
          </w:p>
        </w:tc>
      </w:tr>
    </w:tbl>
    <w:p w14:paraId="077FFC19" w14:textId="77777777" w:rsidR="002019E2" w:rsidRDefault="002019E2">
      <w:pPr>
        <w:pStyle w:val="instruction"/>
      </w:pPr>
    </w:p>
    <w:p w14:paraId="5EA2A38E" w14:textId="390AD6B3" w:rsidR="002019E2" w:rsidRPr="00B73F83" w:rsidRDefault="000A55B5">
      <w:pPr>
        <w:pStyle w:val="instruction"/>
        <w:rPr>
          <w:rFonts w:eastAsiaTheme="minorEastAsia"/>
        </w:rPr>
      </w:pPr>
      <w:r w:rsidRPr="00B73F83">
        <w:rPr>
          <w:rFonts w:eastAsiaTheme="minorEastAsia"/>
        </w:rPr>
        <w:t>Please a</w:t>
      </w:r>
      <w:r w:rsidR="002019E2" w:rsidRPr="00B73F83">
        <w:rPr>
          <w:rFonts w:eastAsiaTheme="minorEastAsia"/>
        </w:rPr>
        <w:t xml:space="preserve">mend and expand the </w:t>
      </w:r>
      <w:r w:rsidRPr="00B73F83">
        <w:rPr>
          <w:rFonts w:eastAsiaTheme="minorEastAsia"/>
        </w:rPr>
        <w:t xml:space="preserve">above </w:t>
      </w:r>
      <w:r w:rsidR="002019E2" w:rsidRPr="00B73F83">
        <w:rPr>
          <w:rFonts w:eastAsiaTheme="minorEastAsia"/>
        </w:rPr>
        <w:t>schedule according to the specific study.</w:t>
      </w:r>
    </w:p>
    <w:p w14:paraId="0C56315E" w14:textId="01EBB503" w:rsidR="00351369" w:rsidRPr="005F73BA" w:rsidRDefault="00351369" w:rsidP="00F82AAE">
      <w:pPr>
        <w:jc w:val="both"/>
        <w:rPr>
          <w:sz w:val="22"/>
          <w:szCs w:val="22"/>
          <w:lang w:val="en-GB"/>
        </w:rPr>
      </w:pPr>
    </w:p>
    <w:sectPr w:rsidR="00351369" w:rsidRPr="005F73BA" w:rsidSect="00962055">
      <w:footerReference w:type="default" r:id="rId15"/>
      <w:headerReference w:type="first" r:id="rId16"/>
      <w:footerReference w:type="first" r:id="rId17"/>
      <w:type w:val="continuous"/>
      <w:pgSz w:w="11900" w:h="16840"/>
      <w:pgMar w:top="1418" w:right="1134" w:bottom="1418" w:left="1418" w:header="709"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78F9" w14:textId="77777777" w:rsidR="00962055" w:rsidRDefault="00962055" w:rsidP="005C7B51">
      <w:r>
        <w:separator/>
      </w:r>
    </w:p>
  </w:endnote>
  <w:endnote w:type="continuationSeparator" w:id="0">
    <w:p w14:paraId="22A0DFE9" w14:textId="77777777" w:rsidR="00962055" w:rsidRDefault="00962055" w:rsidP="005C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37C9" w14:textId="3A79F616" w:rsidR="00E4672A" w:rsidRPr="00A90137" w:rsidRDefault="00E4672A" w:rsidP="00A90137">
    <w:pPr>
      <w:pStyle w:val="ProtocolSAKKTitle"/>
      <w:spacing w:line="240" w:lineRule="auto"/>
      <w:jc w:val="left"/>
      <w:rPr>
        <w:b w:val="0"/>
        <w:sz w:val="16"/>
        <w:szCs w:val="24"/>
        <w:lang w:val="en-GB"/>
      </w:rPr>
    </w:pPr>
    <w:r>
      <w:rPr>
        <w:b w:val="0"/>
        <w:sz w:val="16"/>
        <w:szCs w:val="24"/>
        <w:lang w:val="en-GB"/>
      </w:rPr>
      <w:t>Clinical Protocol Template</w:t>
    </w:r>
    <w:r>
      <w:rPr>
        <w:b w:val="0"/>
        <w:sz w:val="16"/>
        <w:szCs w:val="24"/>
        <w:lang w:val="en-GB"/>
      </w:rPr>
      <w:br/>
    </w:r>
    <w:proofErr w:type="spellStart"/>
    <w:r>
      <w:rPr>
        <w:b w:val="0"/>
        <w:sz w:val="16"/>
        <w:szCs w:val="24"/>
        <w:lang w:val="en-GB"/>
      </w:rPr>
      <w:t>ClinO</w:t>
    </w:r>
    <w:proofErr w:type="spellEnd"/>
    <w:r>
      <w:rPr>
        <w:b w:val="0"/>
        <w:sz w:val="16"/>
        <w:szCs w:val="24"/>
        <w:lang w:val="en-GB"/>
      </w:rPr>
      <w:t xml:space="preserve"> Chapter 4 Other Clinical T</w:t>
    </w:r>
    <w:r w:rsidRPr="000C11C6">
      <w:rPr>
        <w:b w:val="0"/>
        <w:sz w:val="16"/>
        <w:szCs w:val="24"/>
        <w:lang w:val="en-GB"/>
      </w:rPr>
      <w:t>rials</w:t>
    </w:r>
    <w:r w:rsidRPr="000C11C6">
      <w:rPr>
        <w:b w:val="0"/>
        <w:sz w:val="16"/>
        <w:szCs w:val="24"/>
        <w:lang w:val="en-GB"/>
      </w:rPr>
      <w:br/>
    </w:r>
    <w:r>
      <w:rPr>
        <w:b w:val="0"/>
        <w:sz w:val="16"/>
        <w:szCs w:val="24"/>
        <w:lang w:val="en-GB"/>
      </w:rPr>
      <w:t>(without drugs / medical devices)</w:t>
    </w:r>
    <w:r>
      <w:rPr>
        <w:b w:val="0"/>
        <w:sz w:val="16"/>
        <w:szCs w:val="24"/>
        <w:lang w:val="en-GB"/>
      </w:rPr>
      <w:tab/>
    </w:r>
    <w:r>
      <w:rPr>
        <w:b w:val="0"/>
        <w:sz w:val="16"/>
        <w:szCs w:val="24"/>
        <w:lang w:val="en-GB"/>
      </w:rPr>
      <w:tab/>
    </w:r>
    <w:r>
      <w:rPr>
        <w:b w:val="0"/>
        <w:sz w:val="16"/>
        <w:szCs w:val="24"/>
        <w:lang w:val="en-GB"/>
      </w:rPr>
      <w:tab/>
    </w:r>
    <w:r>
      <w:rPr>
        <w:b w:val="0"/>
        <w:sz w:val="16"/>
        <w:szCs w:val="24"/>
        <w:lang w:val="en-GB"/>
      </w:rPr>
      <w:tab/>
      <w:t>V1.</w:t>
    </w:r>
    <w:r w:rsidR="0057018F">
      <w:rPr>
        <w:b w:val="0"/>
        <w:sz w:val="16"/>
        <w:szCs w:val="24"/>
        <w:lang w:val="en-GB"/>
      </w:rPr>
      <w:t>4</w:t>
    </w:r>
    <w:r>
      <w:rPr>
        <w:b w:val="0"/>
        <w:sz w:val="16"/>
        <w:szCs w:val="24"/>
        <w:lang w:val="en-GB"/>
      </w:rPr>
      <w:t xml:space="preserve">, </w:t>
    </w:r>
    <w:r w:rsidR="009C3DD0">
      <w:rPr>
        <w:b w:val="0"/>
        <w:sz w:val="16"/>
        <w:szCs w:val="24"/>
        <w:lang w:val="en-GB"/>
      </w:rPr>
      <w:t>2</w:t>
    </w:r>
    <w:r w:rsidR="0057018F">
      <w:rPr>
        <w:b w:val="0"/>
        <w:sz w:val="16"/>
        <w:szCs w:val="24"/>
        <w:lang w:val="en-GB"/>
      </w:rPr>
      <w:t>2</w:t>
    </w:r>
    <w:r>
      <w:rPr>
        <w:b w:val="0"/>
        <w:sz w:val="16"/>
        <w:szCs w:val="24"/>
        <w:lang w:val="en-GB"/>
      </w:rPr>
      <w:t>.</w:t>
    </w:r>
    <w:r w:rsidR="0057018F">
      <w:rPr>
        <w:b w:val="0"/>
        <w:sz w:val="16"/>
        <w:szCs w:val="24"/>
        <w:lang w:val="en-GB"/>
      </w:rPr>
      <w:t>11</w:t>
    </w:r>
    <w:r>
      <w:rPr>
        <w:b w:val="0"/>
        <w:sz w:val="16"/>
        <w:szCs w:val="24"/>
        <w:lang w:val="en-GB"/>
      </w:rPr>
      <w:t>.20</w:t>
    </w:r>
    <w:r w:rsidR="00AE2DE0">
      <w:rPr>
        <w:b w:val="0"/>
        <w:sz w:val="16"/>
        <w:szCs w:val="24"/>
        <w:lang w:val="en-GB"/>
      </w:rPr>
      <w:t>2</w:t>
    </w:r>
    <w:r w:rsidR="009C3DD0">
      <w:rPr>
        <w:b w:val="0"/>
        <w:sz w:val="16"/>
        <w:szCs w:val="24"/>
        <w:lang w:val="en-GB"/>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8CD4" w14:textId="3C3FB080" w:rsidR="00E4672A" w:rsidRPr="000C11C6" w:rsidRDefault="00E4672A" w:rsidP="000C11C6">
    <w:pPr>
      <w:pStyle w:val="ProtocolSAKKTitle"/>
      <w:spacing w:line="240" w:lineRule="auto"/>
      <w:jc w:val="left"/>
      <w:rPr>
        <w:b w:val="0"/>
        <w:sz w:val="16"/>
        <w:szCs w:val="24"/>
        <w:lang w:val="en-GB"/>
      </w:rPr>
    </w:pPr>
    <w:r>
      <w:rPr>
        <w:b w:val="0"/>
        <w:sz w:val="16"/>
        <w:szCs w:val="24"/>
        <w:lang w:val="en-GB"/>
      </w:rPr>
      <w:t>Clinical Protocol Template</w:t>
    </w:r>
    <w:r>
      <w:rPr>
        <w:b w:val="0"/>
        <w:sz w:val="16"/>
        <w:szCs w:val="24"/>
        <w:lang w:val="en-GB"/>
      </w:rPr>
      <w:br/>
    </w:r>
    <w:proofErr w:type="spellStart"/>
    <w:r>
      <w:rPr>
        <w:b w:val="0"/>
        <w:sz w:val="16"/>
        <w:szCs w:val="24"/>
        <w:lang w:val="en-GB"/>
      </w:rPr>
      <w:t>ClinO</w:t>
    </w:r>
    <w:proofErr w:type="spellEnd"/>
    <w:r>
      <w:rPr>
        <w:b w:val="0"/>
        <w:sz w:val="16"/>
        <w:szCs w:val="24"/>
        <w:lang w:val="en-GB"/>
      </w:rPr>
      <w:t xml:space="preserve"> Chapter 4 Other Clinical T</w:t>
    </w:r>
    <w:r w:rsidRPr="000C11C6">
      <w:rPr>
        <w:b w:val="0"/>
        <w:sz w:val="16"/>
        <w:szCs w:val="24"/>
        <w:lang w:val="en-GB"/>
      </w:rPr>
      <w:t>rials</w:t>
    </w:r>
    <w:r w:rsidRPr="000C11C6">
      <w:rPr>
        <w:b w:val="0"/>
        <w:sz w:val="16"/>
        <w:szCs w:val="24"/>
        <w:lang w:val="en-GB"/>
      </w:rPr>
      <w:br/>
    </w:r>
    <w:r>
      <w:rPr>
        <w:b w:val="0"/>
        <w:sz w:val="16"/>
        <w:szCs w:val="24"/>
        <w:lang w:val="en-GB"/>
      </w:rPr>
      <w:t>(without drugs / medical devices)</w:t>
    </w:r>
    <w:r>
      <w:rPr>
        <w:b w:val="0"/>
        <w:sz w:val="16"/>
        <w:szCs w:val="24"/>
        <w:lang w:val="en-GB"/>
      </w:rPr>
      <w:tab/>
    </w:r>
    <w:r>
      <w:rPr>
        <w:b w:val="0"/>
        <w:sz w:val="16"/>
        <w:szCs w:val="24"/>
        <w:lang w:val="en-GB"/>
      </w:rPr>
      <w:tab/>
    </w:r>
    <w:r>
      <w:rPr>
        <w:b w:val="0"/>
        <w:sz w:val="16"/>
        <w:szCs w:val="24"/>
        <w:lang w:val="en-GB"/>
      </w:rPr>
      <w:tab/>
    </w:r>
    <w:r>
      <w:rPr>
        <w:b w:val="0"/>
        <w:sz w:val="16"/>
        <w:szCs w:val="24"/>
        <w:lang w:val="en-GB"/>
      </w:rPr>
      <w:tab/>
      <w:t>V1.</w:t>
    </w:r>
    <w:r w:rsidR="0057018F">
      <w:rPr>
        <w:b w:val="0"/>
        <w:sz w:val="16"/>
        <w:szCs w:val="24"/>
        <w:lang w:val="en-GB"/>
      </w:rPr>
      <w:t>4</w:t>
    </w:r>
    <w:r>
      <w:rPr>
        <w:b w:val="0"/>
        <w:sz w:val="16"/>
        <w:szCs w:val="24"/>
        <w:lang w:val="en-GB"/>
      </w:rPr>
      <w:t xml:space="preserve">, </w:t>
    </w:r>
    <w:r w:rsidR="009C3DD0">
      <w:rPr>
        <w:b w:val="0"/>
        <w:sz w:val="16"/>
        <w:szCs w:val="24"/>
        <w:lang w:val="en-GB"/>
      </w:rPr>
      <w:t>2</w:t>
    </w:r>
    <w:r w:rsidR="0057018F">
      <w:rPr>
        <w:b w:val="0"/>
        <w:sz w:val="16"/>
        <w:szCs w:val="24"/>
        <w:lang w:val="en-GB"/>
      </w:rPr>
      <w:t>2</w:t>
    </w:r>
    <w:r>
      <w:rPr>
        <w:b w:val="0"/>
        <w:sz w:val="16"/>
        <w:szCs w:val="24"/>
        <w:lang w:val="en-GB"/>
      </w:rPr>
      <w:t>.</w:t>
    </w:r>
    <w:r w:rsidR="0057018F">
      <w:rPr>
        <w:b w:val="0"/>
        <w:sz w:val="16"/>
        <w:szCs w:val="24"/>
        <w:lang w:val="en-GB"/>
      </w:rPr>
      <w:t>11</w:t>
    </w:r>
    <w:r>
      <w:rPr>
        <w:b w:val="0"/>
        <w:sz w:val="16"/>
        <w:szCs w:val="24"/>
        <w:lang w:val="en-GB"/>
      </w:rPr>
      <w:t>.202</w:t>
    </w:r>
    <w:r w:rsidR="009C3DD0">
      <w:rPr>
        <w:b w:val="0"/>
        <w:sz w:val="16"/>
        <w:szCs w:val="24"/>
        <w:lang w:val="en-GB"/>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012A" w14:textId="77777777" w:rsidR="00E4672A" w:rsidRPr="00A90137" w:rsidRDefault="00E4672A" w:rsidP="00AC0333">
    <w:pPr>
      <w:tabs>
        <w:tab w:val="left" w:pos="195"/>
        <w:tab w:val="center" w:pos="4550"/>
        <w:tab w:val="left" w:pos="5818"/>
        <w:tab w:val="right" w:pos="9088"/>
      </w:tabs>
      <w:ind w:right="260"/>
      <w:rPr>
        <w:rFonts w:ascii="Arial" w:hAnsi="Arial" w:cs="Arial"/>
        <w:color w:val="0000FF"/>
        <w:sz w:val="20"/>
        <w:szCs w:val="20"/>
        <w:lang w:val="en-US"/>
      </w:rPr>
    </w:pPr>
    <w:r w:rsidRPr="0026785B">
      <w:rPr>
        <w:rFonts w:ascii="Arial" w:hAnsi="Arial" w:cs="Arial"/>
        <w:color w:val="0000FF"/>
        <w:sz w:val="20"/>
        <w:szCs w:val="20"/>
        <w:lang w:val="en-US"/>
      </w:rPr>
      <w:t>Study ID</w:t>
    </w:r>
  </w:p>
  <w:p w14:paraId="0487EE66" w14:textId="72F04AA0" w:rsidR="00E4672A" w:rsidRPr="00AC0333" w:rsidRDefault="00E4672A" w:rsidP="00AC0333">
    <w:pPr>
      <w:tabs>
        <w:tab w:val="left" w:pos="195"/>
        <w:tab w:val="center" w:pos="4550"/>
        <w:tab w:val="left" w:pos="5818"/>
        <w:tab w:val="right" w:pos="9088"/>
      </w:tabs>
      <w:ind w:right="260"/>
      <w:rPr>
        <w:rFonts w:ascii="Arial" w:hAnsi="Arial" w:cs="Arial"/>
        <w:sz w:val="20"/>
        <w:szCs w:val="20"/>
        <w:lang w:val="en-US"/>
      </w:rPr>
    </w:pPr>
    <w:r w:rsidRPr="0026785B">
      <w:rPr>
        <w:rFonts w:ascii="Arial" w:hAnsi="Arial" w:cs="Arial"/>
        <w:color w:val="0000FF"/>
        <w:sz w:val="20"/>
        <w:szCs w:val="20"/>
        <w:lang w:val="en-US"/>
      </w:rPr>
      <w:t>Version x, DD/MM/YYY</w:t>
    </w:r>
    <w:r w:rsidRPr="0026785B">
      <w:rPr>
        <w:rFonts w:ascii="Arial" w:hAnsi="Arial" w:cs="Arial"/>
        <w:sz w:val="20"/>
        <w:szCs w:val="20"/>
        <w:lang w:val="en-US"/>
      </w:rPr>
      <w:tab/>
    </w:r>
    <w:r w:rsidRPr="0026785B">
      <w:rPr>
        <w:rFonts w:ascii="Arial" w:hAnsi="Arial" w:cs="Arial"/>
        <w:sz w:val="20"/>
        <w:szCs w:val="20"/>
        <w:lang w:val="en-US"/>
      </w:rPr>
      <w:tab/>
    </w:r>
    <w:r w:rsidRPr="0026785B">
      <w:rPr>
        <w:rFonts w:ascii="Arial" w:hAnsi="Arial" w:cs="Arial"/>
        <w:sz w:val="20"/>
        <w:szCs w:val="20"/>
        <w:lang w:val="en-US"/>
      </w:rPr>
      <w:tab/>
    </w:r>
    <w:r w:rsidRPr="0026785B">
      <w:rPr>
        <w:rFonts w:ascii="Arial" w:hAnsi="Arial" w:cs="Arial"/>
        <w:bCs/>
        <w:sz w:val="20"/>
        <w:szCs w:val="20"/>
        <w:lang w:val="en-US"/>
      </w:rPr>
      <w:fldChar w:fldCharType="begin"/>
    </w:r>
    <w:r w:rsidRPr="0026785B">
      <w:rPr>
        <w:rFonts w:ascii="Arial" w:hAnsi="Arial" w:cs="Arial"/>
        <w:bCs/>
        <w:sz w:val="20"/>
        <w:szCs w:val="20"/>
        <w:lang w:val="en-US"/>
      </w:rPr>
      <w:instrText>PAGE  \* Arabic  \* MERGEFORMAT</w:instrText>
    </w:r>
    <w:r w:rsidRPr="0026785B">
      <w:rPr>
        <w:rFonts w:ascii="Arial" w:hAnsi="Arial" w:cs="Arial"/>
        <w:bCs/>
        <w:sz w:val="20"/>
        <w:szCs w:val="20"/>
        <w:lang w:val="en-US"/>
      </w:rPr>
      <w:fldChar w:fldCharType="separate"/>
    </w:r>
    <w:r>
      <w:rPr>
        <w:rFonts w:ascii="Arial" w:hAnsi="Arial" w:cs="Arial"/>
        <w:bCs/>
        <w:noProof/>
        <w:sz w:val="20"/>
        <w:szCs w:val="20"/>
        <w:lang w:val="en-US"/>
      </w:rPr>
      <w:t>17</w:t>
    </w:r>
    <w:r w:rsidRPr="0026785B">
      <w:rPr>
        <w:rFonts w:ascii="Arial" w:hAnsi="Arial" w:cs="Arial"/>
        <w:bCs/>
        <w:sz w:val="20"/>
        <w:szCs w:val="20"/>
        <w:lang w:val="en-US"/>
      </w:rPr>
      <w:fldChar w:fldCharType="end"/>
    </w:r>
    <w:r w:rsidRPr="004774B2">
      <w:rPr>
        <w:rFonts w:ascii="Arial" w:hAnsi="Arial" w:cs="Arial"/>
        <w:sz w:val="20"/>
        <w:szCs w:val="20"/>
        <w:lang w:val="en-US"/>
      </w:rPr>
      <w:t>/</w:t>
    </w:r>
    <w:r>
      <w:rPr>
        <w:rFonts w:ascii="Arial" w:hAnsi="Arial" w:cs="Arial"/>
        <w:bCs/>
        <w:sz w:val="20"/>
        <w:szCs w:val="20"/>
        <w:lang w:val="en-US"/>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9789" w14:textId="77777777" w:rsidR="00E4672A" w:rsidRPr="007C7484" w:rsidRDefault="00E4672A" w:rsidP="007C7484">
    <w:pPr>
      <w:tabs>
        <w:tab w:val="left" w:pos="195"/>
        <w:tab w:val="center" w:pos="4550"/>
        <w:tab w:val="left" w:pos="5818"/>
        <w:tab w:val="right" w:pos="9088"/>
      </w:tabs>
      <w:ind w:right="260"/>
      <w:rPr>
        <w:rFonts w:ascii="Arial" w:hAnsi="Arial" w:cs="Arial"/>
        <w:sz w:val="18"/>
        <w:szCs w:val="20"/>
        <w:lang w:val="en-US"/>
      </w:rPr>
    </w:pPr>
    <w:r w:rsidRPr="007C7484">
      <w:rPr>
        <w:rFonts w:ascii="Arial" w:hAnsi="Arial" w:cs="Arial"/>
        <w:color w:val="0000FF"/>
        <w:sz w:val="18"/>
        <w:szCs w:val="20"/>
        <w:lang w:val="en-US"/>
      </w:rPr>
      <w:t>Version x, DD/MM/YYY</w:t>
    </w:r>
    <w:r w:rsidRPr="007C7484">
      <w:rPr>
        <w:rFonts w:ascii="Arial" w:hAnsi="Arial" w:cs="Arial"/>
        <w:sz w:val="18"/>
        <w:szCs w:val="20"/>
        <w:lang w:val="en-US"/>
      </w:rPr>
      <w:tab/>
    </w:r>
    <w:r w:rsidRPr="007C7484">
      <w:rPr>
        <w:rFonts w:ascii="Arial" w:hAnsi="Arial" w:cs="Arial"/>
        <w:sz w:val="18"/>
        <w:szCs w:val="20"/>
        <w:lang w:val="en-US"/>
      </w:rPr>
      <w:tab/>
    </w:r>
    <w:r w:rsidRPr="007C7484">
      <w:rPr>
        <w:rFonts w:ascii="Arial" w:hAnsi="Arial" w:cs="Arial"/>
        <w:sz w:val="18"/>
        <w:szCs w:val="20"/>
        <w:lang w:val="en-US"/>
      </w:rPr>
      <w:tab/>
    </w:r>
    <w:r w:rsidRPr="007C7484">
      <w:rPr>
        <w:rFonts w:ascii="Arial" w:hAnsi="Arial" w:cs="Arial"/>
        <w:bCs/>
        <w:sz w:val="18"/>
        <w:szCs w:val="20"/>
        <w:lang w:val="en-US"/>
      </w:rPr>
      <w:fldChar w:fldCharType="begin"/>
    </w:r>
    <w:r w:rsidRPr="007C7484">
      <w:rPr>
        <w:rFonts w:ascii="Arial" w:hAnsi="Arial" w:cs="Arial"/>
        <w:bCs/>
        <w:sz w:val="18"/>
        <w:szCs w:val="20"/>
        <w:lang w:val="en-US"/>
      </w:rPr>
      <w:instrText>PAGE  \* Arabic  \* MERGEFORMAT</w:instrText>
    </w:r>
    <w:r w:rsidRPr="007C7484">
      <w:rPr>
        <w:rFonts w:ascii="Arial" w:hAnsi="Arial" w:cs="Arial"/>
        <w:bCs/>
        <w:sz w:val="18"/>
        <w:szCs w:val="20"/>
        <w:lang w:val="en-US"/>
      </w:rPr>
      <w:fldChar w:fldCharType="separate"/>
    </w:r>
    <w:r>
      <w:rPr>
        <w:rFonts w:ascii="Arial" w:hAnsi="Arial" w:cs="Arial"/>
        <w:bCs/>
        <w:noProof/>
        <w:sz w:val="18"/>
        <w:szCs w:val="20"/>
        <w:lang w:val="en-US"/>
      </w:rPr>
      <w:t>1</w:t>
    </w:r>
    <w:r w:rsidRPr="007C7484">
      <w:rPr>
        <w:rFonts w:ascii="Arial" w:hAnsi="Arial" w:cs="Arial"/>
        <w:bCs/>
        <w:sz w:val="18"/>
        <w:szCs w:val="20"/>
        <w:lang w:val="en-US"/>
      </w:rPr>
      <w:fldChar w:fldCharType="end"/>
    </w:r>
    <w:r w:rsidRPr="007C7484">
      <w:rPr>
        <w:rFonts w:ascii="Arial" w:hAnsi="Arial" w:cs="Arial"/>
        <w:sz w:val="18"/>
        <w:szCs w:val="20"/>
        <w:lang w:val="en-US"/>
      </w:rPr>
      <w:t>/</w:t>
    </w:r>
    <w:r w:rsidRPr="007C7484">
      <w:rPr>
        <w:rFonts w:ascii="Arial" w:hAnsi="Arial" w:cs="Arial"/>
        <w:bCs/>
        <w:sz w:val="18"/>
        <w:szCs w:val="20"/>
        <w:lang w:val="en-US"/>
      </w:rPr>
      <w:fldChar w:fldCharType="begin"/>
    </w:r>
    <w:r w:rsidRPr="007C7484">
      <w:rPr>
        <w:rFonts w:ascii="Arial" w:hAnsi="Arial" w:cs="Arial"/>
        <w:bCs/>
        <w:sz w:val="18"/>
        <w:szCs w:val="20"/>
        <w:lang w:val="en-US"/>
      </w:rPr>
      <w:instrText>NUMPAGES  \* Arabic  \* MERGEFORMAT</w:instrText>
    </w:r>
    <w:r w:rsidRPr="007C7484">
      <w:rPr>
        <w:rFonts w:ascii="Arial" w:hAnsi="Arial" w:cs="Arial"/>
        <w:bCs/>
        <w:sz w:val="18"/>
        <w:szCs w:val="20"/>
        <w:lang w:val="en-US"/>
      </w:rPr>
      <w:fldChar w:fldCharType="separate"/>
    </w:r>
    <w:r>
      <w:rPr>
        <w:rFonts w:ascii="Arial" w:hAnsi="Arial" w:cs="Arial"/>
        <w:bCs/>
        <w:noProof/>
        <w:sz w:val="18"/>
        <w:szCs w:val="20"/>
        <w:lang w:val="en-US"/>
      </w:rPr>
      <w:t>19</w:t>
    </w:r>
    <w:r w:rsidRPr="007C7484">
      <w:rPr>
        <w:rFonts w:ascii="Arial" w:hAnsi="Arial" w:cs="Arial"/>
        <w:bCs/>
        <w:sz w:val="18"/>
        <w:szCs w:val="20"/>
        <w:lang w:val="en-US"/>
      </w:rPr>
      <w:fldChar w:fldCharType="end"/>
    </w:r>
  </w:p>
  <w:p w14:paraId="71E424B4" w14:textId="77777777" w:rsidR="00E4672A" w:rsidRPr="007C7484" w:rsidRDefault="00E4672A" w:rsidP="007C7484">
    <w:pPr>
      <w:tabs>
        <w:tab w:val="left" w:pos="195"/>
        <w:tab w:val="center" w:pos="4550"/>
        <w:tab w:val="left" w:pos="5818"/>
        <w:tab w:val="right" w:pos="9088"/>
      </w:tabs>
      <w:ind w:right="260"/>
      <w:rPr>
        <w:rFonts w:ascii="Arial" w:hAnsi="Arial" w:cs="Arial"/>
        <w:color w:val="0000FF"/>
        <w:sz w:val="18"/>
        <w:szCs w:val="20"/>
        <w:lang w:val="en-US"/>
      </w:rPr>
    </w:pPr>
    <w:r w:rsidRPr="007C7484">
      <w:rPr>
        <w:rFonts w:ascii="Arial" w:hAnsi="Arial" w:cs="Arial"/>
        <w:color w:val="0000FF"/>
        <w:sz w:val="18"/>
        <w:szCs w:val="20"/>
        <w:lang w:val="en-US"/>
      </w:rPr>
      <w:t>Protocol Title</w:t>
    </w:r>
  </w:p>
  <w:p w14:paraId="43813D75" w14:textId="1D6D5C50" w:rsidR="00E4672A" w:rsidRPr="007C7484" w:rsidRDefault="00E4672A" w:rsidP="007C7484">
    <w:pPr>
      <w:tabs>
        <w:tab w:val="left" w:pos="195"/>
        <w:tab w:val="center" w:pos="4550"/>
        <w:tab w:val="left" w:pos="5818"/>
        <w:tab w:val="right" w:pos="9088"/>
      </w:tabs>
      <w:ind w:right="260"/>
      <w:rPr>
        <w:rFonts w:ascii="Arial" w:hAnsi="Arial" w:cs="Arial"/>
        <w:color w:val="0000FF"/>
        <w:sz w:val="18"/>
        <w:szCs w:val="20"/>
        <w:lang w:val="en-US"/>
      </w:rPr>
    </w:pPr>
    <w:r w:rsidRPr="007C7484">
      <w:rPr>
        <w:rFonts w:ascii="Arial" w:hAnsi="Arial" w:cs="Arial"/>
        <w:color w:val="0000FF"/>
        <w:sz w:val="18"/>
        <w:szCs w:val="20"/>
        <w:lang w:val="en-US"/>
      </w:rPr>
      <w:t>Study 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809D" w14:textId="77777777" w:rsidR="00962055" w:rsidRDefault="00962055" w:rsidP="005C7B51">
      <w:r>
        <w:separator/>
      </w:r>
    </w:p>
  </w:footnote>
  <w:footnote w:type="continuationSeparator" w:id="0">
    <w:p w14:paraId="357884BF" w14:textId="77777777" w:rsidR="00962055" w:rsidRDefault="00962055" w:rsidP="005C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F0ED" w14:textId="77777777" w:rsidR="00E4672A" w:rsidRPr="000C11C6" w:rsidRDefault="00E4672A" w:rsidP="00FF5A96">
    <w:pPr>
      <w:pStyle w:val="Kopfzeile"/>
      <w:rPr>
        <w:sz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629972"/>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64D194"/>
    <w:lvl w:ilvl="0">
      <w:start w:val="1"/>
      <w:numFmt w:val="decimal"/>
      <w:pStyle w:val="Listennummer5"/>
      <w:lvlText w:val="%1."/>
      <w:lvlJc w:val="left"/>
      <w:pPr>
        <w:tabs>
          <w:tab w:val="num" w:pos="1492"/>
        </w:tabs>
        <w:ind w:left="1492" w:hanging="360"/>
      </w:pPr>
    </w:lvl>
  </w:abstractNum>
  <w:abstractNum w:abstractNumId="2" w15:restartNumberingAfterBreak="0">
    <w:nsid w:val="FFFFFF89"/>
    <w:multiLevelType w:val="singleLevel"/>
    <w:tmpl w:val="BC36EA94"/>
    <w:lvl w:ilvl="0">
      <w:start w:val="1"/>
      <w:numFmt w:val="bullet"/>
      <w:pStyle w:val="Aufzhlungszeichen"/>
      <w:lvlText w:val=""/>
      <w:lvlJc w:val="left"/>
      <w:pPr>
        <w:tabs>
          <w:tab w:val="num" w:pos="360"/>
        </w:tabs>
        <w:ind w:left="360" w:hanging="360"/>
      </w:pPr>
      <w:rPr>
        <w:rFonts w:ascii="Symbol" w:hAnsi="Symbol" w:cs="Times New Roman" w:hint="default"/>
      </w:rPr>
    </w:lvl>
  </w:abstractNum>
  <w:abstractNum w:abstractNumId="3" w15:restartNumberingAfterBreak="0">
    <w:nsid w:val="00881F2F"/>
    <w:multiLevelType w:val="hybridMultilevel"/>
    <w:tmpl w:val="F88825EA"/>
    <w:lvl w:ilvl="0" w:tplc="84DC91B0">
      <w:start w:val="1"/>
      <w:numFmt w:val="decimal"/>
      <w:pStyle w:val="ProtocolECriteria"/>
      <w:lvlText w:val="6.1.%1"/>
      <w:lvlJc w:val="left"/>
      <w:pPr>
        <w:tabs>
          <w:tab w:val="num" w:pos="851"/>
        </w:tabs>
        <w:ind w:left="851" w:hanging="851"/>
      </w:pPr>
      <w:rPr>
        <w:rFonts w:hint="default"/>
        <w:b w:val="0"/>
        <w:i w:val="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61B96"/>
    <w:multiLevelType w:val="hybridMultilevel"/>
    <w:tmpl w:val="113ED5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59E22F7"/>
    <w:multiLevelType w:val="hybridMultilevel"/>
    <w:tmpl w:val="393E807A"/>
    <w:lvl w:ilvl="0" w:tplc="456EDFE6">
      <w:start w:val="1"/>
      <w:numFmt w:val="bullet"/>
      <w:pStyle w:val="ProtocolListnotnumbered"/>
      <w:lvlText w:val="­"/>
      <w:lvlJc w:val="left"/>
      <w:pPr>
        <w:tabs>
          <w:tab w:val="num" w:pos="284"/>
        </w:tabs>
        <w:ind w:left="284" w:hanging="284"/>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23174C"/>
    <w:multiLevelType w:val="hybridMultilevel"/>
    <w:tmpl w:val="F73C5A80"/>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6F17882"/>
    <w:multiLevelType w:val="hybridMultilevel"/>
    <w:tmpl w:val="DC74DC52"/>
    <w:lvl w:ilvl="0" w:tplc="04090001">
      <w:start w:val="1"/>
      <w:numFmt w:val="bullet"/>
      <w:pStyle w:val="Tite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0E2CAA"/>
    <w:multiLevelType w:val="hybridMultilevel"/>
    <w:tmpl w:val="3C7A88EE"/>
    <w:lvl w:ilvl="0" w:tplc="125247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D26207C"/>
    <w:multiLevelType w:val="hybridMultilevel"/>
    <w:tmpl w:val="0EB21B3A"/>
    <w:lvl w:ilvl="0" w:tplc="125247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15758DB"/>
    <w:multiLevelType w:val="hybridMultilevel"/>
    <w:tmpl w:val="B1B62C4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AC2F11"/>
    <w:multiLevelType w:val="hybridMultilevel"/>
    <w:tmpl w:val="9864DD8E"/>
    <w:lvl w:ilvl="0" w:tplc="684EF6F0">
      <w:start w:val="1"/>
      <w:numFmt w:val="bullet"/>
      <w:pStyle w:val="ProtocolBulletindent"/>
      <w:lvlText w:val="o"/>
      <w:lvlJc w:val="left"/>
      <w:pPr>
        <w:tabs>
          <w:tab w:val="num" w:pos="851"/>
        </w:tabs>
        <w:ind w:left="851" w:hanging="284"/>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B76562"/>
    <w:multiLevelType w:val="multilevel"/>
    <w:tmpl w:val="D0C2241C"/>
    <w:lvl w:ilvl="0">
      <w:start w:val="1"/>
      <w:numFmt w:val="bullet"/>
      <w:pStyle w:val="Bulleted"/>
      <w:lvlText w:val=""/>
      <w:lvlJc w:val="left"/>
      <w:pPr>
        <w:tabs>
          <w:tab w:val="num" w:pos="720"/>
        </w:tabs>
        <w:ind w:left="720" w:hanging="360"/>
      </w:pPr>
      <w:rPr>
        <w:rFonts w:ascii="Symbol" w:hAnsi="Symbol" w:cs="Times New Roman"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03E2B93"/>
    <w:multiLevelType w:val="hybridMultilevel"/>
    <w:tmpl w:val="C230647A"/>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EA0F4F"/>
    <w:multiLevelType w:val="hybridMultilevel"/>
    <w:tmpl w:val="042C5F1E"/>
    <w:lvl w:ilvl="0" w:tplc="125247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CE054BA"/>
    <w:multiLevelType w:val="hybridMultilevel"/>
    <w:tmpl w:val="8FECF662"/>
    <w:lvl w:ilvl="0" w:tplc="EC982A4C">
      <w:start w:val="1"/>
      <w:numFmt w:val="decimal"/>
      <w:pStyle w:val="ProtocolBodyNumbered"/>
      <w:lvlText w:val="%1."/>
      <w:lvlJc w:val="left"/>
      <w:pPr>
        <w:tabs>
          <w:tab w:val="num" w:pos="340"/>
        </w:tabs>
        <w:ind w:left="340" w:hanging="340"/>
      </w:pPr>
      <w:rPr>
        <w:rFonts w:hint="default"/>
      </w:rPr>
    </w:lvl>
    <w:lvl w:ilvl="1" w:tplc="08070003">
      <w:start w:val="1"/>
      <w:numFmt w:val="lowerLetter"/>
      <w:lvlText w:val="%2."/>
      <w:lvlJc w:val="left"/>
      <w:pPr>
        <w:tabs>
          <w:tab w:val="num" w:pos="1440"/>
        </w:tabs>
        <w:ind w:left="1440" w:hanging="360"/>
      </w:pPr>
    </w:lvl>
    <w:lvl w:ilvl="2" w:tplc="08070005" w:tentative="1">
      <w:start w:val="1"/>
      <w:numFmt w:val="lowerRoman"/>
      <w:lvlText w:val="%3."/>
      <w:lvlJc w:val="right"/>
      <w:pPr>
        <w:tabs>
          <w:tab w:val="num" w:pos="2160"/>
        </w:tabs>
        <w:ind w:left="2160" w:hanging="180"/>
      </w:pPr>
    </w:lvl>
    <w:lvl w:ilvl="3" w:tplc="08070001" w:tentative="1">
      <w:start w:val="1"/>
      <w:numFmt w:val="decimal"/>
      <w:lvlText w:val="%4."/>
      <w:lvlJc w:val="left"/>
      <w:pPr>
        <w:tabs>
          <w:tab w:val="num" w:pos="2880"/>
        </w:tabs>
        <w:ind w:left="2880" w:hanging="360"/>
      </w:pPr>
    </w:lvl>
    <w:lvl w:ilvl="4" w:tplc="08070003" w:tentative="1">
      <w:start w:val="1"/>
      <w:numFmt w:val="lowerLetter"/>
      <w:lvlText w:val="%5."/>
      <w:lvlJc w:val="left"/>
      <w:pPr>
        <w:tabs>
          <w:tab w:val="num" w:pos="3600"/>
        </w:tabs>
        <w:ind w:left="3600" w:hanging="360"/>
      </w:pPr>
    </w:lvl>
    <w:lvl w:ilvl="5" w:tplc="08070005" w:tentative="1">
      <w:start w:val="1"/>
      <w:numFmt w:val="lowerRoman"/>
      <w:lvlText w:val="%6."/>
      <w:lvlJc w:val="right"/>
      <w:pPr>
        <w:tabs>
          <w:tab w:val="num" w:pos="4320"/>
        </w:tabs>
        <w:ind w:left="4320" w:hanging="180"/>
      </w:pPr>
    </w:lvl>
    <w:lvl w:ilvl="6" w:tplc="08070001" w:tentative="1">
      <w:start w:val="1"/>
      <w:numFmt w:val="decimal"/>
      <w:lvlText w:val="%7."/>
      <w:lvlJc w:val="left"/>
      <w:pPr>
        <w:tabs>
          <w:tab w:val="num" w:pos="5040"/>
        </w:tabs>
        <w:ind w:left="5040" w:hanging="360"/>
      </w:pPr>
    </w:lvl>
    <w:lvl w:ilvl="7" w:tplc="08070003" w:tentative="1">
      <w:start w:val="1"/>
      <w:numFmt w:val="lowerLetter"/>
      <w:lvlText w:val="%8."/>
      <w:lvlJc w:val="left"/>
      <w:pPr>
        <w:tabs>
          <w:tab w:val="num" w:pos="5760"/>
        </w:tabs>
        <w:ind w:left="5760" w:hanging="360"/>
      </w:pPr>
    </w:lvl>
    <w:lvl w:ilvl="8" w:tplc="08070005" w:tentative="1">
      <w:start w:val="1"/>
      <w:numFmt w:val="lowerRoman"/>
      <w:lvlText w:val="%9."/>
      <w:lvlJc w:val="right"/>
      <w:pPr>
        <w:tabs>
          <w:tab w:val="num" w:pos="6480"/>
        </w:tabs>
        <w:ind w:left="6480" w:hanging="180"/>
      </w:pPr>
    </w:lvl>
  </w:abstractNum>
  <w:abstractNum w:abstractNumId="16"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C07A16"/>
    <w:multiLevelType w:val="multilevel"/>
    <w:tmpl w:val="EC8A2E16"/>
    <w:lvl w:ilvl="0">
      <w:start w:val="1"/>
      <w:numFmt w:val="none"/>
      <w:pStyle w:val="Heading12"/>
      <w:suff w:val="nothing"/>
      <w:lvlText w:val=""/>
      <w:lvlJc w:val="left"/>
      <w:pPr>
        <w:ind w:left="432" w:hanging="432"/>
      </w:pPr>
    </w:lvl>
    <w:lvl w:ilvl="1">
      <w:start w:val="1"/>
      <w:numFmt w:val="none"/>
      <w:pStyle w:val="Heading22"/>
      <w:suff w:val="nothing"/>
      <w:lvlText w:val=""/>
      <w:lvlJc w:val="left"/>
      <w:pPr>
        <w:ind w:left="576" w:hanging="576"/>
      </w:pPr>
    </w:lvl>
    <w:lvl w:ilvl="2">
      <w:start w:val="1"/>
      <w:numFmt w:val="none"/>
      <w:pStyle w:val="Heading31"/>
      <w:suff w:val="nothing"/>
      <w:lvlText w:val=""/>
      <w:lvlJc w:val="left"/>
      <w:pPr>
        <w:ind w:left="720" w:hanging="720"/>
      </w:pPr>
    </w:lvl>
    <w:lvl w:ilvl="3">
      <w:start w:val="1"/>
      <w:numFmt w:val="none"/>
      <w:pStyle w:val="Heading42"/>
      <w:suff w:val="nothing"/>
      <w:lvlText w:val=""/>
      <w:lvlJc w:val="left"/>
      <w:pPr>
        <w:ind w:left="864" w:hanging="864"/>
      </w:pPr>
    </w:lvl>
    <w:lvl w:ilvl="4">
      <w:start w:val="1"/>
      <w:numFmt w:val="none"/>
      <w:pStyle w:val="Heading52"/>
      <w:suff w:val="nothing"/>
      <w:lvlText w:val=""/>
      <w:lvlJc w:val="left"/>
      <w:pPr>
        <w:ind w:left="1008" w:hanging="1008"/>
      </w:pPr>
    </w:lvl>
    <w:lvl w:ilvl="5">
      <w:start w:val="1"/>
      <w:numFmt w:val="none"/>
      <w:pStyle w:val="Heading61"/>
      <w:suff w:val="nothing"/>
      <w:lvlText w:val=""/>
      <w:lvlJc w:val="left"/>
      <w:pPr>
        <w:ind w:left="1152" w:hanging="1152"/>
      </w:pPr>
    </w:lvl>
    <w:lvl w:ilvl="6">
      <w:start w:val="1"/>
      <w:numFmt w:val="none"/>
      <w:pStyle w:val="Heading71"/>
      <w:suff w:val="nothing"/>
      <w:lvlText w:val=""/>
      <w:lvlJc w:val="left"/>
      <w:pPr>
        <w:ind w:left="1296" w:hanging="1296"/>
      </w:pPr>
    </w:lvl>
    <w:lvl w:ilvl="7">
      <w:start w:val="1"/>
      <w:numFmt w:val="none"/>
      <w:pStyle w:val="Heading81"/>
      <w:suff w:val="nothing"/>
      <w:lvlText w:val=""/>
      <w:lvlJc w:val="left"/>
      <w:pPr>
        <w:ind w:left="1440" w:hanging="1440"/>
      </w:pPr>
    </w:lvl>
    <w:lvl w:ilvl="8">
      <w:start w:val="1"/>
      <w:numFmt w:val="none"/>
      <w:pStyle w:val="Heading91"/>
      <w:suff w:val="nothing"/>
      <w:lvlText w:val=""/>
      <w:lvlJc w:val="left"/>
      <w:pPr>
        <w:ind w:left="1584" w:hanging="1584"/>
      </w:pPr>
    </w:lvl>
  </w:abstractNum>
  <w:abstractNum w:abstractNumId="18" w15:restartNumberingAfterBreak="0">
    <w:nsid w:val="3C1662FA"/>
    <w:multiLevelType w:val="multilevel"/>
    <w:tmpl w:val="CBA8A340"/>
    <w:styleLink w:val="11111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9" w15:restartNumberingAfterBreak="0">
    <w:nsid w:val="3C1D6B1E"/>
    <w:multiLevelType w:val="hybridMultilevel"/>
    <w:tmpl w:val="C5085D0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C36843"/>
    <w:multiLevelType w:val="multilevel"/>
    <w:tmpl w:val="2C24B708"/>
    <w:lvl w:ilvl="0">
      <w:start w:val="9"/>
      <w:numFmt w:val="decimal"/>
      <w:pStyle w:val="berschrift1"/>
      <w:lvlText w:val="%1"/>
      <w:lvlJc w:val="left"/>
      <w:pPr>
        <w:tabs>
          <w:tab w:val="num" w:pos="432"/>
        </w:tabs>
        <w:ind w:left="432" w:hanging="432"/>
      </w:pPr>
      <w:rPr>
        <w:rFonts w:hint="default"/>
        <w:sz w:val="24"/>
      </w:rPr>
    </w:lvl>
    <w:lvl w:ilvl="1">
      <w:start w:val="1"/>
      <w:numFmt w:val="decimal"/>
      <w:pStyle w:val="berschrift2"/>
      <w:lvlText w:val="%1.%2"/>
      <w:lvlJc w:val="left"/>
      <w:pPr>
        <w:tabs>
          <w:tab w:val="num" w:pos="859"/>
        </w:tabs>
        <w:ind w:left="859" w:hanging="576"/>
      </w:pPr>
      <w:rPr>
        <w:rFonts w:hint="default"/>
        <w:b/>
        <w:i w:val="0"/>
        <w:color w:val="auto"/>
        <w:sz w:val="22"/>
        <w:szCs w:val="22"/>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1" w15:restartNumberingAfterBreak="0">
    <w:nsid w:val="51E51730"/>
    <w:multiLevelType w:val="multilevel"/>
    <w:tmpl w:val="B3987AEC"/>
    <w:lvl w:ilvl="0">
      <w:start w:val="1"/>
      <w:numFmt w:val="decimal"/>
      <w:pStyle w:val="ProtocolList1"/>
      <w:lvlText w:val="%1"/>
      <w:lvlJc w:val="left"/>
      <w:pPr>
        <w:tabs>
          <w:tab w:val="num" w:pos="453"/>
        </w:tabs>
        <w:ind w:left="453" w:hanging="453"/>
      </w:pPr>
      <w:rPr>
        <w:rFonts w:hint="default"/>
      </w:rPr>
    </w:lvl>
    <w:lvl w:ilvl="1">
      <w:start w:val="1"/>
      <w:numFmt w:val="decimal"/>
      <w:pStyle w:val="ProtocolList2"/>
      <w:lvlText w:val="%1.%2"/>
      <w:lvlJc w:val="left"/>
      <w:pPr>
        <w:tabs>
          <w:tab w:val="num" w:pos="454"/>
        </w:tabs>
        <w:ind w:left="907" w:hanging="453"/>
      </w:pPr>
      <w:rPr>
        <w:rFonts w:hint="default"/>
      </w:rPr>
    </w:lvl>
    <w:lvl w:ilvl="2">
      <w:start w:val="1"/>
      <w:numFmt w:val="decimal"/>
      <w:lvlText w:val="%1.%2.%3"/>
      <w:lvlJc w:val="left"/>
      <w:pPr>
        <w:tabs>
          <w:tab w:val="num" w:pos="266"/>
        </w:tabs>
        <w:ind w:left="266" w:hanging="720"/>
      </w:pPr>
      <w:rPr>
        <w:rFonts w:hint="default"/>
      </w:rPr>
    </w:lvl>
    <w:lvl w:ilvl="3">
      <w:start w:val="1"/>
      <w:numFmt w:val="decimal"/>
      <w:lvlText w:val="%1.%2.%3.%4"/>
      <w:lvlJc w:val="left"/>
      <w:pPr>
        <w:tabs>
          <w:tab w:val="num" w:pos="410"/>
        </w:tabs>
        <w:ind w:left="410" w:hanging="864"/>
      </w:pPr>
      <w:rPr>
        <w:rFonts w:hint="default"/>
      </w:rPr>
    </w:lvl>
    <w:lvl w:ilvl="4">
      <w:start w:val="1"/>
      <w:numFmt w:val="decimal"/>
      <w:lvlText w:val="%1.%2.%3.%4.%5"/>
      <w:lvlJc w:val="left"/>
      <w:pPr>
        <w:tabs>
          <w:tab w:val="num" w:pos="554"/>
        </w:tabs>
        <w:ind w:left="554" w:hanging="1008"/>
      </w:pPr>
      <w:rPr>
        <w:rFonts w:hint="default"/>
      </w:rPr>
    </w:lvl>
    <w:lvl w:ilvl="5">
      <w:start w:val="1"/>
      <w:numFmt w:val="decimal"/>
      <w:lvlText w:val="%1.%2.%3.%4.%5.%6"/>
      <w:lvlJc w:val="left"/>
      <w:pPr>
        <w:tabs>
          <w:tab w:val="num" w:pos="698"/>
        </w:tabs>
        <w:ind w:left="698" w:hanging="1152"/>
      </w:pPr>
      <w:rPr>
        <w:rFonts w:hint="default"/>
      </w:rPr>
    </w:lvl>
    <w:lvl w:ilvl="6">
      <w:start w:val="1"/>
      <w:numFmt w:val="decimal"/>
      <w:lvlText w:val="%1.%2.%3.%4.%5.%6.%7"/>
      <w:lvlJc w:val="left"/>
      <w:pPr>
        <w:tabs>
          <w:tab w:val="num" w:pos="842"/>
        </w:tabs>
        <w:ind w:left="842" w:hanging="1296"/>
      </w:pPr>
      <w:rPr>
        <w:rFonts w:hint="default"/>
      </w:rPr>
    </w:lvl>
    <w:lvl w:ilvl="7">
      <w:start w:val="1"/>
      <w:numFmt w:val="decimal"/>
      <w:lvlText w:val="%1.%2.%3.%4.%5.%6.%7.%8"/>
      <w:lvlJc w:val="left"/>
      <w:pPr>
        <w:tabs>
          <w:tab w:val="num" w:pos="986"/>
        </w:tabs>
        <w:ind w:left="986" w:hanging="1440"/>
      </w:pPr>
      <w:rPr>
        <w:rFonts w:hint="default"/>
      </w:rPr>
    </w:lvl>
    <w:lvl w:ilvl="8">
      <w:start w:val="1"/>
      <w:numFmt w:val="decimal"/>
      <w:lvlText w:val="%1.%2.%3.%4.%5.%6.%7.%8.%9"/>
      <w:lvlJc w:val="left"/>
      <w:pPr>
        <w:tabs>
          <w:tab w:val="num" w:pos="1130"/>
        </w:tabs>
        <w:ind w:left="1130" w:hanging="1584"/>
      </w:pPr>
      <w:rPr>
        <w:rFonts w:hint="default"/>
      </w:rPr>
    </w:lvl>
  </w:abstractNum>
  <w:abstractNum w:abstractNumId="22" w15:restartNumberingAfterBreak="0">
    <w:nsid w:val="64B374EE"/>
    <w:multiLevelType w:val="hybridMultilevel"/>
    <w:tmpl w:val="954E6056"/>
    <w:lvl w:ilvl="0" w:tplc="FFFFFFFF">
      <w:start w:val="1"/>
      <w:numFmt w:val="bullet"/>
      <w:pStyle w:val="ProtocolBullet"/>
      <w:lvlText w:val=""/>
      <w:lvlJc w:val="left"/>
      <w:pPr>
        <w:tabs>
          <w:tab w:val="num" w:pos="341"/>
        </w:tabs>
        <w:ind w:left="341" w:hanging="34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41B39"/>
    <w:multiLevelType w:val="hybridMultilevel"/>
    <w:tmpl w:val="812AC0A8"/>
    <w:lvl w:ilvl="0" w:tplc="125247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1127E61"/>
    <w:multiLevelType w:val="hybridMultilevel"/>
    <w:tmpl w:val="65F6262C"/>
    <w:lvl w:ilvl="0" w:tplc="12524700">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73654404"/>
    <w:multiLevelType w:val="multilevel"/>
    <w:tmpl w:val="DF0C781E"/>
    <w:lvl w:ilvl="0">
      <w:start w:val="1"/>
      <w:numFmt w:val="upperLetter"/>
      <w:lvlText w:val="Appendices %1"/>
      <w:lvlJc w:val="left"/>
      <w:pPr>
        <w:tabs>
          <w:tab w:val="num" w:pos="2835"/>
        </w:tabs>
        <w:ind w:left="2835" w:hanging="2835"/>
      </w:pPr>
      <w:rPr>
        <w:rFonts w:hint="default"/>
      </w:rPr>
    </w:lvl>
    <w:lvl w:ilvl="1">
      <w:start w:val="1"/>
      <w:numFmt w:val="decimal"/>
      <w:pStyle w:val="ProtocolAppendix"/>
      <w:lvlText w:val="Appendix %2"/>
      <w:lvlJc w:val="left"/>
      <w:pPr>
        <w:tabs>
          <w:tab w:val="num" w:pos="3232"/>
        </w:tabs>
        <w:ind w:left="3232" w:hanging="1814"/>
      </w:pPr>
      <w:rPr>
        <w:rFonts w:hint="default"/>
        <w:i w:val="0"/>
      </w:rPr>
    </w:lvl>
    <w:lvl w:ilvl="2">
      <w:start w:val="1"/>
      <w:numFmt w:val="decimal"/>
      <w:pStyle w:val="ProtocolApp2"/>
      <w:lvlText w:val="App %2.%3"/>
      <w:lvlJc w:val="left"/>
      <w:pPr>
        <w:tabs>
          <w:tab w:val="num" w:pos="1418"/>
        </w:tabs>
        <w:ind w:left="1418" w:hanging="1418"/>
      </w:pPr>
      <w:rPr>
        <w:rFonts w:ascii="Times New Roman" w:hAnsi="Times New Roman" w:cs="Franklin Gothic Heavy"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ProtocolApp3"/>
      <w:lvlText w:val="App %2.%3.%4"/>
      <w:lvlJc w:val="left"/>
      <w:pPr>
        <w:tabs>
          <w:tab w:val="num" w:pos="1418"/>
        </w:tabs>
        <w:ind w:left="1418" w:hanging="1418"/>
      </w:pPr>
      <w:rPr>
        <w:rFonts w:hint="default"/>
      </w:rPr>
    </w:lvl>
    <w:lvl w:ilvl="4">
      <w:start w:val="1"/>
      <w:numFmt w:val="decimal"/>
      <w:lvlText w:val="App %2.%3.%4.%5"/>
      <w:lvlJc w:val="left"/>
      <w:pPr>
        <w:tabs>
          <w:tab w:val="num" w:pos="1472"/>
        </w:tabs>
        <w:ind w:left="1472" w:hanging="1008"/>
      </w:pPr>
      <w:rPr>
        <w:rFonts w:hint="default"/>
      </w:rPr>
    </w:lvl>
    <w:lvl w:ilvl="5">
      <w:start w:val="1"/>
      <w:numFmt w:val="decimal"/>
      <w:lvlText w:val="%1.%2.%3.%4.%5.%6"/>
      <w:lvlJc w:val="left"/>
      <w:pPr>
        <w:tabs>
          <w:tab w:val="num" w:pos="1616"/>
        </w:tabs>
        <w:ind w:left="1616" w:hanging="1152"/>
      </w:pPr>
      <w:rPr>
        <w:rFonts w:hint="default"/>
      </w:rPr>
    </w:lvl>
    <w:lvl w:ilvl="6">
      <w:start w:val="1"/>
      <w:numFmt w:val="decimal"/>
      <w:lvlText w:val="%1.%2.%3.%4.%5.%6.%7"/>
      <w:lvlJc w:val="left"/>
      <w:pPr>
        <w:tabs>
          <w:tab w:val="num" w:pos="1760"/>
        </w:tabs>
        <w:ind w:left="1760" w:hanging="1296"/>
      </w:pPr>
      <w:rPr>
        <w:rFonts w:hint="default"/>
      </w:rPr>
    </w:lvl>
    <w:lvl w:ilvl="7">
      <w:start w:val="1"/>
      <w:numFmt w:val="decimal"/>
      <w:lvlText w:val="%1.%2.%3.%4.%5.%6.%7.%8"/>
      <w:lvlJc w:val="left"/>
      <w:pPr>
        <w:tabs>
          <w:tab w:val="num" w:pos="1904"/>
        </w:tabs>
        <w:ind w:left="1904" w:hanging="1440"/>
      </w:pPr>
      <w:rPr>
        <w:rFonts w:hint="default"/>
      </w:rPr>
    </w:lvl>
    <w:lvl w:ilvl="8">
      <w:start w:val="1"/>
      <w:numFmt w:val="decimal"/>
      <w:lvlText w:val="%1.%2.%3.%4.%5.%6.%7.%8.%9"/>
      <w:lvlJc w:val="left"/>
      <w:pPr>
        <w:tabs>
          <w:tab w:val="num" w:pos="2048"/>
        </w:tabs>
        <w:ind w:left="2048" w:hanging="1584"/>
      </w:pPr>
      <w:rPr>
        <w:rFonts w:hint="default"/>
      </w:rPr>
    </w:lvl>
  </w:abstractNum>
  <w:abstractNum w:abstractNumId="26" w15:restartNumberingAfterBreak="0">
    <w:nsid w:val="77E72740"/>
    <w:multiLevelType w:val="hybridMultilevel"/>
    <w:tmpl w:val="DFD0AA6E"/>
    <w:lvl w:ilvl="0" w:tplc="894ED940">
      <w:start w:val="1"/>
      <w:numFmt w:val="bullet"/>
      <w:pStyle w:val="34Bullet"/>
      <w:lvlText w:val=""/>
      <w:lvlJc w:val="left"/>
      <w:pPr>
        <w:tabs>
          <w:tab w:val="num" w:pos="360"/>
        </w:tabs>
        <w:ind w:left="284" w:hanging="284"/>
      </w:pPr>
      <w:rPr>
        <w:rFonts w:ascii="Symbol" w:hAnsi="Symbol" w:hint="default"/>
      </w:rPr>
    </w:lvl>
    <w:lvl w:ilvl="1" w:tplc="0E425C1A">
      <w:start w:val="1"/>
      <w:numFmt w:val="bullet"/>
      <w:lvlText w:val="o"/>
      <w:lvlJc w:val="left"/>
      <w:pPr>
        <w:tabs>
          <w:tab w:val="num" w:pos="1440"/>
        </w:tabs>
        <w:ind w:left="1440" w:hanging="360"/>
      </w:pPr>
      <w:rPr>
        <w:rFonts w:ascii="Courier New" w:hAnsi="Courier New" w:hint="default"/>
      </w:rPr>
    </w:lvl>
    <w:lvl w:ilvl="2" w:tplc="CE8A1C9A" w:tentative="1">
      <w:start w:val="1"/>
      <w:numFmt w:val="bullet"/>
      <w:lvlText w:val=""/>
      <w:lvlJc w:val="left"/>
      <w:pPr>
        <w:tabs>
          <w:tab w:val="num" w:pos="2160"/>
        </w:tabs>
        <w:ind w:left="2160" w:hanging="360"/>
      </w:pPr>
      <w:rPr>
        <w:rFonts w:ascii="Wingdings" w:hAnsi="Wingdings" w:hint="default"/>
      </w:rPr>
    </w:lvl>
    <w:lvl w:ilvl="3" w:tplc="81FAF084" w:tentative="1">
      <w:start w:val="1"/>
      <w:numFmt w:val="bullet"/>
      <w:lvlText w:val=""/>
      <w:lvlJc w:val="left"/>
      <w:pPr>
        <w:tabs>
          <w:tab w:val="num" w:pos="2880"/>
        </w:tabs>
        <w:ind w:left="2880" w:hanging="360"/>
      </w:pPr>
      <w:rPr>
        <w:rFonts w:ascii="Symbol" w:hAnsi="Symbol" w:hint="default"/>
      </w:rPr>
    </w:lvl>
    <w:lvl w:ilvl="4" w:tplc="9478588A" w:tentative="1">
      <w:start w:val="1"/>
      <w:numFmt w:val="bullet"/>
      <w:lvlText w:val="o"/>
      <w:lvlJc w:val="left"/>
      <w:pPr>
        <w:tabs>
          <w:tab w:val="num" w:pos="3600"/>
        </w:tabs>
        <w:ind w:left="3600" w:hanging="360"/>
      </w:pPr>
      <w:rPr>
        <w:rFonts w:ascii="Courier New" w:hAnsi="Courier New" w:hint="default"/>
      </w:rPr>
    </w:lvl>
    <w:lvl w:ilvl="5" w:tplc="114CF6C2" w:tentative="1">
      <w:start w:val="1"/>
      <w:numFmt w:val="bullet"/>
      <w:lvlText w:val=""/>
      <w:lvlJc w:val="left"/>
      <w:pPr>
        <w:tabs>
          <w:tab w:val="num" w:pos="4320"/>
        </w:tabs>
        <w:ind w:left="4320" w:hanging="360"/>
      </w:pPr>
      <w:rPr>
        <w:rFonts w:ascii="Wingdings" w:hAnsi="Wingdings" w:hint="default"/>
      </w:rPr>
    </w:lvl>
    <w:lvl w:ilvl="6" w:tplc="28BE88B6" w:tentative="1">
      <w:start w:val="1"/>
      <w:numFmt w:val="bullet"/>
      <w:lvlText w:val=""/>
      <w:lvlJc w:val="left"/>
      <w:pPr>
        <w:tabs>
          <w:tab w:val="num" w:pos="5040"/>
        </w:tabs>
        <w:ind w:left="5040" w:hanging="360"/>
      </w:pPr>
      <w:rPr>
        <w:rFonts w:ascii="Symbol" w:hAnsi="Symbol" w:hint="default"/>
      </w:rPr>
    </w:lvl>
    <w:lvl w:ilvl="7" w:tplc="250220CE" w:tentative="1">
      <w:start w:val="1"/>
      <w:numFmt w:val="bullet"/>
      <w:lvlText w:val="o"/>
      <w:lvlJc w:val="left"/>
      <w:pPr>
        <w:tabs>
          <w:tab w:val="num" w:pos="5760"/>
        </w:tabs>
        <w:ind w:left="5760" w:hanging="360"/>
      </w:pPr>
      <w:rPr>
        <w:rFonts w:ascii="Courier New" w:hAnsi="Courier New" w:hint="default"/>
      </w:rPr>
    </w:lvl>
    <w:lvl w:ilvl="8" w:tplc="DEE2493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75184"/>
    <w:multiLevelType w:val="hybridMultilevel"/>
    <w:tmpl w:val="6A70C51E"/>
    <w:lvl w:ilvl="0" w:tplc="3148E878">
      <w:start w:val="1"/>
      <w:numFmt w:val="decimal"/>
      <w:pStyle w:val="ProtocolE-Criteria"/>
      <w:lvlText w:val="6.2.%1"/>
      <w:lvlJc w:val="left"/>
      <w:pPr>
        <w:tabs>
          <w:tab w:val="num" w:pos="851"/>
        </w:tabs>
        <w:ind w:left="851" w:hanging="851"/>
      </w:pPr>
      <w:rPr>
        <w:rFonts w:hint="default"/>
        <w:b w:val="0"/>
        <w:i w:val="0"/>
        <w:sz w:val="22"/>
      </w:rPr>
    </w:lvl>
    <w:lvl w:ilvl="1" w:tplc="FD4CED02" w:tentative="1">
      <w:start w:val="1"/>
      <w:numFmt w:val="bullet"/>
      <w:lvlText w:val="o"/>
      <w:lvlJc w:val="left"/>
      <w:pPr>
        <w:tabs>
          <w:tab w:val="num" w:pos="1440"/>
        </w:tabs>
        <w:ind w:left="1440" w:hanging="360"/>
      </w:pPr>
      <w:rPr>
        <w:rFonts w:ascii="Courier New" w:hAnsi="Courier New" w:cs="Courier New" w:hint="default"/>
      </w:rPr>
    </w:lvl>
    <w:lvl w:ilvl="2" w:tplc="01EC1162" w:tentative="1">
      <w:start w:val="1"/>
      <w:numFmt w:val="bullet"/>
      <w:lvlText w:val=""/>
      <w:lvlJc w:val="left"/>
      <w:pPr>
        <w:tabs>
          <w:tab w:val="num" w:pos="2160"/>
        </w:tabs>
        <w:ind w:left="2160" w:hanging="360"/>
      </w:pPr>
      <w:rPr>
        <w:rFonts w:ascii="Wingdings" w:hAnsi="Wingdings" w:hint="default"/>
      </w:rPr>
    </w:lvl>
    <w:lvl w:ilvl="3" w:tplc="18643640" w:tentative="1">
      <w:start w:val="1"/>
      <w:numFmt w:val="bullet"/>
      <w:lvlText w:val=""/>
      <w:lvlJc w:val="left"/>
      <w:pPr>
        <w:tabs>
          <w:tab w:val="num" w:pos="2880"/>
        </w:tabs>
        <w:ind w:left="2880" w:hanging="360"/>
      </w:pPr>
      <w:rPr>
        <w:rFonts w:ascii="Symbol" w:hAnsi="Symbol" w:hint="default"/>
      </w:rPr>
    </w:lvl>
    <w:lvl w:ilvl="4" w:tplc="BC186D3E" w:tentative="1">
      <w:start w:val="1"/>
      <w:numFmt w:val="bullet"/>
      <w:lvlText w:val="o"/>
      <w:lvlJc w:val="left"/>
      <w:pPr>
        <w:tabs>
          <w:tab w:val="num" w:pos="3600"/>
        </w:tabs>
        <w:ind w:left="3600" w:hanging="360"/>
      </w:pPr>
      <w:rPr>
        <w:rFonts w:ascii="Courier New" w:hAnsi="Courier New" w:cs="Courier New" w:hint="default"/>
      </w:rPr>
    </w:lvl>
    <w:lvl w:ilvl="5" w:tplc="68FE529C" w:tentative="1">
      <w:start w:val="1"/>
      <w:numFmt w:val="bullet"/>
      <w:lvlText w:val=""/>
      <w:lvlJc w:val="left"/>
      <w:pPr>
        <w:tabs>
          <w:tab w:val="num" w:pos="4320"/>
        </w:tabs>
        <w:ind w:left="4320" w:hanging="360"/>
      </w:pPr>
      <w:rPr>
        <w:rFonts w:ascii="Wingdings" w:hAnsi="Wingdings" w:hint="default"/>
      </w:rPr>
    </w:lvl>
    <w:lvl w:ilvl="6" w:tplc="9F66BDBC" w:tentative="1">
      <w:start w:val="1"/>
      <w:numFmt w:val="bullet"/>
      <w:lvlText w:val=""/>
      <w:lvlJc w:val="left"/>
      <w:pPr>
        <w:tabs>
          <w:tab w:val="num" w:pos="5040"/>
        </w:tabs>
        <w:ind w:left="5040" w:hanging="360"/>
      </w:pPr>
      <w:rPr>
        <w:rFonts w:ascii="Symbol" w:hAnsi="Symbol" w:hint="default"/>
      </w:rPr>
    </w:lvl>
    <w:lvl w:ilvl="7" w:tplc="620A9276" w:tentative="1">
      <w:start w:val="1"/>
      <w:numFmt w:val="bullet"/>
      <w:lvlText w:val="o"/>
      <w:lvlJc w:val="left"/>
      <w:pPr>
        <w:tabs>
          <w:tab w:val="num" w:pos="5760"/>
        </w:tabs>
        <w:ind w:left="5760" w:hanging="360"/>
      </w:pPr>
      <w:rPr>
        <w:rFonts w:ascii="Courier New" w:hAnsi="Courier New" w:cs="Courier New" w:hint="default"/>
      </w:rPr>
    </w:lvl>
    <w:lvl w:ilvl="8" w:tplc="5E1A98C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DE404A"/>
    <w:multiLevelType w:val="multilevel"/>
    <w:tmpl w:val="EC02B882"/>
    <w:lvl w:ilvl="0">
      <w:start w:val="1"/>
      <w:numFmt w:val="decimal"/>
      <w:pStyle w:val="ProtocolH1"/>
      <w:lvlText w:val="%1"/>
      <w:lvlJc w:val="left"/>
      <w:pPr>
        <w:tabs>
          <w:tab w:val="num" w:pos="851"/>
        </w:tabs>
        <w:ind w:left="851" w:hanging="851"/>
      </w:pPr>
      <w:rPr>
        <w:rFonts w:hint="default"/>
      </w:rPr>
    </w:lvl>
    <w:lvl w:ilvl="1">
      <w:start w:val="1"/>
      <w:numFmt w:val="decimal"/>
      <w:pStyle w:val="ProtocolH2"/>
      <w:lvlText w:val="%1.%2"/>
      <w:lvlJc w:val="left"/>
      <w:pPr>
        <w:tabs>
          <w:tab w:val="num" w:pos="851"/>
        </w:tabs>
        <w:ind w:left="851" w:hanging="851"/>
      </w:pPr>
      <w:rPr>
        <w:rFonts w:hint="default"/>
        <w:i w:val="0"/>
      </w:rPr>
    </w:lvl>
    <w:lvl w:ilvl="2">
      <w:start w:val="1"/>
      <w:numFmt w:val="decimal"/>
      <w:pStyle w:val="ProtocolH3"/>
      <w:lvlText w:val="%1.%2.%3"/>
      <w:lvlJc w:val="left"/>
      <w:pPr>
        <w:tabs>
          <w:tab w:val="num" w:pos="851"/>
        </w:tabs>
        <w:ind w:left="851" w:hanging="851"/>
      </w:pPr>
      <w:rPr>
        <w:rFonts w:hint="default"/>
      </w:rPr>
    </w:lvl>
    <w:lvl w:ilvl="3">
      <w:start w:val="1"/>
      <w:numFmt w:val="decimal"/>
      <w:pStyle w:val="ProtocolH3"/>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962497648">
    <w:abstractNumId w:val="25"/>
  </w:num>
  <w:num w:numId="2" w16cid:durableId="1281570727">
    <w:abstractNumId w:val="15"/>
  </w:num>
  <w:num w:numId="3" w16cid:durableId="704675086">
    <w:abstractNumId w:val="22"/>
  </w:num>
  <w:num w:numId="4" w16cid:durableId="332490384">
    <w:abstractNumId w:val="11"/>
  </w:num>
  <w:num w:numId="5" w16cid:durableId="1297292603">
    <w:abstractNumId w:val="3"/>
  </w:num>
  <w:num w:numId="6" w16cid:durableId="1504390573">
    <w:abstractNumId w:val="27"/>
  </w:num>
  <w:num w:numId="7" w16cid:durableId="940264760">
    <w:abstractNumId w:val="28"/>
  </w:num>
  <w:num w:numId="8" w16cid:durableId="1554732040">
    <w:abstractNumId w:val="5"/>
  </w:num>
  <w:num w:numId="9" w16cid:durableId="1800798643">
    <w:abstractNumId w:val="21"/>
  </w:num>
  <w:num w:numId="10" w16cid:durableId="1736660690">
    <w:abstractNumId w:val="2"/>
  </w:num>
  <w:num w:numId="11" w16cid:durableId="1366950728">
    <w:abstractNumId w:val="12"/>
  </w:num>
  <w:num w:numId="12" w16cid:durableId="148518910">
    <w:abstractNumId w:val="1"/>
  </w:num>
  <w:num w:numId="13" w16cid:durableId="758210709">
    <w:abstractNumId w:val="26"/>
  </w:num>
  <w:num w:numId="14" w16cid:durableId="568197265">
    <w:abstractNumId w:val="7"/>
  </w:num>
  <w:num w:numId="15" w16cid:durableId="2106996490">
    <w:abstractNumId w:val="18"/>
  </w:num>
  <w:num w:numId="16" w16cid:durableId="409887213">
    <w:abstractNumId w:val="17"/>
  </w:num>
  <w:num w:numId="17" w16cid:durableId="1244922980">
    <w:abstractNumId w:val="0"/>
  </w:num>
  <w:num w:numId="18" w16cid:durableId="1510365128">
    <w:abstractNumId w:val="20"/>
    <w:lvlOverride w:ilvl="0">
      <w:startOverride w:val="1"/>
    </w:lvlOverride>
  </w:num>
  <w:num w:numId="19" w16cid:durableId="1094201785">
    <w:abstractNumId w:val="4"/>
  </w:num>
  <w:num w:numId="20" w16cid:durableId="1774202250">
    <w:abstractNumId w:val="20"/>
  </w:num>
  <w:num w:numId="21" w16cid:durableId="931472501">
    <w:abstractNumId w:val="6"/>
  </w:num>
  <w:num w:numId="22" w16cid:durableId="591473886">
    <w:abstractNumId w:val="13"/>
  </w:num>
  <w:num w:numId="23" w16cid:durableId="581567703">
    <w:abstractNumId w:val="8"/>
  </w:num>
  <w:num w:numId="24" w16cid:durableId="389113310">
    <w:abstractNumId w:val="9"/>
  </w:num>
  <w:num w:numId="25" w16cid:durableId="1666857404">
    <w:abstractNumId w:val="14"/>
  </w:num>
  <w:num w:numId="26" w16cid:durableId="95370198">
    <w:abstractNumId w:val="23"/>
  </w:num>
  <w:num w:numId="27" w16cid:durableId="194079380">
    <w:abstractNumId w:val="24"/>
  </w:num>
  <w:num w:numId="28" w16cid:durableId="1900479207">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5641810">
    <w:abstractNumId w:val="20"/>
  </w:num>
  <w:num w:numId="30" w16cid:durableId="1696342029">
    <w:abstractNumId w:val="20"/>
  </w:num>
  <w:num w:numId="31" w16cid:durableId="2110201902">
    <w:abstractNumId w:val="10"/>
  </w:num>
  <w:num w:numId="32" w16cid:durableId="406465742">
    <w:abstractNumId w:val="19"/>
  </w:num>
  <w:num w:numId="33" w16cid:durableId="1728799097">
    <w:abstractNumId w:val="20"/>
  </w:num>
  <w:num w:numId="34" w16cid:durableId="952053094">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GB" w:vendorID="64" w:dllVersion="6" w:nlCheck="1" w:checkStyle="1"/>
  <w:activeWritingStyle w:appName="MSWord" w:lang="de-DE" w:vendorID="64" w:dllVersion="6" w:nlCheck="1" w:checkStyle="0"/>
  <w:activeWritingStyle w:appName="MSWord" w:lang="fr-CH" w:vendorID="64" w:dllVersion="6" w:nlCheck="1" w:checkStyle="1"/>
  <w:activeWritingStyle w:appName="MSWord" w:lang="de-CH" w:vendorID="64" w:dllVersion="6" w:nlCheck="1" w:checkStyle="0"/>
  <w:activeWritingStyle w:appName="MSWord" w:lang="en-US" w:vendorID="64" w:dllVersion="6" w:nlCheck="1" w:checkStyle="1"/>
  <w:activeWritingStyle w:appName="MSWord" w:lang="fr-FR" w:vendorID="64" w:dllVersion="6" w:nlCheck="1" w:checkStyle="0"/>
  <w:activeWritingStyle w:appName="MSWord" w:lang="it-I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it-CH" w:vendorID="64" w:dllVersion="4096" w:nlCheck="1" w:checkStyle="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YSTEM:DocVarsVisible" w:val="no"/>
  </w:docVars>
  <w:rsids>
    <w:rsidRoot w:val="003803A7"/>
    <w:rsid w:val="00004A23"/>
    <w:rsid w:val="0001198F"/>
    <w:rsid w:val="00012911"/>
    <w:rsid w:val="00015FBB"/>
    <w:rsid w:val="00017FD2"/>
    <w:rsid w:val="00020B64"/>
    <w:rsid w:val="00023A44"/>
    <w:rsid w:val="00027096"/>
    <w:rsid w:val="00030B9C"/>
    <w:rsid w:val="00036461"/>
    <w:rsid w:val="00041EB3"/>
    <w:rsid w:val="000478A8"/>
    <w:rsid w:val="00053202"/>
    <w:rsid w:val="00056692"/>
    <w:rsid w:val="00061756"/>
    <w:rsid w:val="00063CC4"/>
    <w:rsid w:val="00066054"/>
    <w:rsid w:val="00077F3B"/>
    <w:rsid w:val="00080BC0"/>
    <w:rsid w:val="000868D9"/>
    <w:rsid w:val="00091A98"/>
    <w:rsid w:val="0009578E"/>
    <w:rsid w:val="00097AC6"/>
    <w:rsid w:val="00097B33"/>
    <w:rsid w:val="00097C83"/>
    <w:rsid w:val="000A4936"/>
    <w:rsid w:val="000A55B5"/>
    <w:rsid w:val="000B07E0"/>
    <w:rsid w:val="000B573D"/>
    <w:rsid w:val="000C11C6"/>
    <w:rsid w:val="000C139A"/>
    <w:rsid w:val="000C2F23"/>
    <w:rsid w:val="000C77F9"/>
    <w:rsid w:val="000D2CF4"/>
    <w:rsid w:val="000E3057"/>
    <w:rsid w:val="000E7048"/>
    <w:rsid w:val="000E7CFC"/>
    <w:rsid w:val="000F0D5C"/>
    <w:rsid w:val="000F44FF"/>
    <w:rsid w:val="00102496"/>
    <w:rsid w:val="00103E95"/>
    <w:rsid w:val="00104FD8"/>
    <w:rsid w:val="00105C7B"/>
    <w:rsid w:val="00107145"/>
    <w:rsid w:val="0011049E"/>
    <w:rsid w:val="0011098B"/>
    <w:rsid w:val="00117C75"/>
    <w:rsid w:val="00122356"/>
    <w:rsid w:val="00124A82"/>
    <w:rsid w:val="00125889"/>
    <w:rsid w:val="00127203"/>
    <w:rsid w:val="0012749B"/>
    <w:rsid w:val="00131154"/>
    <w:rsid w:val="001330ED"/>
    <w:rsid w:val="001505A4"/>
    <w:rsid w:val="00155A4F"/>
    <w:rsid w:val="001634BE"/>
    <w:rsid w:val="001642C9"/>
    <w:rsid w:val="001709BF"/>
    <w:rsid w:val="00172C5B"/>
    <w:rsid w:val="00181D9F"/>
    <w:rsid w:val="00182569"/>
    <w:rsid w:val="001873B5"/>
    <w:rsid w:val="00191BFC"/>
    <w:rsid w:val="00195461"/>
    <w:rsid w:val="00196C9F"/>
    <w:rsid w:val="001A014A"/>
    <w:rsid w:val="001A3B11"/>
    <w:rsid w:val="001A5D3B"/>
    <w:rsid w:val="001B37C8"/>
    <w:rsid w:val="001B3AE0"/>
    <w:rsid w:val="001B55A7"/>
    <w:rsid w:val="001B6801"/>
    <w:rsid w:val="001C510E"/>
    <w:rsid w:val="001F494D"/>
    <w:rsid w:val="001F63D6"/>
    <w:rsid w:val="002019E2"/>
    <w:rsid w:val="00202E70"/>
    <w:rsid w:val="00203DDE"/>
    <w:rsid w:val="00205F29"/>
    <w:rsid w:val="00207254"/>
    <w:rsid w:val="00207C1D"/>
    <w:rsid w:val="0021025B"/>
    <w:rsid w:val="00216C30"/>
    <w:rsid w:val="00227653"/>
    <w:rsid w:val="0023291A"/>
    <w:rsid w:val="002371C2"/>
    <w:rsid w:val="002406DB"/>
    <w:rsid w:val="0025546B"/>
    <w:rsid w:val="0026062A"/>
    <w:rsid w:val="00260F6A"/>
    <w:rsid w:val="0026275C"/>
    <w:rsid w:val="00262D6F"/>
    <w:rsid w:val="002648B9"/>
    <w:rsid w:val="0026620B"/>
    <w:rsid w:val="00266E23"/>
    <w:rsid w:val="0026785B"/>
    <w:rsid w:val="00277F11"/>
    <w:rsid w:val="002802BC"/>
    <w:rsid w:val="00291C4E"/>
    <w:rsid w:val="00292360"/>
    <w:rsid w:val="00297907"/>
    <w:rsid w:val="00297943"/>
    <w:rsid w:val="00297C13"/>
    <w:rsid w:val="002A042E"/>
    <w:rsid w:val="002A1D34"/>
    <w:rsid w:val="002A2E3D"/>
    <w:rsid w:val="002A7F87"/>
    <w:rsid w:val="002B0510"/>
    <w:rsid w:val="002B0962"/>
    <w:rsid w:val="002B5C78"/>
    <w:rsid w:val="002C0ABA"/>
    <w:rsid w:val="002C3B74"/>
    <w:rsid w:val="002C4E19"/>
    <w:rsid w:val="002E38F8"/>
    <w:rsid w:val="002E5BC2"/>
    <w:rsid w:val="002E5D29"/>
    <w:rsid w:val="002F3EFF"/>
    <w:rsid w:val="002F4039"/>
    <w:rsid w:val="002F48DB"/>
    <w:rsid w:val="002F7DF4"/>
    <w:rsid w:val="00300C09"/>
    <w:rsid w:val="00307166"/>
    <w:rsid w:val="003113A9"/>
    <w:rsid w:val="00311A48"/>
    <w:rsid w:val="00312288"/>
    <w:rsid w:val="0031230F"/>
    <w:rsid w:val="00313BCB"/>
    <w:rsid w:val="00323C54"/>
    <w:rsid w:val="00325FA3"/>
    <w:rsid w:val="00326897"/>
    <w:rsid w:val="00326BB7"/>
    <w:rsid w:val="00331FB8"/>
    <w:rsid w:val="00340637"/>
    <w:rsid w:val="0034424D"/>
    <w:rsid w:val="0034528E"/>
    <w:rsid w:val="003456F4"/>
    <w:rsid w:val="003475CB"/>
    <w:rsid w:val="00351369"/>
    <w:rsid w:val="00351567"/>
    <w:rsid w:val="00351584"/>
    <w:rsid w:val="003553A6"/>
    <w:rsid w:val="003555B1"/>
    <w:rsid w:val="00361013"/>
    <w:rsid w:val="0036685A"/>
    <w:rsid w:val="00370C45"/>
    <w:rsid w:val="00371A19"/>
    <w:rsid w:val="00371D0A"/>
    <w:rsid w:val="003803A7"/>
    <w:rsid w:val="00381B60"/>
    <w:rsid w:val="00384020"/>
    <w:rsid w:val="003851E9"/>
    <w:rsid w:val="00385548"/>
    <w:rsid w:val="0039264D"/>
    <w:rsid w:val="003A25B8"/>
    <w:rsid w:val="003B3BFE"/>
    <w:rsid w:val="003B4DE9"/>
    <w:rsid w:val="003C0F0C"/>
    <w:rsid w:val="003C5573"/>
    <w:rsid w:val="003C71C5"/>
    <w:rsid w:val="003D19DA"/>
    <w:rsid w:val="003D3719"/>
    <w:rsid w:val="003D67A2"/>
    <w:rsid w:val="003E144B"/>
    <w:rsid w:val="003E60C0"/>
    <w:rsid w:val="003E634B"/>
    <w:rsid w:val="003E70A3"/>
    <w:rsid w:val="003E7B5A"/>
    <w:rsid w:val="003F3E58"/>
    <w:rsid w:val="00412AC6"/>
    <w:rsid w:val="00422184"/>
    <w:rsid w:val="00422EA8"/>
    <w:rsid w:val="0042485D"/>
    <w:rsid w:val="00434F03"/>
    <w:rsid w:val="00441F6D"/>
    <w:rsid w:val="004422E0"/>
    <w:rsid w:val="00444E53"/>
    <w:rsid w:val="00446B10"/>
    <w:rsid w:val="00456062"/>
    <w:rsid w:val="00457BFD"/>
    <w:rsid w:val="004774B2"/>
    <w:rsid w:val="00481FB8"/>
    <w:rsid w:val="00482AE7"/>
    <w:rsid w:val="00482BD5"/>
    <w:rsid w:val="0048353B"/>
    <w:rsid w:val="004848CE"/>
    <w:rsid w:val="00484EDA"/>
    <w:rsid w:val="00486C45"/>
    <w:rsid w:val="004910A2"/>
    <w:rsid w:val="0049137E"/>
    <w:rsid w:val="00491FE3"/>
    <w:rsid w:val="004920E9"/>
    <w:rsid w:val="004930CC"/>
    <w:rsid w:val="00493169"/>
    <w:rsid w:val="0049745E"/>
    <w:rsid w:val="004A1AED"/>
    <w:rsid w:val="004A4F84"/>
    <w:rsid w:val="004B2C42"/>
    <w:rsid w:val="004B376C"/>
    <w:rsid w:val="004C1625"/>
    <w:rsid w:val="004D4177"/>
    <w:rsid w:val="004D436C"/>
    <w:rsid w:val="004D5224"/>
    <w:rsid w:val="004D6F6B"/>
    <w:rsid w:val="004D7008"/>
    <w:rsid w:val="004E17C3"/>
    <w:rsid w:val="004E61FB"/>
    <w:rsid w:val="004E6767"/>
    <w:rsid w:val="004F0546"/>
    <w:rsid w:val="004F1319"/>
    <w:rsid w:val="00504180"/>
    <w:rsid w:val="00505E71"/>
    <w:rsid w:val="00506AC6"/>
    <w:rsid w:val="005108BE"/>
    <w:rsid w:val="00511B9B"/>
    <w:rsid w:val="0051213F"/>
    <w:rsid w:val="00523786"/>
    <w:rsid w:val="00524AA6"/>
    <w:rsid w:val="005326E7"/>
    <w:rsid w:val="0053506A"/>
    <w:rsid w:val="00541A99"/>
    <w:rsid w:val="00542356"/>
    <w:rsid w:val="00545507"/>
    <w:rsid w:val="0054601E"/>
    <w:rsid w:val="0054628E"/>
    <w:rsid w:val="005476B7"/>
    <w:rsid w:val="005552CE"/>
    <w:rsid w:val="00561DE3"/>
    <w:rsid w:val="0057018F"/>
    <w:rsid w:val="00570BDE"/>
    <w:rsid w:val="00571699"/>
    <w:rsid w:val="00583C8A"/>
    <w:rsid w:val="00585543"/>
    <w:rsid w:val="00593329"/>
    <w:rsid w:val="00596B84"/>
    <w:rsid w:val="005A4D82"/>
    <w:rsid w:val="005A5478"/>
    <w:rsid w:val="005A7BA2"/>
    <w:rsid w:val="005C15F0"/>
    <w:rsid w:val="005C1B0C"/>
    <w:rsid w:val="005C273F"/>
    <w:rsid w:val="005C7B51"/>
    <w:rsid w:val="005D179E"/>
    <w:rsid w:val="005D4713"/>
    <w:rsid w:val="005D6162"/>
    <w:rsid w:val="005F483E"/>
    <w:rsid w:val="005F73BA"/>
    <w:rsid w:val="00612C8D"/>
    <w:rsid w:val="006156A3"/>
    <w:rsid w:val="00617168"/>
    <w:rsid w:val="006232CE"/>
    <w:rsid w:val="006274CB"/>
    <w:rsid w:val="0063220A"/>
    <w:rsid w:val="00634DA4"/>
    <w:rsid w:val="0063770D"/>
    <w:rsid w:val="006464CD"/>
    <w:rsid w:val="006564FC"/>
    <w:rsid w:val="0065757A"/>
    <w:rsid w:val="00660BDE"/>
    <w:rsid w:val="006612FD"/>
    <w:rsid w:val="006616D9"/>
    <w:rsid w:val="00665AAF"/>
    <w:rsid w:val="0067342B"/>
    <w:rsid w:val="006763CC"/>
    <w:rsid w:val="00682110"/>
    <w:rsid w:val="006845C8"/>
    <w:rsid w:val="00687E39"/>
    <w:rsid w:val="00693F2E"/>
    <w:rsid w:val="0069427D"/>
    <w:rsid w:val="006A0051"/>
    <w:rsid w:val="006A2F1A"/>
    <w:rsid w:val="006B08EE"/>
    <w:rsid w:val="006B38D6"/>
    <w:rsid w:val="006B5437"/>
    <w:rsid w:val="006B6861"/>
    <w:rsid w:val="006C66BA"/>
    <w:rsid w:val="006C704C"/>
    <w:rsid w:val="006C7EC3"/>
    <w:rsid w:val="006D0E34"/>
    <w:rsid w:val="006D0F6F"/>
    <w:rsid w:val="006D2390"/>
    <w:rsid w:val="006D5BFA"/>
    <w:rsid w:val="006E0C6D"/>
    <w:rsid w:val="006E12A7"/>
    <w:rsid w:val="006E5249"/>
    <w:rsid w:val="006E72F6"/>
    <w:rsid w:val="006F328C"/>
    <w:rsid w:val="006F4E5C"/>
    <w:rsid w:val="00701FEF"/>
    <w:rsid w:val="007044CB"/>
    <w:rsid w:val="0071191B"/>
    <w:rsid w:val="00712351"/>
    <w:rsid w:val="00714247"/>
    <w:rsid w:val="00714B8A"/>
    <w:rsid w:val="007163D4"/>
    <w:rsid w:val="00717B06"/>
    <w:rsid w:val="00720A6A"/>
    <w:rsid w:val="00720E5E"/>
    <w:rsid w:val="00722AE6"/>
    <w:rsid w:val="00724B35"/>
    <w:rsid w:val="007316FD"/>
    <w:rsid w:val="007336CE"/>
    <w:rsid w:val="007346E8"/>
    <w:rsid w:val="00735D14"/>
    <w:rsid w:val="00736000"/>
    <w:rsid w:val="00736913"/>
    <w:rsid w:val="0074573B"/>
    <w:rsid w:val="00750BE0"/>
    <w:rsid w:val="007511FC"/>
    <w:rsid w:val="00751E65"/>
    <w:rsid w:val="00752E81"/>
    <w:rsid w:val="00760DD2"/>
    <w:rsid w:val="00761A96"/>
    <w:rsid w:val="00763DEC"/>
    <w:rsid w:val="00770895"/>
    <w:rsid w:val="0077260A"/>
    <w:rsid w:val="00772F8E"/>
    <w:rsid w:val="00773577"/>
    <w:rsid w:val="00773C82"/>
    <w:rsid w:val="007740F8"/>
    <w:rsid w:val="0077643D"/>
    <w:rsid w:val="007810DF"/>
    <w:rsid w:val="007874C3"/>
    <w:rsid w:val="00794695"/>
    <w:rsid w:val="00794ACF"/>
    <w:rsid w:val="007A0019"/>
    <w:rsid w:val="007A1AD4"/>
    <w:rsid w:val="007A4560"/>
    <w:rsid w:val="007A6219"/>
    <w:rsid w:val="007A716A"/>
    <w:rsid w:val="007B4075"/>
    <w:rsid w:val="007B5F82"/>
    <w:rsid w:val="007C02B3"/>
    <w:rsid w:val="007C200B"/>
    <w:rsid w:val="007C4FF6"/>
    <w:rsid w:val="007C7484"/>
    <w:rsid w:val="007D0491"/>
    <w:rsid w:val="007D1318"/>
    <w:rsid w:val="007D2190"/>
    <w:rsid w:val="007D2BEF"/>
    <w:rsid w:val="007D71DA"/>
    <w:rsid w:val="007D7FF7"/>
    <w:rsid w:val="007E1D3E"/>
    <w:rsid w:val="007E4CEB"/>
    <w:rsid w:val="007E5DE6"/>
    <w:rsid w:val="007E7FA2"/>
    <w:rsid w:val="007F070A"/>
    <w:rsid w:val="007F079C"/>
    <w:rsid w:val="007F59F6"/>
    <w:rsid w:val="008102B6"/>
    <w:rsid w:val="0081098E"/>
    <w:rsid w:val="0081245E"/>
    <w:rsid w:val="00816425"/>
    <w:rsid w:val="00823261"/>
    <w:rsid w:val="00831591"/>
    <w:rsid w:val="0083181E"/>
    <w:rsid w:val="00834CDF"/>
    <w:rsid w:val="008362B9"/>
    <w:rsid w:val="00847FD3"/>
    <w:rsid w:val="00850B98"/>
    <w:rsid w:val="008525F4"/>
    <w:rsid w:val="008579C6"/>
    <w:rsid w:val="00861B59"/>
    <w:rsid w:val="00862FCB"/>
    <w:rsid w:val="0086475B"/>
    <w:rsid w:val="008667F4"/>
    <w:rsid w:val="00872B5E"/>
    <w:rsid w:val="0088137B"/>
    <w:rsid w:val="00883B61"/>
    <w:rsid w:val="00884B7D"/>
    <w:rsid w:val="00886184"/>
    <w:rsid w:val="00886714"/>
    <w:rsid w:val="008870F0"/>
    <w:rsid w:val="00891701"/>
    <w:rsid w:val="008A0A2E"/>
    <w:rsid w:val="008A2C67"/>
    <w:rsid w:val="008A54F2"/>
    <w:rsid w:val="008A738F"/>
    <w:rsid w:val="008B2372"/>
    <w:rsid w:val="008B3C47"/>
    <w:rsid w:val="008B5A94"/>
    <w:rsid w:val="008C24A5"/>
    <w:rsid w:val="008C25CA"/>
    <w:rsid w:val="008C442F"/>
    <w:rsid w:val="008D2BCE"/>
    <w:rsid w:val="008D672F"/>
    <w:rsid w:val="008D74CD"/>
    <w:rsid w:val="008E1178"/>
    <w:rsid w:val="008E6F23"/>
    <w:rsid w:val="008E73FE"/>
    <w:rsid w:val="008E789A"/>
    <w:rsid w:val="008E7E46"/>
    <w:rsid w:val="008F0BF7"/>
    <w:rsid w:val="008F262C"/>
    <w:rsid w:val="008F2EB6"/>
    <w:rsid w:val="008F34B2"/>
    <w:rsid w:val="008F6D46"/>
    <w:rsid w:val="009025C1"/>
    <w:rsid w:val="00903465"/>
    <w:rsid w:val="009045DE"/>
    <w:rsid w:val="009128DF"/>
    <w:rsid w:val="0091419E"/>
    <w:rsid w:val="00916FE1"/>
    <w:rsid w:val="009171B0"/>
    <w:rsid w:val="00917A6F"/>
    <w:rsid w:val="00923114"/>
    <w:rsid w:val="00924383"/>
    <w:rsid w:val="0092492A"/>
    <w:rsid w:val="0093054C"/>
    <w:rsid w:val="00935C1B"/>
    <w:rsid w:val="00936571"/>
    <w:rsid w:val="00940E80"/>
    <w:rsid w:val="009460B9"/>
    <w:rsid w:val="00957097"/>
    <w:rsid w:val="00957190"/>
    <w:rsid w:val="0096054A"/>
    <w:rsid w:val="00961CCC"/>
    <w:rsid w:val="00962055"/>
    <w:rsid w:val="009627DD"/>
    <w:rsid w:val="009643F5"/>
    <w:rsid w:val="00967666"/>
    <w:rsid w:val="0097547B"/>
    <w:rsid w:val="00975AF0"/>
    <w:rsid w:val="00977107"/>
    <w:rsid w:val="0097785A"/>
    <w:rsid w:val="00983FEC"/>
    <w:rsid w:val="00984989"/>
    <w:rsid w:val="00984D24"/>
    <w:rsid w:val="00984E76"/>
    <w:rsid w:val="009871A7"/>
    <w:rsid w:val="00992C37"/>
    <w:rsid w:val="009A09FC"/>
    <w:rsid w:val="009A0C08"/>
    <w:rsid w:val="009A3064"/>
    <w:rsid w:val="009B11B2"/>
    <w:rsid w:val="009B1978"/>
    <w:rsid w:val="009B2C0C"/>
    <w:rsid w:val="009B3A7A"/>
    <w:rsid w:val="009B7E74"/>
    <w:rsid w:val="009C03C1"/>
    <w:rsid w:val="009C1E10"/>
    <w:rsid w:val="009C3206"/>
    <w:rsid w:val="009C3411"/>
    <w:rsid w:val="009C3DD0"/>
    <w:rsid w:val="009C4819"/>
    <w:rsid w:val="009D1A1C"/>
    <w:rsid w:val="009D3F8F"/>
    <w:rsid w:val="009E7E9D"/>
    <w:rsid w:val="009F3094"/>
    <w:rsid w:val="009F33B3"/>
    <w:rsid w:val="009F4B88"/>
    <w:rsid w:val="009F56F8"/>
    <w:rsid w:val="00A0096E"/>
    <w:rsid w:val="00A00A7E"/>
    <w:rsid w:val="00A03942"/>
    <w:rsid w:val="00A0539D"/>
    <w:rsid w:val="00A071A2"/>
    <w:rsid w:val="00A07A04"/>
    <w:rsid w:val="00A1340C"/>
    <w:rsid w:val="00A13AF2"/>
    <w:rsid w:val="00A17DE8"/>
    <w:rsid w:val="00A22253"/>
    <w:rsid w:val="00A23BE9"/>
    <w:rsid w:val="00A30C2B"/>
    <w:rsid w:val="00A30F5E"/>
    <w:rsid w:val="00A32479"/>
    <w:rsid w:val="00A40E3B"/>
    <w:rsid w:val="00A46D1F"/>
    <w:rsid w:val="00A50FB0"/>
    <w:rsid w:val="00A571FB"/>
    <w:rsid w:val="00A62925"/>
    <w:rsid w:val="00A63827"/>
    <w:rsid w:val="00A71828"/>
    <w:rsid w:val="00A72E1E"/>
    <w:rsid w:val="00A779B8"/>
    <w:rsid w:val="00A83949"/>
    <w:rsid w:val="00A86142"/>
    <w:rsid w:val="00A90137"/>
    <w:rsid w:val="00A9435C"/>
    <w:rsid w:val="00AA0204"/>
    <w:rsid w:val="00AA2EB2"/>
    <w:rsid w:val="00AA7271"/>
    <w:rsid w:val="00AA7D02"/>
    <w:rsid w:val="00AB1CAC"/>
    <w:rsid w:val="00AB2CFA"/>
    <w:rsid w:val="00AC0333"/>
    <w:rsid w:val="00AC08E0"/>
    <w:rsid w:val="00AC48A4"/>
    <w:rsid w:val="00AC6A02"/>
    <w:rsid w:val="00AD1782"/>
    <w:rsid w:val="00AD4266"/>
    <w:rsid w:val="00AD48C4"/>
    <w:rsid w:val="00AD6591"/>
    <w:rsid w:val="00AE2DE0"/>
    <w:rsid w:val="00AE31CB"/>
    <w:rsid w:val="00AE54E8"/>
    <w:rsid w:val="00AE5F9A"/>
    <w:rsid w:val="00AF0F68"/>
    <w:rsid w:val="00AF25EB"/>
    <w:rsid w:val="00AF3A03"/>
    <w:rsid w:val="00B039DA"/>
    <w:rsid w:val="00B0531C"/>
    <w:rsid w:val="00B06C47"/>
    <w:rsid w:val="00B07DAA"/>
    <w:rsid w:val="00B21DE6"/>
    <w:rsid w:val="00B32BD2"/>
    <w:rsid w:val="00B35043"/>
    <w:rsid w:val="00B352C2"/>
    <w:rsid w:val="00B35B18"/>
    <w:rsid w:val="00B377AC"/>
    <w:rsid w:val="00B4519F"/>
    <w:rsid w:val="00B50F81"/>
    <w:rsid w:val="00B53A54"/>
    <w:rsid w:val="00B559E7"/>
    <w:rsid w:val="00B55DD4"/>
    <w:rsid w:val="00B56A61"/>
    <w:rsid w:val="00B64E3B"/>
    <w:rsid w:val="00B73F83"/>
    <w:rsid w:val="00B849A0"/>
    <w:rsid w:val="00B84FF8"/>
    <w:rsid w:val="00B8652C"/>
    <w:rsid w:val="00B90B08"/>
    <w:rsid w:val="00B92A8A"/>
    <w:rsid w:val="00BA0EF9"/>
    <w:rsid w:val="00BA2DD5"/>
    <w:rsid w:val="00BA3774"/>
    <w:rsid w:val="00BA57E8"/>
    <w:rsid w:val="00BA5CF9"/>
    <w:rsid w:val="00BA7B70"/>
    <w:rsid w:val="00BB0D75"/>
    <w:rsid w:val="00BC0273"/>
    <w:rsid w:val="00BC0A16"/>
    <w:rsid w:val="00BC532D"/>
    <w:rsid w:val="00BD12BF"/>
    <w:rsid w:val="00BD28EA"/>
    <w:rsid w:val="00BE09DA"/>
    <w:rsid w:val="00BE0B73"/>
    <w:rsid w:val="00BE1BCE"/>
    <w:rsid w:val="00BE76E8"/>
    <w:rsid w:val="00BE782E"/>
    <w:rsid w:val="00BF738E"/>
    <w:rsid w:val="00C0196F"/>
    <w:rsid w:val="00C13905"/>
    <w:rsid w:val="00C13FC8"/>
    <w:rsid w:val="00C173C7"/>
    <w:rsid w:val="00C2340A"/>
    <w:rsid w:val="00C254C8"/>
    <w:rsid w:val="00C25A81"/>
    <w:rsid w:val="00C267FA"/>
    <w:rsid w:val="00C27345"/>
    <w:rsid w:val="00C31645"/>
    <w:rsid w:val="00C31ECC"/>
    <w:rsid w:val="00C332BA"/>
    <w:rsid w:val="00C45F92"/>
    <w:rsid w:val="00C563F2"/>
    <w:rsid w:val="00C65810"/>
    <w:rsid w:val="00C6623D"/>
    <w:rsid w:val="00C70B1B"/>
    <w:rsid w:val="00C75374"/>
    <w:rsid w:val="00C80EAA"/>
    <w:rsid w:val="00C82696"/>
    <w:rsid w:val="00C93219"/>
    <w:rsid w:val="00C93A9B"/>
    <w:rsid w:val="00CA3404"/>
    <w:rsid w:val="00CA35F8"/>
    <w:rsid w:val="00CB49BE"/>
    <w:rsid w:val="00CC4F98"/>
    <w:rsid w:val="00CC5BE6"/>
    <w:rsid w:val="00CC7443"/>
    <w:rsid w:val="00CE0306"/>
    <w:rsid w:val="00CE0476"/>
    <w:rsid w:val="00CE2299"/>
    <w:rsid w:val="00CE48AA"/>
    <w:rsid w:val="00CE55B9"/>
    <w:rsid w:val="00D020DE"/>
    <w:rsid w:val="00D02B3C"/>
    <w:rsid w:val="00D04DE0"/>
    <w:rsid w:val="00D06A9D"/>
    <w:rsid w:val="00D0709B"/>
    <w:rsid w:val="00D14E1F"/>
    <w:rsid w:val="00D2786B"/>
    <w:rsid w:val="00D3090D"/>
    <w:rsid w:val="00D33581"/>
    <w:rsid w:val="00D436F1"/>
    <w:rsid w:val="00D44007"/>
    <w:rsid w:val="00D449BF"/>
    <w:rsid w:val="00D463A7"/>
    <w:rsid w:val="00D464D5"/>
    <w:rsid w:val="00D5364D"/>
    <w:rsid w:val="00D57A20"/>
    <w:rsid w:val="00D72058"/>
    <w:rsid w:val="00D7412C"/>
    <w:rsid w:val="00D75678"/>
    <w:rsid w:val="00D7664F"/>
    <w:rsid w:val="00D810DE"/>
    <w:rsid w:val="00D875C7"/>
    <w:rsid w:val="00D94BB8"/>
    <w:rsid w:val="00DA16DA"/>
    <w:rsid w:val="00DA2368"/>
    <w:rsid w:val="00DA238E"/>
    <w:rsid w:val="00DA2D8F"/>
    <w:rsid w:val="00DA394F"/>
    <w:rsid w:val="00DA3C69"/>
    <w:rsid w:val="00DA43F8"/>
    <w:rsid w:val="00DA5720"/>
    <w:rsid w:val="00DB381E"/>
    <w:rsid w:val="00DB3E8C"/>
    <w:rsid w:val="00DB67FD"/>
    <w:rsid w:val="00DB6A0D"/>
    <w:rsid w:val="00DC0FB2"/>
    <w:rsid w:val="00DC2F0E"/>
    <w:rsid w:val="00DC4832"/>
    <w:rsid w:val="00DC64CC"/>
    <w:rsid w:val="00DD00A7"/>
    <w:rsid w:val="00DD0F63"/>
    <w:rsid w:val="00DD504D"/>
    <w:rsid w:val="00DE0E15"/>
    <w:rsid w:val="00DF067B"/>
    <w:rsid w:val="00E10DF5"/>
    <w:rsid w:val="00E13217"/>
    <w:rsid w:val="00E213AA"/>
    <w:rsid w:val="00E22A81"/>
    <w:rsid w:val="00E25E9F"/>
    <w:rsid w:val="00E277D7"/>
    <w:rsid w:val="00E30FF4"/>
    <w:rsid w:val="00E331A9"/>
    <w:rsid w:val="00E3391F"/>
    <w:rsid w:val="00E41C77"/>
    <w:rsid w:val="00E43198"/>
    <w:rsid w:val="00E44B62"/>
    <w:rsid w:val="00E4672A"/>
    <w:rsid w:val="00E518A0"/>
    <w:rsid w:val="00E53863"/>
    <w:rsid w:val="00E545A3"/>
    <w:rsid w:val="00E622CD"/>
    <w:rsid w:val="00E63CA1"/>
    <w:rsid w:val="00E70828"/>
    <w:rsid w:val="00E71593"/>
    <w:rsid w:val="00E71C00"/>
    <w:rsid w:val="00E7339E"/>
    <w:rsid w:val="00E8147C"/>
    <w:rsid w:val="00E84737"/>
    <w:rsid w:val="00E900FD"/>
    <w:rsid w:val="00E95ADA"/>
    <w:rsid w:val="00EA3373"/>
    <w:rsid w:val="00EA39A1"/>
    <w:rsid w:val="00EA43A9"/>
    <w:rsid w:val="00EA5CA5"/>
    <w:rsid w:val="00EB13A1"/>
    <w:rsid w:val="00EB50BA"/>
    <w:rsid w:val="00EB5A72"/>
    <w:rsid w:val="00EC11D6"/>
    <w:rsid w:val="00ED767F"/>
    <w:rsid w:val="00EE00AC"/>
    <w:rsid w:val="00EE7137"/>
    <w:rsid w:val="00EF42EC"/>
    <w:rsid w:val="00F02689"/>
    <w:rsid w:val="00F131F5"/>
    <w:rsid w:val="00F1480B"/>
    <w:rsid w:val="00F17BEB"/>
    <w:rsid w:val="00F20F5A"/>
    <w:rsid w:val="00F23FEA"/>
    <w:rsid w:val="00F2419D"/>
    <w:rsid w:val="00F316A1"/>
    <w:rsid w:val="00F31CA5"/>
    <w:rsid w:val="00F32E71"/>
    <w:rsid w:val="00F34FEE"/>
    <w:rsid w:val="00F350D3"/>
    <w:rsid w:val="00F419B8"/>
    <w:rsid w:val="00F43B93"/>
    <w:rsid w:val="00F51524"/>
    <w:rsid w:val="00F51F2E"/>
    <w:rsid w:val="00F578B0"/>
    <w:rsid w:val="00F57BBD"/>
    <w:rsid w:val="00F60F7A"/>
    <w:rsid w:val="00F61380"/>
    <w:rsid w:val="00F65C7B"/>
    <w:rsid w:val="00F70911"/>
    <w:rsid w:val="00F762D8"/>
    <w:rsid w:val="00F82AAE"/>
    <w:rsid w:val="00F830A5"/>
    <w:rsid w:val="00F83CAE"/>
    <w:rsid w:val="00F94462"/>
    <w:rsid w:val="00F97B90"/>
    <w:rsid w:val="00FA0E6F"/>
    <w:rsid w:val="00FB20FC"/>
    <w:rsid w:val="00FC33B8"/>
    <w:rsid w:val="00FD2676"/>
    <w:rsid w:val="00FD3BE3"/>
    <w:rsid w:val="00FD4281"/>
    <w:rsid w:val="00FD6AEB"/>
    <w:rsid w:val="00FD7C37"/>
    <w:rsid w:val="00FE2E11"/>
    <w:rsid w:val="00FE6AE9"/>
    <w:rsid w:val="00FF3F83"/>
    <w:rsid w:val="00FF5A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112F26"/>
  <w15:docId w15:val="{489BD3C8-D3F6-4845-988F-49BF430C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2569"/>
  </w:style>
  <w:style w:type="paragraph" w:styleId="berschrift1">
    <w:name w:val="heading 1"/>
    <w:aliases w:val="Titol 1,Heading,Heading3,Level 1,Heading 11,titre 1,Level 11,Heading 111,titre 11,Titol 11,PHD Heading 1,Level 12,Titre 11"/>
    <w:basedOn w:val="Standard"/>
    <w:next w:val="ProtocolBody"/>
    <w:link w:val="berschrift1Zchn"/>
    <w:qFormat/>
    <w:rsid w:val="00A30C2B"/>
    <w:pPr>
      <w:keepNext/>
      <w:widowControl w:val="0"/>
      <w:numPr>
        <w:numId w:val="20"/>
      </w:numPr>
      <w:tabs>
        <w:tab w:val="left" w:pos="851"/>
      </w:tabs>
      <w:autoSpaceDE w:val="0"/>
      <w:autoSpaceDN w:val="0"/>
      <w:adjustRightInd w:val="0"/>
      <w:spacing w:before="360" w:after="180"/>
      <w:outlineLvl w:val="0"/>
    </w:pPr>
    <w:rPr>
      <w:rFonts w:ascii="Arial" w:eastAsia="Times New Roman" w:hAnsi="Arial" w:cs="Arial"/>
      <w:b/>
      <w:bCs/>
      <w:caps/>
      <w:kern w:val="32"/>
      <w:sz w:val="36"/>
      <w:szCs w:val="32"/>
      <w:lang w:val="en-GB" w:eastAsia="en-US"/>
    </w:rPr>
  </w:style>
  <w:style w:type="paragraph" w:styleId="berschrift2">
    <w:name w:val="heading 2"/>
    <w:aliases w:val="Titre 21,Heading 21,titre 2,Level 2,Titre 211,Heading 211,titre 21,PHD Heading 2,Titre 212,Titre 212 Char,Titre 212 Char Char"/>
    <w:basedOn w:val="berschrift1"/>
    <w:next w:val="Standard"/>
    <w:link w:val="berschrift2Zchn"/>
    <w:qFormat/>
    <w:rsid w:val="00A30C2B"/>
    <w:pPr>
      <w:keepNext w:val="0"/>
      <w:numPr>
        <w:ilvl w:val="1"/>
      </w:numPr>
      <w:tabs>
        <w:tab w:val="clear" w:pos="859"/>
      </w:tabs>
      <w:spacing w:after="120"/>
      <w:outlineLvl w:val="1"/>
    </w:pPr>
    <w:rPr>
      <w:iCs/>
      <w:caps w:val="0"/>
      <w:color w:val="000000"/>
      <w:sz w:val="28"/>
      <w:szCs w:val="28"/>
    </w:rPr>
  </w:style>
  <w:style w:type="paragraph" w:styleId="berschrift3">
    <w:name w:val="heading 3"/>
    <w:basedOn w:val="berschrift2"/>
    <w:next w:val="Standard"/>
    <w:link w:val="berschrift3Zchn"/>
    <w:qFormat/>
    <w:rsid w:val="00A30C2B"/>
    <w:pPr>
      <w:numPr>
        <w:ilvl w:val="2"/>
      </w:numPr>
      <w:tabs>
        <w:tab w:val="left" w:pos="851"/>
      </w:tabs>
      <w:autoSpaceDE/>
      <w:autoSpaceDN/>
      <w:adjustRightInd/>
      <w:spacing w:before="180" w:after="60"/>
      <w:outlineLvl w:val="2"/>
    </w:pPr>
    <w:rPr>
      <w:noProof/>
      <w:sz w:val="24"/>
      <w:szCs w:val="22"/>
      <w:lang w:eastAsia="de-DE"/>
    </w:rPr>
  </w:style>
  <w:style w:type="paragraph" w:styleId="berschrift4">
    <w:name w:val="heading 4"/>
    <w:aliases w:val="Heading 41,titre 4,Heading 411,titre 41,PHD Heading 4"/>
    <w:basedOn w:val="berschrift3"/>
    <w:next w:val="Standard"/>
    <w:link w:val="berschrift4Zchn"/>
    <w:qFormat/>
    <w:rsid w:val="00A30C2B"/>
    <w:pPr>
      <w:numPr>
        <w:ilvl w:val="3"/>
      </w:numPr>
      <w:outlineLvl w:val="3"/>
    </w:pPr>
    <w:rPr>
      <w:iCs w:val="0"/>
      <w:sz w:val="22"/>
    </w:rPr>
  </w:style>
  <w:style w:type="paragraph" w:styleId="berschrift5">
    <w:name w:val="heading 5"/>
    <w:aliases w:val="DontUse,Heading 51,titre 5,Heading 511,titre 51,PHD Heading 5"/>
    <w:basedOn w:val="Standard"/>
    <w:next w:val="Standard"/>
    <w:link w:val="berschrift5Zchn"/>
    <w:qFormat/>
    <w:rsid w:val="00A30C2B"/>
    <w:pPr>
      <w:keepNext/>
      <w:widowControl w:val="0"/>
      <w:numPr>
        <w:ilvl w:val="4"/>
        <w:numId w:val="20"/>
      </w:numPr>
      <w:tabs>
        <w:tab w:val="left" w:pos="1080"/>
        <w:tab w:val="left" w:pos="2269"/>
      </w:tabs>
      <w:spacing w:before="60" w:after="120"/>
      <w:outlineLvl w:val="4"/>
    </w:pPr>
    <w:rPr>
      <w:rFonts w:ascii="Arial" w:eastAsia="Times New Roman" w:hAnsi="Arial" w:cs="Arial"/>
      <w:b/>
      <w:bCs/>
    </w:rPr>
  </w:style>
  <w:style w:type="paragraph" w:styleId="berschrift6">
    <w:name w:val="heading 6"/>
    <w:aliases w:val="dontUse"/>
    <w:basedOn w:val="Standard"/>
    <w:next w:val="Standard"/>
    <w:link w:val="berschrift6Zchn"/>
    <w:qFormat/>
    <w:rsid w:val="00A30C2B"/>
    <w:pPr>
      <w:keepNext/>
      <w:widowControl w:val="0"/>
      <w:numPr>
        <w:ilvl w:val="5"/>
        <w:numId w:val="20"/>
      </w:numPr>
      <w:tabs>
        <w:tab w:val="left" w:pos="1440"/>
      </w:tabs>
      <w:spacing w:before="360" w:after="240"/>
      <w:outlineLvl w:val="5"/>
    </w:pPr>
    <w:rPr>
      <w:rFonts w:ascii="Helvetica" w:eastAsia="Times New Roman" w:hAnsi="Helvetica" w:cs="Times New Roman"/>
      <w:b/>
      <w:bCs/>
      <w:sz w:val="28"/>
      <w:szCs w:val="28"/>
    </w:rPr>
  </w:style>
  <w:style w:type="paragraph" w:styleId="berschrift7">
    <w:name w:val="heading 7"/>
    <w:basedOn w:val="Standard"/>
    <w:next w:val="Standard"/>
    <w:link w:val="berschrift7Zchn"/>
    <w:qFormat/>
    <w:rsid w:val="00A30C2B"/>
    <w:pPr>
      <w:widowControl w:val="0"/>
      <w:numPr>
        <w:ilvl w:val="6"/>
        <w:numId w:val="20"/>
      </w:numPr>
      <w:tabs>
        <w:tab w:val="left" w:pos="0"/>
      </w:tabs>
      <w:spacing w:before="240" w:after="60"/>
      <w:outlineLvl w:val="6"/>
    </w:pPr>
    <w:rPr>
      <w:rFonts w:ascii="Arial" w:eastAsia="Times New Roman" w:hAnsi="Arial" w:cs="Arial"/>
      <w:sz w:val="20"/>
      <w:szCs w:val="20"/>
    </w:rPr>
  </w:style>
  <w:style w:type="paragraph" w:styleId="berschrift8">
    <w:name w:val="heading 8"/>
    <w:basedOn w:val="Standard"/>
    <w:next w:val="Standard"/>
    <w:link w:val="berschrift8Zchn"/>
    <w:qFormat/>
    <w:rsid w:val="00A30C2B"/>
    <w:pPr>
      <w:widowControl w:val="0"/>
      <w:numPr>
        <w:ilvl w:val="7"/>
        <w:numId w:val="20"/>
      </w:numPr>
      <w:tabs>
        <w:tab w:val="left" w:pos="0"/>
      </w:tabs>
      <w:spacing w:before="240" w:after="60"/>
      <w:outlineLvl w:val="7"/>
    </w:pPr>
    <w:rPr>
      <w:rFonts w:ascii="Arial" w:eastAsia="Times New Roman" w:hAnsi="Arial" w:cs="Arial"/>
      <w:i/>
      <w:iCs/>
      <w:sz w:val="20"/>
      <w:szCs w:val="20"/>
    </w:rPr>
  </w:style>
  <w:style w:type="paragraph" w:styleId="berschrift9">
    <w:name w:val="heading 9"/>
    <w:basedOn w:val="Standard"/>
    <w:next w:val="Standard"/>
    <w:link w:val="berschrift9Zchn"/>
    <w:qFormat/>
    <w:rsid w:val="00A30C2B"/>
    <w:pPr>
      <w:widowControl w:val="0"/>
      <w:numPr>
        <w:ilvl w:val="8"/>
        <w:numId w:val="20"/>
      </w:numPr>
      <w:tabs>
        <w:tab w:val="left" w:pos="0"/>
      </w:tabs>
      <w:spacing w:before="240" w:after="60"/>
      <w:outlineLvl w:val="8"/>
    </w:pPr>
    <w:rPr>
      <w:rFonts w:ascii="Arial" w:eastAsia="Times New Roman" w:hAnsi="Arial" w:cs="Arial"/>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5C7B51"/>
    <w:pPr>
      <w:tabs>
        <w:tab w:val="center" w:pos="4703"/>
        <w:tab w:val="right" w:pos="9406"/>
      </w:tabs>
    </w:pPr>
  </w:style>
  <w:style w:type="character" w:customStyle="1" w:styleId="KopfzeileZchn">
    <w:name w:val="Kopfzeile Zchn"/>
    <w:basedOn w:val="Absatz-Standardschriftart"/>
    <w:link w:val="Kopfzeile"/>
    <w:uiPriority w:val="99"/>
    <w:rsid w:val="005C7B51"/>
  </w:style>
  <w:style w:type="paragraph" w:styleId="Fuzeile">
    <w:name w:val="footer"/>
    <w:basedOn w:val="Standard"/>
    <w:link w:val="FuzeileZchn"/>
    <w:uiPriority w:val="99"/>
    <w:unhideWhenUsed/>
    <w:rsid w:val="005C7B51"/>
    <w:pPr>
      <w:tabs>
        <w:tab w:val="center" w:pos="4703"/>
        <w:tab w:val="right" w:pos="9406"/>
      </w:tabs>
    </w:pPr>
  </w:style>
  <w:style w:type="character" w:customStyle="1" w:styleId="FuzeileZchn">
    <w:name w:val="Fußzeile Zchn"/>
    <w:basedOn w:val="Absatz-Standardschriftart"/>
    <w:link w:val="Fuzeile"/>
    <w:uiPriority w:val="99"/>
    <w:rsid w:val="005C7B51"/>
  </w:style>
  <w:style w:type="table" w:styleId="Tabellenraster">
    <w:name w:val="Table Grid"/>
    <w:basedOn w:val="NormaleTabelle"/>
    <w:uiPriority w:val="59"/>
    <w:rsid w:val="00FF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C0ABA"/>
    <w:rPr>
      <w:color w:val="0000FF" w:themeColor="hyperlink"/>
      <w:u w:val="single"/>
    </w:rPr>
  </w:style>
  <w:style w:type="paragraph" w:customStyle="1" w:styleId="SwissethicsHeaderObenRechts">
    <w:name w:val="SwissethicsHeaderObenRechts"/>
    <w:basedOn w:val="Standard"/>
    <w:qFormat/>
    <w:rsid w:val="00F70911"/>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qFormat/>
    <w:rsid w:val="00F70911"/>
    <w:pPr>
      <w:tabs>
        <w:tab w:val="left" w:pos="426"/>
        <w:tab w:val="left" w:pos="851"/>
        <w:tab w:val="left" w:pos="1276"/>
        <w:tab w:val="left" w:pos="5216"/>
        <w:tab w:val="decimal" w:pos="7938"/>
        <w:tab w:val="right" w:pos="9299"/>
      </w:tabs>
    </w:pPr>
    <w:rPr>
      <w:rFonts w:ascii="Century Gothic" w:hAnsi="Century Gothic" w:cs="Century Gothic"/>
      <w:color w:val="4E4E4D"/>
      <w:spacing w:val="60"/>
      <w:kern w:val="1"/>
      <w:sz w:val="36"/>
      <w:szCs w:val="36"/>
    </w:rPr>
  </w:style>
  <w:style w:type="paragraph" w:styleId="Listenabsatz">
    <w:name w:val="List Paragraph"/>
    <w:basedOn w:val="Standard"/>
    <w:uiPriority w:val="99"/>
    <w:qFormat/>
    <w:rsid w:val="006763CC"/>
    <w:pPr>
      <w:ind w:left="720"/>
      <w:contextualSpacing/>
    </w:pPr>
  </w:style>
  <w:style w:type="paragraph" w:styleId="Sprechblasentext">
    <w:name w:val="Balloon Text"/>
    <w:basedOn w:val="Standard"/>
    <w:link w:val="SprechblasentextZchn"/>
    <w:semiHidden/>
    <w:unhideWhenUsed/>
    <w:rsid w:val="0011049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1049E"/>
    <w:rPr>
      <w:rFonts w:ascii="Segoe UI" w:hAnsi="Segoe UI" w:cs="Segoe UI"/>
      <w:sz w:val="18"/>
      <w:szCs w:val="18"/>
    </w:rPr>
  </w:style>
  <w:style w:type="paragraph" w:styleId="StandardWeb">
    <w:name w:val="Normal (Web)"/>
    <w:basedOn w:val="Standard"/>
    <w:uiPriority w:val="99"/>
    <w:semiHidden/>
    <w:unhideWhenUsed/>
    <w:rsid w:val="00F2419D"/>
    <w:pPr>
      <w:spacing w:beforeLines="1"/>
    </w:pPr>
    <w:rPr>
      <w:rFonts w:ascii="Times" w:eastAsia="Cambria" w:hAnsi="Times" w:cs="Times New Roman"/>
      <w:sz w:val="20"/>
      <w:szCs w:val="20"/>
    </w:rPr>
  </w:style>
  <w:style w:type="character" w:customStyle="1" w:styleId="berschrift1Zchn">
    <w:name w:val="Überschrift 1 Zchn"/>
    <w:aliases w:val="Titol 1 Zchn,Heading Zchn,Heading3 Zchn,Level 1 Zchn,Heading 11 Zchn,titre 1 Zchn,Level 11 Zchn,Heading 111 Zchn,titre 11 Zchn,Titol 11 Zchn,PHD Heading 1 Zchn,Level 12 Zchn,Titre 11 Zchn"/>
    <w:basedOn w:val="Absatz-Standardschriftart"/>
    <w:link w:val="berschrift1"/>
    <w:rsid w:val="00A30C2B"/>
    <w:rPr>
      <w:rFonts w:ascii="Arial" w:eastAsia="Times New Roman" w:hAnsi="Arial" w:cs="Arial"/>
      <w:b/>
      <w:bCs/>
      <w:caps/>
      <w:kern w:val="32"/>
      <w:sz w:val="36"/>
      <w:szCs w:val="32"/>
      <w:lang w:val="en-GB" w:eastAsia="en-US"/>
    </w:rPr>
  </w:style>
  <w:style w:type="character" w:customStyle="1" w:styleId="berschrift2Zchn">
    <w:name w:val="Überschrift 2 Zchn"/>
    <w:aliases w:val="Titre 21 Zchn,Heading 21 Zchn,titre 2 Zchn,Level 2 Zchn,Titre 211 Zchn,Heading 211 Zchn,titre 21 Zchn,PHD Heading 2 Zchn,Titre 212 Zchn,Titre 212 Char Zchn,Titre 212 Char Char Zchn"/>
    <w:basedOn w:val="Absatz-Standardschriftart"/>
    <w:link w:val="berschrift2"/>
    <w:rsid w:val="00A30C2B"/>
    <w:rPr>
      <w:rFonts w:ascii="Arial" w:eastAsia="Times New Roman" w:hAnsi="Arial" w:cs="Arial"/>
      <w:b/>
      <w:bCs/>
      <w:iCs/>
      <w:color w:val="000000"/>
      <w:kern w:val="32"/>
      <w:sz w:val="28"/>
      <w:szCs w:val="28"/>
      <w:lang w:val="en-GB" w:eastAsia="en-US"/>
    </w:rPr>
  </w:style>
  <w:style w:type="character" w:customStyle="1" w:styleId="berschrift3Zchn">
    <w:name w:val="Überschrift 3 Zchn"/>
    <w:basedOn w:val="Absatz-Standardschriftart"/>
    <w:link w:val="berschrift3"/>
    <w:rsid w:val="00A30C2B"/>
    <w:rPr>
      <w:rFonts w:ascii="Arial" w:eastAsia="Times New Roman" w:hAnsi="Arial" w:cs="Arial"/>
      <w:b/>
      <w:bCs/>
      <w:iCs/>
      <w:noProof/>
      <w:color w:val="000000"/>
      <w:kern w:val="32"/>
      <w:szCs w:val="22"/>
      <w:lang w:val="en-GB"/>
    </w:rPr>
  </w:style>
  <w:style w:type="character" w:customStyle="1" w:styleId="berschrift4Zchn">
    <w:name w:val="Überschrift 4 Zchn"/>
    <w:aliases w:val="Heading 41 Zchn,titre 4 Zchn,Heading 411 Zchn,titre 41 Zchn,PHD Heading 4 Zchn"/>
    <w:basedOn w:val="Absatz-Standardschriftart"/>
    <w:link w:val="berschrift4"/>
    <w:rsid w:val="00A30C2B"/>
    <w:rPr>
      <w:rFonts w:ascii="Arial" w:eastAsia="Times New Roman" w:hAnsi="Arial" w:cs="Arial"/>
      <w:b/>
      <w:bCs/>
      <w:noProof/>
      <w:color w:val="000000"/>
      <w:kern w:val="32"/>
      <w:sz w:val="22"/>
      <w:szCs w:val="22"/>
      <w:lang w:val="en-GB"/>
    </w:rPr>
  </w:style>
  <w:style w:type="character" w:customStyle="1" w:styleId="berschrift5Zchn">
    <w:name w:val="Überschrift 5 Zchn"/>
    <w:aliases w:val="DontUse Zchn,Heading 51 Zchn,titre 5 Zchn,Heading 511 Zchn,titre 51 Zchn,PHD Heading 5 Zchn"/>
    <w:basedOn w:val="Absatz-Standardschriftart"/>
    <w:link w:val="berschrift5"/>
    <w:rsid w:val="00A30C2B"/>
    <w:rPr>
      <w:rFonts w:ascii="Arial" w:eastAsia="Times New Roman" w:hAnsi="Arial" w:cs="Arial"/>
      <w:b/>
      <w:bCs/>
    </w:rPr>
  </w:style>
  <w:style w:type="character" w:customStyle="1" w:styleId="berschrift6Zchn">
    <w:name w:val="Überschrift 6 Zchn"/>
    <w:aliases w:val="dontUse Zchn"/>
    <w:basedOn w:val="Absatz-Standardschriftart"/>
    <w:link w:val="berschrift6"/>
    <w:rsid w:val="00A30C2B"/>
    <w:rPr>
      <w:rFonts w:ascii="Helvetica" w:eastAsia="Times New Roman" w:hAnsi="Helvetica" w:cs="Times New Roman"/>
      <w:b/>
      <w:bCs/>
      <w:sz w:val="28"/>
      <w:szCs w:val="28"/>
    </w:rPr>
  </w:style>
  <w:style w:type="character" w:customStyle="1" w:styleId="berschrift7Zchn">
    <w:name w:val="Überschrift 7 Zchn"/>
    <w:basedOn w:val="Absatz-Standardschriftart"/>
    <w:link w:val="berschrift7"/>
    <w:rsid w:val="00A30C2B"/>
    <w:rPr>
      <w:rFonts w:ascii="Arial" w:eastAsia="Times New Roman" w:hAnsi="Arial" w:cs="Arial"/>
      <w:sz w:val="20"/>
      <w:szCs w:val="20"/>
    </w:rPr>
  </w:style>
  <w:style w:type="character" w:customStyle="1" w:styleId="berschrift8Zchn">
    <w:name w:val="Überschrift 8 Zchn"/>
    <w:basedOn w:val="Absatz-Standardschriftart"/>
    <w:link w:val="berschrift8"/>
    <w:rsid w:val="00A30C2B"/>
    <w:rPr>
      <w:rFonts w:ascii="Arial" w:eastAsia="Times New Roman" w:hAnsi="Arial" w:cs="Arial"/>
      <w:i/>
      <w:iCs/>
      <w:sz w:val="20"/>
      <w:szCs w:val="20"/>
    </w:rPr>
  </w:style>
  <w:style w:type="character" w:customStyle="1" w:styleId="berschrift9Zchn">
    <w:name w:val="Überschrift 9 Zchn"/>
    <w:basedOn w:val="Absatz-Standardschriftart"/>
    <w:link w:val="berschrift9"/>
    <w:rsid w:val="00A30C2B"/>
    <w:rPr>
      <w:rFonts w:ascii="Arial" w:eastAsia="Times New Roman" w:hAnsi="Arial" w:cs="Arial"/>
      <w:i/>
      <w:iCs/>
      <w:sz w:val="18"/>
      <w:szCs w:val="18"/>
    </w:rPr>
  </w:style>
  <w:style w:type="paragraph" w:customStyle="1" w:styleId="ProtocolBody">
    <w:name w:val="Protocol Body"/>
    <w:link w:val="ProtocolBodyChar"/>
    <w:rsid w:val="00A30C2B"/>
    <w:pPr>
      <w:spacing w:after="60"/>
      <w:jc w:val="both"/>
    </w:pPr>
    <w:rPr>
      <w:rFonts w:ascii="Arial" w:eastAsia="Times New Roman" w:hAnsi="Arial" w:cs="Times New Roman"/>
      <w:bCs/>
      <w:sz w:val="22"/>
      <w:szCs w:val="20"/>
      <w:lang w:val="en-US" w:eastAsia="de-CH"/>
    </w:rPr>
  </w:style>
  <w:style w:type="character" w:customStyle="1" w:styleId="ProtocolBodyChar">
    <w:name w:val="Protocol Body Char"/>
    <w:link w:val="ProtocolBody"/>
    <w:rsid w:val="00A30C2B"/>
    <w:rPr>
      <w:rFonts w:ascii="Arial" w:eastAsia="Times New Roman" w:hAnsi="Arial" w:cs="Times New Roman"/>
      <w:bCs/>
      <w:sz w:val="22"/>
      <w:szCs w:val="20"/>
      <w:lang w:val="en-US" w:eastAsia="de-CH"/>
    </w:rPr>
  </w:style>
  <w:style w:type="paragraph" w:customStyle="1" w:styleId="ProtocolPIAgreement">
    <w:name w:val="Protocol PI Agreement"/>
    <w:basedOn w:val="ProtocolBody"/>
    <w:rsid w:val="00A30C2B"/>
    <w:pPr>
      <w:numPr>
        <w:ilvl w:val="12"/>
      </w:numPr>
      <w:spacing w:after="40"/>
      <w:ind w:left="567" w:hanging="567"/>
    </w:pPr>
    <w:rPr>
      <w:spacing w:val="-2"/>
      <w:sz w:val="19"/>
    </w:rPr>
  </w:style>
  <w:style w:type="paragraph" w:customStyle="1" w:styleId="Protocol12Sli">
    <w:name w:val="Protocol 1/2S li"/>
    <w:basedOn w:val="ProtocolBody"/>
    <w:rsid w:val="00A30C2B"/>
    <w:pPr>
      <w:ind w:right="5387"/>
    </w:pPr>
    <w:rPr>
      <w:szCs w:val="22"/>
    </w:rPr>
  </w:style>
  <w:style w:type="paragraph" w:customStyle="1" w:styleId="ProtocolApp2">
    <w:name w:val="Protocol App_2"/>
    <w:basedOn w:val="ProtocolBody"/>
    <w:rsid w:val="00A30C2B"/>
    <w:pPr>
      <w:numPr>
        <w:ilvl w:val="2"/>
        <w:numId w:val="1"/>
      </w:numPr>
      <w:tabs>
        <w:tab w:val="clear" w:pos="1418"/>
      </w:tabs>
      <w:spacing w:before="180"/>
      <w:ind w:left="2160" w:hanging="180"/>
      <w:outlineLvl w:val="1"/>
    </w:pPr>
    <w:rPr>
      <w:b/>
      <w:sz w:val="24"/>
      <w:szCs w:val="24"/>
    </w:rPr>
  </w:style>
  <w:style w:type="paragraph" w:customStyle="1" w:styleId="ProtocolApp3">
    <w:name w:val="Protocol App3"/>
    <w:basedOn w:val="ProtocolBody"/>
    <w:rsid w:val="00A30C2B"/>
    <w:pPr>
      <w:numPr>
        <w:ilvl w:val="3"/>
        <w:numId w:val="1"/>
      </w:numPr>
      <w:tabs>
        <w:tab w:val="clear" w:pos="1418"/>
      </w:tabs>
      <w:ind w:left="2880" w:hanging="360"/>
    </w:pPr>
    <w:rPr>
      <w:b/>
    </w:rPr>
  </w:style>
  <w:style w:type="paragraph" w:customStyle="1" w:styleId="ProtocolAppendix">
    <w:name w:val="Protocol Appendix"/>
    <w:basedOn w:val="ProtocolBody"/>
    <w:next w:val="Standard"/>
    <w:rsid w:val="00A30C2B"/>
    <w:pPr>
      <w:numPr>
        <w:ilvl w:val="1"/>
        <w:numId w:val="1"/>
      </w:numPr>
      <w:tabs>
        <w:tab w:val="clear" w:pos="3232"/>
      </w:tabs>
      <w:spacing w:after="120"/>
      <w:ind w:left="1440" w:hanging="360"/>
      <w:outlineLvl w:val="1"/>
    </w:pPr>
    <w:rPr>
      <w:rFonts w:cs="Arial"/>
      <w:b/>
      <w:bCs w:val="0"/>
      <w:sz w:val="28"/>
      <w:szCs w:val="28"/>
    </w:rPr>
  </w:style>
  <w:style w:type="paragraph" w:customStyle="1" w:styleId="ProtocolBodyBold">
    <w:name w:val="Protocol Body Bold"/>
    <w:basedOn w:val="ProtocolBody"/>
    <w:next w:val="ProtocolBody"/>
    <w:rsid w:val="00A30C2B"/>
    <w:rPr>
      <w:rFonts w:cs="Arial"/>
      <w:b/>
      <w:bCs w:val="0"/>
      <w:snapToGrid w:val="0"/>
      <w:szCs w:val="24"/>
      <w:lang w:eastAsia="en-US"/>
    </w:rPr>
  </w:style>
  <w:style w:type="paragraph" w:customStyle="1" w:styleId="ProtocolBodyNumbered">
    <w:name w:val="Protocol Body Numbered"/>
    <w:basedOn w:val="Standard"/>
    <w:rsid w:val="00A30C2B"/>
    <w:pPr>
      <w:widowControl w:val="0"/>
      <w:numPr>
        <w:numId w:val="2"/>
      </w:numPr>
      <w:autoSpaceDE w:val="0"/>
      <w:autoSpaceDN w:val="0"/>
      <w:adjustRightInd w:val="0"/>
      <w:spacing w:after="60"/>
    </w:pPr>
    <w:rPr>
      <w:rFonts w:ascii="Arial" w:eastAsia="Times New Roman" w:hAnsi="Arial" w:cs="Arial"/>
      <w:sz w:val="22"/>
      <w:lang w:val="en-GB" w:eastAsia="en-US"/>
    </w:rPr>
  </w:style>
  <w:style w:type="paragraph" w:customStyle="1" w:styleId="ProtocolBullet">
    <w:name w:val="Protocol Bullet"/>
    <w:basedOn w:val="ProtocolBody"/>
    <w:rsid w:val="00A30C2B"/>
    <w:pPr>
      <w:numPr>
        <w:numId w:val="3"/>
      </w:numPr>
      <w:tabs>
        <w:tab w:val="clear" w:pos="341"/>
      </w:tabs>
      <w:ind w:left="360" w:hanging="360"/>
    </w:pPr>
  </w:style>
  <w:style w:type="paragraph" w:customStyle="1" w:styleId="ProtocolBulletindent">
    <w:name w:val="Protocol Bullet indent"/>
    <w:basedOn w:val="ProtocolBody"/>
    <w:rsid w:val="00A30C2B"/>
    <w:pPr>
      <w:numPr>
        <w:numId w:val="4"/>
      </w:numPr>
      <w:tabs>
        <w:tab w:val="clear" w:pos="851"/>
      </w:tabs>
      <w:ind w:left="720" w:hanging="360"/>
    </w:pPr>
  </w:style>
  <w:style w:type="paragraph" w:customStyle="1" w:styleId="ProtocolECriteria">
    <w:name w:val="Protocol E+Criteria"/>
    <w:basedOn w:val="ProtocolBody"/>
    <w:link w:val="ProtocolECriteriaCharChar"/>
    <w:rsid w:val="00A30C2B"/>
    <w:pPr>
      <w:numPr>
        <w:numId w:val="5"/>
      </w:numPr>
    </w:pPr>
  </w:style>
  <w:style w:type="character" w:customStyle="1" w:styleId="ProtocolECriteriaCharChar">
    <w:name w:val="Protocol E+Criteria Char Char"/>
    <w:basedOn w:val="ProtocolBodyChar"/>
    <w:link w:val="ProtocolECriteria"/>
    <w:rsid w:val="00A30C2B"/>
    <w:rPr>
      <w:rFonts w:ascii="Arial" w:eastAsia="Times New Roman" w:hAnsi="Arial" w:cs="Times New Roman"/>
      <w:bCs/>
      <w:sz w:val="22"/>
      <w:szCs w:val="20"/>
      <w:lang w:val="en-US" w:eastAsia="de-CH"/>
    </w:rPr>
  </w:style>
  <w:style w:type="paragraph" w:customStyle="1" w:styleId="ProtocolE-Criteria">
    <w:name w:val="Protocol E-Criteria"/>
    <w:basedOn w:val="ProtocolBody"/>
    <w:rsid w:val="00A30C2B"/>
    <w:pPr>
      <w:numPr>
        <w:numId w:val="6"/>
      </w:numPr>
      <w:tabs>
        <w:tab w:val="clear" w:pos="851"/>
        <w:tab w:val="num" w:pos="2835"/>
      </w:tabs>
      <w:ind w:left="2835" w:hanging="2835"/>
    </w:pPr>
  </w:style>
  <w:style w:type="paragraph" w:customStyle="1" w:styleId="ProtocolTitelpagebody">
    <w:name w:val="Protocol Titelpage body"/>
    <w:basedOn w:val="ProtocolBody"/>
    <w:rsid w:val="00A30C2B"/>
    <w:pPr>
      <w:tabs>
        <w:tab w:val="left" w:pos="3402"/>
        <w:tab w:val="left" w:pos="6804"/>
      </w:tabs>
      <w:spacing w:before="240"/>
    </w:pPr>
  </w:style>
  <w:style w:type="paragraph" w:customStyle="1" w:styleId="Protocolfooterh">
    <w:name w:val="Protocol footer h"/>
    <w:basedOn w:val="ProtocolTitelpagebody"/>
    <w:rsid w:val="00A30C2B"/>
    <w:pPr>
      <w:tabs>
        <w:tab w:val="clear" w:pos="3402"/>
        <w:tab w:val="clear" w:pos="6804"/>
        <w:tab w:val="center" w:pos="5103"/>
        <w:tab w:val="right" w:pos="10206"/>
      </w:tabs>
      <w:spacing w:before="0" w:after="0"/>
    </w:pPr>
    <w:rPr>
      <w:sz w:val="18"/>
    </w:rPr>
  </w:style>
  <w:style w:type="paragraph" w:customStyle="1" w:styleId="ProtocolH1">
    <w:name w:val="Protocol H1"/>
    <w:basedOn w:val="ProtocolBody"/>
    <w:link w:val="ProtocolH1Char"/>
    <w:rsid w:val="00A30C2B"/>
    <w:pPr>
      <w:numPr>
        <w:numId w:val="7"/>
      </w:numPr>
      <w:spacing w:before="240"/>
      <w:jc w:val="left"/>
      <w:outlineLvl w:val="0"/>
    </w:pPr>
    <w:rPr>
      <w:b/>
      <w:caps/>
      <w:sz w:val="36"/>
      <w:szCs w:val="36"/>
    </w:rPr>
  </w:style>
  <w:style w:type="character" w:customStyle="1" w:styleId="ProtocolH1Char">
    <w:name w:val="Protocol H1 Char"/>
    <w:link w:val="ProtocolH1"/>
    <w:rsid w:val="00A30C2B"/>
    <w:rPr>
      <w:rFonts w:ascii="Arial" w:eastAsia="Times New Roman" w:hAnsi="Arial" w:cs="Times New Roman"/>
      <w:b/>
      <w:bCs/>
      <w:caps/>
      <w:sz w:val="36"/>
      <w:szCs w:val="36"/>
      <w:lang w:val="en-US" w:eastAsia="de-CH"/>
    </w:rPr>
  </w:style>
  <w:style w:type="paragraph" w:customStyle="1" w:styleId="ProtocolH2">
    <w:name w:val="Protocol H2"/>
    <w:basedOn w:val="ProtocolBody"/>
    <w:next w:val="ProtocolBody"/>
    <w:rsid w:val="00A30C2B"/>
    <w:pPr>
      <w:numPr>
        <w:ilvl w:val="1"/>
        <w:numId w:val="7"/>
      </w:numPr>
      <w:tabs>
        <w:tab w:val="clear" w:pos="851"/>
        <w:tab w:val="num" w:pos="1440"/>
      </w:tabs>
      <w:spacing w:before="360" w:after="120"/>
      <w:ind w:left="1440" w:hanging="360"/>
      <w:jc w:val="left"/>
      <w:outlineLvl w:val="1"/>
    </w:pPr>
    <w:rPr>
      <w:b/>
      <w:sz w:val="28"/>
    </w:rPr>
  </w:style>
  <w:style w:type="paragraph" w:customStyle="1" w:styleId="ProtocolH3">
    <w:name w:val="Protocol H3"/>
    <w:basedOn w:val="ProtocolBody"/>
    <w:next w:val="ProtocolBody"/>
    <w:link w:val="ProtocolH3Char"/>
    <w:rsid w:val="00A30C2B"/>
    <w:pPr>
      <w:numPr>
        <w:ilvl w:val="3"/>
        <w:numId w:val="7"/>
      </w:numPr>
      <w:spacing w:before="180"/>
      <w:jc w:val="left"/>
      <w:outlineLvl w:val="2"/>
    </w:pPr>
    <w:rPr>
      <w:b/>
      <w:sz w:val="24"/>
    </w:rPr>
  </w:style>
  <w:style w:type="character" w:customStyle="1" w:styleId="ProtocolH3Char">
    <w:name w:val="Protocol H3 Char"/>
    <w:link w:val="ProtocolH3"/>
    <w:rsid w:val="00A30C2B"/>
    <w:rPr>
      <w:rFonts w:ascii="Arial" w:eastAsia="Times New Roman" w:hAnsi="Arial" w:cs="Times New Roman"/>
      <w:b/>
      <w:bCs/>
      <w:szCs w:val="20"/>
      <w:lang w:val="en-US" w:eastAsia="de-CH"/>
    </w:rPr>
  </w:style>
  <w:style w:type="paragraph" w:customStyle="1" w:styleId="ProtocolH4">
    <w:name w:val="Protocol H4"/>
    <w:basedOn w:val="ProtocolBody"/>
    <w:next w:val="ProtocolBody"/>
    <w:rsid w:val="00A30C2B"/>
    <w:pPr>
      <w:tabs>
        <w:tab w:val="num" w:pos="851"/>
      </w:tabs>
      <w:spacing w:before="60"/>
      <w:ind w:left="851" w:hanging="851"/>
      <w:jc w:val="left"/>
      <w:outlineLvl w:val="3"/>
    </w:pPr>
    <w:rPr>
      <w:b/>
    </w:rPr>
  </w:style>
  <w:style w:type="paragraph" w:customStyle="1" w:styleId="ProtocolListnotnumbered">
    <w:name w:val="Protocol List not numbered"/>
    <w:basedOn w:val="ProtocolBody"/>
    <w:rsid w:val="00A30C2B"/>
    <w:pPr>
      <w:numPr>
        <w:numId w:val="8"/>
      </w:numPr>
      <w:tabs>
        <w:tab w:val="clear" w:pos="284"/>
        <w:tab w:val="num" w:pos="341"/>
      </w:tabs>
      <w:ind w:left="341" w:hanging="341"/>
    </w:pPr>
  </w:style>
  <w:style w:type="paragraph" w:customStyle="1" w:styleId="ProtocolList1">
    <w:name w:val="Protocol List1"/>
    <w:basedOn w:val="ProtocolBody"/>
    <w:next w:val="ProtocolBody"/>
    <w:link w:val="ProtocolList1Char"/>
    <w:rsid w:val="00A30C2B"/>
    <w:pPr>
      <w:numPr>
        <w:numId w:val="9"/>
      </w:numPr>
      <w:spacing w:before="60"/>
    </w:pPr>
    <w:rPr>
      <w:b/>
    </w:rPr>
  </w:style>
  <w:style w:type="character" w:customStyle="1" w:styleId="ProtocolList1Char">
    <w:name w:val="Protocol List1 Char"/>
    <w:link w:val="ProtocolList1"/>
    <w:rsid w:val="00A30C2B"/>
    <w:rPr>
      <w:rFonts w:ascii="Arial" w:eastAsia="Times New Roman" w:hAnsi="Arial" w:cs="Times New Roman"/>
      <w:b/>
      <w:bCs/>
      <w:sz w:val="22"/>
      <w:szCs w:val="20"/>
      <w:lang w:val="en-US" w:eastAsia="de-CH"/>
    </w:rPr>
  </w:style>
  <w:style w:type="paragraph" w:customStyle="1" w:styleId="ProtocolList2">
    <w:name w:val="Protocol List2"/>
    <w:basedOn w:val="ProtocolBody"/>
    <w:next w:val="ProtocolBody"/>
    <w:rsid w:val="00A30C2B"/>
    <w:pPr>
      <w:numPr>
        <w:ilvl w:val="1"/>
        <w:numId w:val="9"/>
      </w:numPr>
      <w:tabs>
        <w:tab w:val="clear" w:pos="454"/>
        <w:tab w:val="num" w:pos="1440"/>
      </w:tabs>
      <w:ind w:left="1440" w:hanging="360"/>
    </w:pPr>
  </w:style>
  <w:style w:type="paragraph" w:customStyle="1" w:styleId="ProtocolSAKKTitle">
    <w:name w:val="Protocol SAKK Title"/>
    <w:basedOn w:val="ProtocolBody"/>
    <w:next w:val="Standard"/>
    <w:rsid w:val="00A30C2B"/>
    <w:pPr>
      <w:spacing w:line="400" w:lineRule="exact"/>
      <w:jc w:val="center"/>
    </w:pPr>
    <w:rPr>
      <w:b/>
      <w:bCs w:val="0"/>
      <w:sz w:val="36"/>
    </w:rPr>
  </w:style>
  <w:style w:type="paragraph" w:customStyle="1" w:styleId="Protocolsignofftabs">
    <w:name w:val="Protocol sign off tabs"/>
    <w:basedOn w:val="ProtocolBody"/>
    <w:next w:val="ProtocolBody"/>
    <w:rsid w:val="00A30C2B"/>
    <w:pPr>
      <w:tabs>
        <w:tab w:val="left" w:pos="851"/>
        <w:tab w:val="left" w:pos="4536"/>
        <w:tab w:val="left" w:pos="5670"/>
      </w:tabs>
    </w:pPr>
  </w:style>
  <w:style w:type="paragraph" w:customStyle="1" w:styleId="Protocolsignofftabs0">
    <w:name w:val="Protocol sign off tabs ___"/>
    <w:basedOn w:val="Protocolsignofftabs"/>
    <w:rsid w:val="00A30C2B"/>
    <w:pPr>
      <w:tabs>
        <w:tab w:val="left" w:leader="underscore" w:pos="3969"/>
        <w:tab w:val="left" w:leader="underscore" w:pos="9072"/>
      </w:tabs>
      <w:spacing w:before="480"/>
    </w:pPr>
  </w:style>
  <w:style w:type="paragraph" w:customStyle="1" w:styleId="ProtocolTable-2pt">
    <w:name w:val="Protocol Table +/- 2pt"/>
    <w:basedOn w:val="ProtocolBody"/>
    <w:rsid w:val="00A30C2B"/>
    <w:pPr>
      <w:spacing w:before="40" w:after="40"/>
    </w:pPr>
    <w:rPr>
      <w:bCs w:val="0"/>
      <w:szCs w:val="22"/>
    </w:rPr>
  </w:style>
  <w:style w:type="paragraph" w:customStyle="1" w:styleId="ProtocolTitel">
    <w:name w:val="Protocol Titel"/>
    <w:basedOn w:val="ProtocolBody"/>
    <w:rsid w:val="00A30C2B"/>
    <w:pPr>
      <w:pBdr>
        <w:top w:val="single" w:sz="4" w:space="10" w:color="auto"/>
        <w:bottom w:val="single" w:sz="4" w:space="10" w:color="auto"/>
      </w:pBdr>
      <w:spacing w:before="240" w:after="240" w:line="340" w:lineRule="atLeast"/>
      <w:jc w:val="center"/>
    </w:pPr>
    <w:rPr>
      <w:b/>
      <w:bCs w:val="0"/>
      <w:sz w:val="32"/>
    </w:rPr>
  </w:style>
  <w:style w:type="paragraph" w:customStyle="1" w:styleId="ProtocolTitle14ptnotnumbered">
    <w:name w:val="Protocol Title 14pt not numbered"/>
    <w:basedOn w:val="ProtocolBody"/>
    <w:next w:val="ProtocolBody"/>
    <w:link w:val="ProtocolTitle14ptnotnumberedChar"/>
    <w:rsid w:val="00A30C2B"/>
    <w:pPr>
      <w:spacing w:before="120" w:after="120"/>
    </w:pPr>
    <w:rPr>
      <w:caps/>
      <w:sz w:val="28"/>
    </w:rPr>
  </w:style>
  <w:style w:type="paragraph" w:customStyle="1" w:styleId="ProtocolTOC1">
    <w:name w:val="Protocol TOC1"/>
    <w:basedOn w:val="ProtocolBody"/>
    <w:rsid w:val="00A30C2B"/>
    <w:pPr>
      <w:tabs>
        <w:tab w:val="left" w:pos="567"/>
        <w:tab w:val="right" w:leader="dot" w:pos="9356"/>
      </w:tabs>
      <w:spacing w:before="60"/>
      <w:ind w:left="567" w:hanging="567"/>
    </w:pPr>
    <w:rPr>
      <w:caps/>
      <w:szCs w:val="22"/>
    </w:rPr>
  </w:style>
  <w:style w:type="paragraph" w:customStyle="1" w:styleId="ProtocolTrialOverviewTitle">
    <w:name w:val="Protocol Trial Overview Title"/>
    <w:basedOn w:val="Standard"/>
    <w:rsid w:val="00A30C2B"/>
    <w:pPr>
      <w:spacing w:before="180" w:after="60"/>
    </w:pPr>
    <w:rPr>
      <w:rFonts w:ascii="Arial" w:eastAsia="Times New Roman" w:hAnsi="Arial" w:cs="Times New Roman"/>
      <w:b/>
      <w:bCs/>
      <w:sz w:val="22"/>
      <w:szCs w:val="20"/>
      <w:lang w:val="en-GB" w:eastAsia="de-CH"/>
    </w:rPr>
  </w:style>
  <w:style w:type="paragraph" w:customStyle="1" w:styleId="Protocolfooterq">
    <w:name w:val="Protocol footer q"/>
    <w:basedOn w:val="ProtocolBody"/>
    <w:rsid w:val="00A30C2B"/>
    <w:pPr>
      <w:tabs>
        <w:tab w:val="center" w:pos="7558"/>
        <w:tab w:val="right" w:pos="15120"/>
      </w:tabs>
    </w:pPr>
    <w:rPr>
      <w:sz w:val="18"/>
    </w:rPr>
  </w:style>
  <w:style w:type="paragraph" w:styleId="Verzeichnis1">
    <w:name w:val="toc 1"/>
    <w:aliases w:val="Protocol_TOC_1"/>
    <w:basedOn w:val="ProtocolBody"/>
    <w:next w:val="ProtocolBody"/>
    <w:uiPriority w:val="39"/>
    <w:rsid w:val="00A30C2B"/>
    <w:pPr>
      <w:tabs>
        <w:tab w:val="left" w:pos="340"/>
        <w:tab w:val="right" w:pos="9639"/>
      </w:tabs>
      <w:ind w:left="340" w:right="340" w:hanging="340"/>
    </w:pPr>
    <w:rPr>
      <w:caps/>
    </w:rPr>
  </w:style>
  <w:style w:type="paragraph" w:styleId="Verzeichnis2">
    <w:name w:val="toc 2"/>
    <w:aliases w:val="Protocol_TOC_2"/>
    <w:basedOn w:val="ProtocolBody"/>
    <w:next w:val="ProtocolBody"/>
    <w:uiPriority w:val="39"/>
    <w:rsid w:val="00A30C2B"/>
    <w:pPr>
      <w:tabs>
        <w:tab w:val="left" w:pos="907"/>
        <w:tab w:val="right" w:pos="9639"/>
      </w:tabs>
      <w:ind w:left="964" w:right="340" w:hanging="624"/>
    </w:pPr>
  </w:style>
  <w:style w:type="paragraph" w:styleId="Verzeichnis3">
    <w:name w:val="toc 3"/>
    <w:aliases w:val="Protocol_TOC_3"/>
    <w:basedOn w:val="ProtocolBody"/>
    <w:next w:val="ProtocolBody"/>
    <w:uiPriority w:val="39"/>
    <w:rsid w:val="00A30C2B"/>
    <w:pPr>
      <w:tabs>
        <w:tab w:val="left" w:pos="1758"/>
        <w:tab w:val="right" w:pos="9639"/>
      </w:tabs>
      <w:ind w:left="1758" w:right="340" w:hanging="851"/>
    </w:pPr>
  </w:style>
  <w:style w:type="paragraph" w:customStyle="1" w:styleId="SAKKTitel">
    <w:name w:val="SAKK Titel"/>
    <w:basedOn w:val="Standard"/>
    <w:rsid w:val="00A30C2B"/>
    <w:pPr>
      <w:tabs>
        <w:tab w:val="left" w:pos="1801"/>
        <w:tab w:val="left" w:pos="3243"/>
        <w:tab w:val="left" w:pos="5403"/>
      </w:tabs>
      <w:overflowPunct w:val="0"/>
      <w:autoSpaceDE w:val="0"/>
      <w:autoSpaceDN w:val="0"/>
      <w:adjustRightInd w:val="0"/>
      <w:spacing w:line="400" w:lineRule="exact"/>
      <w:ind w:left="-90" w:right="13"/>
      <w:jc w:val="center"/>
      <w:textAlignment w:val="baseline"/>
    </w:pPr>
    <w:rPr>
      <w:rFonts w:ascii="Arial" w:eastAsia="SimSun" w:hAnsi="Arial" w:cs="Arial"/>
      <w:b/>
      <w:bCs/>
      <w:color w:val="000000"/>
      <w:sz w:val="36"/>
      <w:lang w:val="en-GB" w:eastAsia="en-US"/>
    </w:rPr>
  </w:style>
  <w:style w:type="paragraph" w:customStyle="1" w:styleId="Body">
    <w:name w:val="Body"/>
    <w:basedOn w:val="Standard"/>
    <w:link w:val="BodyChar"/>
    <w:semiHidden/>
    <w:rsid w:val="00A30C2B"/>
    <w:pPr>
      <w:widowControl w:val="0"/>
      <w:autoSpaceDE w:val="0"/>
      <w:autoSpaceDN w:val="0"/>
      <w:adjustRightInd w:val="0"/>
      <w:jc w:val="both"/>
    </w:pPr>
    <w:rPr>
      <w:rFonts w:ascii="Arial" w:eastAsia="Times New Roman" w:hAnsi="Arial" w:cs="Arial"/>
      <w:sz w:val="22"/>
      <w:lang w:val="en-US" w:eastAsia="en-US"/>
    </w:rPr>
  </w:style>
  <w:style w:type="character" w:customStyle="1" w:styleId="BodyChar">
    <w:name w:val="Body Char"/>
    <w:link w:val="Body"/>
    <w:semiHidden/>
    <w:rsid w:val="00A30C2B"/>
    <w:rPr>
      <w:rFonts w:ascii="Arial" w:eastAsia="Times New Roman" w:hAnsi="Arial" w:cs="Arial"/>
      <w:sz w:val="22"/>
      <w:lang w:val="en-US" w:eastAsia="en-US"/>
    </w:rPr>
  </w:style>
  <w:style w:type="paragraph" w:customStyle="1" w:styleId="Footnote">
    <w:name w:val="Footnote"/>
    <w:basedOn w:val="Standard"/>
    <w:rsid w:val="00A30C2B"/>
    <w:pPr>
      <w:widowControl w:val="0"/>
      <w:tabs>
        <w:tab w:val="left" w:pos="1701"/>
        <w:tab w:val="right" w:pos="7650"/>
      </w:tabs>
      <w:autoSpaceDE w:val="0"/>
      <w:autoSpaceDN w:val="0"/>
      <w:adjustRightInd w:val="0"/>
    </w:pPr>
    <w:rPr>
      <w:rFonts w:ascii="Arial" w:eastAsia="SimSun" w:hAnsi="Arial" w:cs="Times New Roman"/>
      <w:szCs w:val="20"/>
      <w:lang w:val="en-US"/>
    </w:rPr>
  </w:style>
  <w:style w:type="character" w:styleId="Kommentarzeichen">
    <w:name w:val="annotation reference"/>
    <w:uiPriority w:val="99"/>
    <w:semiHidden/>
    <w:rsid w:val="00A30C2B"/>
    <w:rPr>
      <w:sz w:val="16"/>
      <w:szCs w:val="16"/>
    </w:rPr>
  </w:style>
  <w:style w:type="paragraph" w:styleId="Kommentartext">
    <w:name w:val="annotation text"/>
    <w:basedOn w:val="Standard"/>
    <w:link w:val="KommentartextZchn"/>
    <w:uiPriority w:val="99"/>
    <w:semiHidden/>
    <w:rsid w:val="00A30C2B"/>
    <w:pPr>
      <w:widowControl w:val="0"/>
      <w:autoSpaceDE w:val="0"/>
      <w:autoSpaceDN w:val="0"/>
      <w:adjustRightInd w:val="0"/>
      <w:spacing w:after="60"/>
    </w:pPr>
    <w:rPr>
      <w:rFonts w:ascii="Arial" w:eastAsia="Times New Roman" w:hAnsi="Arial" w:cs="Times New Roman"/>
      <w:sz w:val="20"/>
      <w:szCs w:val="20"/>
      <w:lang w:val="en-GB" w:eastAsia="en-US"/>
    </w:rPr>
  </w:style>
  <w:style w:type="character" w:customStyle="1" w:styleId="KommentartextZchn">
    <w:name w:val="Kommentartext Zchn"/>
    <w:basedOn w:val="Absatz-Standardschriftart"/>
    <w:link w:val="Kommentartext"/>
    <w:uiPriority w:val="99"/>
    <w:semiHidden/>
    <w:rsid w:val="00A30C2B"/>
    <w:rPr>
      <w:rFonts w:ascii="Arial" w:eastAsia="Times New Roman" w:hAnsi="Arial" w:cs="Times New Roman"/>
      <w:sz w:val="20"/>
      <w:szCs w:val="20"/>
      <w:lang w:val="en-GB" w:eastAsia="en-US"/>
    </w:rPr>
  </w:style>
  <w:style w:type="paragraph" w:styleId="Kommentarthema">
    <w:name w:val="annotation subject"/>
    <w:basedOn w:val="Kommentartext"/>
    <w:next w:val="Kommentartext"/>
    <w:link w:val="KommentarthemaZchn"/>
    <w:semiHidden/>
    <w:rsid w:val="00A30C2B"/>
    <w:rPr>
      <w:b/>
      <w:bCs/>
    </w:rPr>
  </w:style>
  <w:style w:type="character" w:customStyle="1" w:styleId="KommentarthemaZchn">
    <w:name w:val="Kommentarthema Zchn"/>
    <w:basedOn w:val="KommentartextZchn"/>
    <w:link w:val="Kommentarthema"/>
    <w:semiHidden/>
    <w:rsid w:val="00A30C2B"/>
    <w:rPr>
      <w:rFonts w:ascii="Arial" w:eastAsia="Times New Roman" w:hAnsi="Arial" w:cs="Times New Roman"/>
      <w:b/>
      <w:bCs/>
      <w:sz w:val="20"/>
      <w:szCs w:val="20"/>
      <w:lang w:val="en-GB" w:eastAsia="en-US"/>
    </w:rPr>
  </w:style>
  <w:style w:type="paragraph" w:styleId="Aufzhlungszeichen">
    <w:name w:val="List Bullet"/>
    <w:basedOn w:val="Standard"/>
    <w:autoRedefine/>
    <w:rsid w:val="00A30C2B"/>
    <w:pPr>
      <w:numPr>
        <w:numId w:val="10"/>
      </w:numPr>
      <w:overflowPunct w:val="0"/>
      <w:autoSpaceDE w:val="0"/>
      <w:autoSpaceDN w:val="0"/>
      <w:adjustRightInd w:val="0"/>
      <w:textAlignment w:val="baseline"/>
    </w:pPr>
    <w:rPr>
      <w:rFonts w:ascii="Times New Roman" w:eastAsia="Times New Roman" w:hAnsi="Times New Roman" w:cs="Times New Roman"/>
      <w:sz w:val="22"/>
      <w:szCs w:val="20"/>
      <w:lang w:val="en-GB" w:eastAsia="en-US"/>
    </w:rPr>
  </w:style>
  <w:style w:type="paragraph" w:customStyle="1" w:styleId="34Body">
    <w:name w:val="34Body"/>
    <w:basedOn w:val="Standard"/>
    <w:rsid w:val="00A30C2B"/>
    <w:pPr>
      <w:overflowPunct w:val="0"/>
      <w:autoSpaceDE w:val="0"/>
      <w:autoSpaceDN w:val="0"/>
      <w:adjustRightInd w:val="0"/>
      <w:spacing w:after="60"/>
      <w:textAlignment w:val="baseline"/>
    </w:pPr>
    <w:rPr>
      <w:rFonts w:ascii="Arial" w:eastAsia="Times New Roman" w:hAnsi="Arial" w:cs="Times New Roman"/>
      <w:color w:val="000000"/>
      <w:sz w:val="22"/>
      <w:szCs w:val="20"/>
      <w:lang w:val="en-US" w:eastAsia="en-US"/>
    </w:rPr>
  </w:style>
  <w:style w:type="paragraph" w:customStyle="1" w:styleId="Protocollistdefinition">
    <w:name w:val="Protocol list definition"/>
    <w:basedOn w:val="ProtocolList1"/>
    <w:rsid w:val="00A30C2B"/>
    <w:pPr>
      <w:tabs>
        <w:tab w:val="clear" w:pos="453"/>
        <w:tab w:val="num" w:pos="360"/>
        <w:tab w:val="left" w:pos="1620"/>
      </w:tabs>
      <w:ind w:left="1620" w:hanging="1620"/>
    </w:pPr>
    <w:rPr>
      <w:b w:val="0"/>
    </w:rPr>
  </w:style>
  <w:style w:type="character" w:styleId="Seitenzahl">
    <w:name w:val="page number"/>
    <w:rsid w:val="00A30C2B"/>
    <w:rPr>
      <w:sz w:val="20"/>
      <w:szCs w:val="20"/>
    </w:rPr>
  </w:style>
  <w:style w:type="paragraph" w:customStyle="1" w:styleId="Titelpage">
    <w:name w:val="Titelpage"/>
    <w:basedOn w:val="Standard"/>
    <w:rsid w:val="00A30C2B"/>
    <w:pPr>
      <w:widowControl w:val="0"/>
      <w:tabs>
        <w:tab w:val="left" w:pos="3402"/>
      </w:tabs>
      <w:autoSpaceDE w:val="0"/>
      <w:autoSpaceDN w:val="0"/>
      <w:adjustRightInd w:val="0"/>
      <w:spacing w:line="260" w:lineRule="exact"/>
      <w:jc w:val="both"/>
    </w:pPr>
    <w:rPr>
      <w:rFonts w:ascii="Arial" w:eastAsia="Times New Roman" w:hAnsi="Arial" w:cs="Arial"/>
      <w:color w:val="000000"/>
      <w:sz w:val="22"/>
      <w:lang w:val="en-GB" w:eastAsia="en-US"/>
    </w:rPr>
  </w:style>
  <w:style w:type="paragraph" w:customStyle="1" w:styleId="Bulleted">
    <w:name w:val="Bulleted"/>
    <w:basedOn w:val="Body"/>
    <w:next w:val="Body"/>
    <w:rsid w:val="00A30C2B"/>
    <w:pPr>
      <w:numPr>
        <w:numId w:val="11"/>
      </w:numPr>
      <w:tabs>
        <w:tab w:val="clear" w:pos="720"/>
        <w:tab w:val="num" w:pos="851"/>
      </w:tabs>
      <w:spacing w:after="60"/>
      <w:ind w:left="851" w:hanging="851"/>
      <w:jc w:val="left"/>
    </w:pPr>
    <w:rPr>
      <w:szCs w:val="22"/>
    </w:rPr>
  </w:style>
  <w:style w:type="paragraph" w:customStyle="1" w:styleId="Bulleted10pt">
    <w:name w:val="Bulleted 10 pt"/>
    <w:basedOn w:val="Bulleted"/>
    <w:rsid w:val="00A30C2B"/>
    <w:pPr>
      <w:spacing w:after="0"/>
    </w:pPr>
    <w:rPr>
      <w:sz w:val="20"/>
      <w:szCs w:val="20"/>
    </w:rPr>
  </w:style>
  <w:style w:type="paragraph" w:styleId="Listennummer5">
    <w:name w:val="List Number 5"/>
    <w:basedOn w:val="Standard"/>
    <w:rsid w:val="00A30C2B"/>
    <w:pPr>
      <w:numPr>
        <w:numId w:val="12"/>
      </w:numPr>
      <w:tabs>
        <w:tab w:val="clear" w:pos="1492"/>
        <w:tab w:val="num" w:pos="1800"/>
      </w:tabs>
      <w:overflowPunct w:val="0"/>
      <w:autoSpaceDE w:val="0"/>
      <w:autoSpaceDN w:val="0"/>
      <w:adjustRightInd w:val="0"/>
      <w:ind w:left="1800"/>
      <w:textAlignment w:val="baseline"/>
    </w:pPr>
    <w:rPr>
      <w:rFonts w:ascii="Times New Roman" w:eastAsia="Times New Roman" w:hAnsi="Times New Roman" w:cs="Times New Roman"/>
      <w:sz w:val="22"/>
      <w:szCs w:val="20"/>
      <w:lang w:val="en-GB" w:eastAsia="en-US"/>
    </w:rPr>
  </w:style>
  <w:style w:type="paragraph" w:customStyle="1" w:styleId="34Bullet">
    <w:name w:val="34Bullet"/>
    <w:basedOn w:val="Standard"/>
    <w:rsid w:val="00A30C2B"/>
    <w:pPr>
      <w:numPr>
        <w:numId w:val="13"/>
      </w:numPr>
      <w:suppressLineNumbers/>
      <w:tabs>
        <w:tab w:val="left" w:pos="284"/>
      </w:tabs>
      <w:suppressAutoHyphens/>
      <w:overflowPunct w:val="0"/>
      <w:autoSpaceDE w:val="0"/>
      <w:autoSpaceDN w:val="0"/>
      <w:adjustRightInd w:val="0"/>
      <w:spacing w:after="40"/>
      <w:textAlignment w:val="baseline"/>
    </w:pPr>
    <w:rPr>
      <w:rFonts w:ascii="Arial" w:eastAsia="Times New Roman" w:hAnsi="Arial" w:cs="Times New Roman"/>
      <w:color w:val="000000"/>
      <w:sz w:val="22"/>
      <w:szCs w:val="20"/>
      <w:lang w:val="en-US" w:eastAsia="en-US"/>
    </w:rPr>
  </w:style>
  <w:style w:type="paragraph" w:styleId="Verzeichnis4">
    <w:name w:val="toc 4"/>
    <w:basedOn w:val="Standard"/>
    <w:next w:val="Standard"/>
    <w:autoRedefine/>
    <w:uiPriority w:val="39"/>
    <w:rsid w:val="00A30C2B"/>
    <w:pPr>
      <w:ind w:left="720"/>
    </w:pPr>
    <w:rPr>
      <w:rFonts w:ascii="Times New Roman" w:eastAsia="SimSun" w:hAnsi="Times New Roman" w:cs="Times New Roman"/>
      <w:lang w:val="de-CH" w:eastAsia="zh-CN"/>
    </w:rPr>
  </w:style>
  <w:style w:type="paragraph" w:styleId="Verzeichnis5">
    <w:name w:val="toc 5"/>
    <w:basedOn w:val="Standard"/>
    <w:next w:val="Standard"/>
    <w:autoRedefine/>
    <w:uiPriority w:val="39"/>
    <w:rsid w:val="00A30C2B"/>
    <w:pPr>
      <w:ind w:left="960"/>
    </w:pPr>
    <w:rPr>
      <w:rFonts w:ascii="Times New Roman" w:eastAsia="SimSun" w:hAnsi="Times New Roman" w:cs="Times New Roman"/>
      <w:lang w:val="de-CH" w:eastAsia="zh-CN"/>
    </w:rPr>
  </w:style>
  <w:style w:type="paragraph" w:styleId="Verzeichnis6">
    <w:name w:val="toc 6"/>
    <w:basedOn w:val="Standard"/>
    <w:next w:val="Standard"/>
    <w:autoRedefine/>
    <w:uiPriority w:val="39"/>
    <w:rsid w:val="00A30C2B"/>
    <w:pPr>
      <w:ind w:left="1200"/>
    </w:pPr>
    <w:rPr>
      <w:rFonts w:ascii="Times New Roman" w:eastAsia="SimSun" w:hAnsi="Times New Roman" w:cs="Times New Roman"/>
      <w:lang w:val="de-CH" w:eastAsia="zh-CN"/>
    </w:rPr>
  </w:style>
  <w:style w:type="paragraph" w:styleId="Verzeichnis7">
    <w:name w:val="toc 7"/>
    <w:basedOn w:val="Standard"/>
    <w:next w:val="Standard"/>
    <w:autoRedefine/>
    <w:uiPriority w:val="39"/>
    <w:rsid w:val="00A30C2B"/>
    <w:pPr>
      <w:ind w:left="1440"/>
    </w:pPr>
    <w:rPr>
      <w:rFonts w:ascii="Times New Roman" w:eastAsia="SimSun" w:hAnsi="Times New Roman" w:cs="Times New Roman"/>
      <w:lang w:val="de-CH" w:eastAsia="zh-CN"/>
    </w:rPr>
  </w:style>
  <w:style w:type="paragraph" w:styleId="Verzeichnis8">
    <w:name w:val="toc 8"/>
    <w:basedOn w:val="Standard"/>
    <w:next w:val="Standard"/>
    <w:autoRedefine/>
    <w:uiPriority w:val="39"/>
    <w:rsid w:val="00A30C2B"/>
    <w:pPr>
      <w:ind w:left="1680"/>
    </w:pPr>
    <w:rPr>
      <w:rFonts w:ascii="Times New Roman" w:eastAsia="SimSun" w:hAnsi="Times New Roman" w:cs="Times New Roman"/>
      <w:lang w:val="de-CH" w:eastAsia="zh-CN"/>
    </w:rPr>
  </w:style>
  <w:style w:type="paragraph" w:styleId="Verzeichnis9">
    <w:name w:val="toc 9"/>
    <w:basedOn w:val="Standard"/>
    <w:next w:val="Standard"/>
    <w:autoRedefine/>
    <w:uiPriority w:val="39"/>
    <w:rsid w:val="00A30C2B"/>
    <w:pPr>
      <w:ind w:left="1920"/>
    </w:pPr>
    <w:rPr>
      <w:rFonts w:ascii="Times New Roman" w:eastAsia="SimSun" w:hAnsi="Times New Roman" w:cs="Times New Roman"/>
      <w:lang w:val="de-CH" w:eastAsia="zh-CN"/>
    </w:rPr>
  </w:style>
  <w:style w:type="paragraph" w:customStyle="1" w:styleId="Protocolrefernces">
    <w:name w:val="Protocol refernces"/>
    <w:basedOn w:val="ProtocolBody"/>
    <w:rsid w:val="00A30C2B"/>
    <w:pPr>
      <w:tabs>
        <w:tab w:val="left" w:pos="851"/>
      </w:tabs>
      <w:ind w:left="851" w:hanging="851"/>
    </w:pPr>
  </w:style>
  <w:style w:type="character" w:customStyle="1" w:styleId="ProtocolTitle14ptnotnumberedChar">
    <w:name w:val="Protocol Title 14pt not numbered Char"/>
    <w:link w:val="ProtocolTitle14ptnotnumbered"/>
    <w:rsid w:val="00A30C2B"/>
    <w:rPr>
      <w:rFonts w:ascii="Arial" w:eastAsia="Times New Roman" w:hAnsi="Arial" w:cs="Times New Roman"/>
      <w:bCs/>
      <w:caps/>
      <w:sz w:val="28"/>
      <w:szCs w:val="20"/>
      <w:lang w:val="en-US" w:eastAsia="de-CH"/>
    </w:rPr>
  </w:style>
  <w:style w:type="paragraph" w:styleId="Titel">
    <w:name w:val="Title"/>
    <w:basedOn w:val="Body"/>
    <w:next w:val="Body"/>
    <w:link w:val="TitelZchn"/>
    <w:qFormat/>
    <w:rsid w:val="00A30C2B"/>
    <w:pPr>
      <w:numPr>
        <w:numId w:val="14"/>
      </w:numPr>
      <w:spacing w:before="40" w:after="240"/>
      <w:jc w:val="center"/>
      <w:outlineLvl w:val="0"/>
    </w:pPr>
    <w:rPr>
      <w:rFonts w:cs="Times New Roman"/>
      <w:b/>
      <w:sz w:val="36"/>
      <w:lang w:val="en-GB"/>
    </w:rPr>
  </w:style>
  <w:style w:type="character" w:customStyle="1" w:styleId="TitelZchn">
    <w:name w:val="Titel Zchn"/>
    <w:basedOn w:val="Absatz-Standardschriftart"/>
    <w:link w:val="Titel"/>
    <w:rsid w:val="00A30C2B"/>
    <w:rPr>
      <w:rFonts w:ascii="Arial" w:eastAsia="Times New Roman" w:hAnsi="Arial" w:cs="Times New Roman"/>
      <w:b/>
      <w:sz w:val="36"/>
      <w:lang w:val="en-GB" w:eastAsia="en-US"/>
    </w:rPr>
  </w:style>
  <w:style w:type="paragraph" w:styleId="Textkrper">
    <w:name w:val="Body Text"/>
    <w:basedOn w:val="Standard"/>
    <w:link w:val="TextkrperZchn"/>
    <w:rsid w:val="00A30C2B"/>
    <w:rPr>
      <w:rFonts w:ascii="Arial" w:eastAsia="Times New Roman" w:hAnsi="Arial" w:cs="Times New Roman"/>
      <w:i/>
      <w:szCs w:val="20"/>
      <w:lang w:val="en-GB" w:eastAsia="en-US"/>
    </w:rPr>
  </w:style>
  <w:style w:type="character" w:customStyle="1" w:styleId="TextkrperZchn">
    <w:name w:val="Textkörper Zchn"/>
    <w:basedOn w:val="Absatz-Standardschriftart"/>
    <w:link w:val="Textkrper"/>
    <w:rsid w:val="00A30C2B"/>
    <w:rPr>
      <w:rFonts w:ascii="Arial" w:eastAsia="Times New Roman" w:hAnsi="Arial" w:cs="Times New Roman"/>
      <w:i/>
      <w:szCs w:val="20"/>
      <w:lang w:val="en-GB" w:eastAsia="en-US"/>
    </w:rPr>
  </w:style>
  <w:style w:type="paragraph" w:customStyle="1" w:styleId="Bodyitalic">
    <w:name w:val="Body italic"/>
    <w:basedOn w:val="Standard"/>
    <w:link w:val="BodyitalicChar"/>
    <w:locked/>
    <w:rsid w:val="00A30C2B"/>
    <w:pPr>
      <w:widowControl w:val="0"/>
      <w:autoSpaceDE w:val="0"/>
      <w:autoSpaceDN w:val="0"/>
      <w:adjustRightInd w:val="0"/>
      <w:spacing w:before="40" w:after="40" w:line="260" w:lineRule="atLeast"/>
    </w:pPr>
    <w:rPr>
      <w:rFonts w:ascii="Arial" w:eastAsia="Times New Roman" w:hAnsi="Arial" w:cs="Times New Roman"/>
      <w:b/>
      <w:i/>
      <w:sz w:val="22"/>
      <w:lang w:val="en-GB" w:eastAsia="en-US"/>
    </w:rPr>
  </w:style>
  <w:style w:type="character" w:customStyle="1" w:styleId="BodyitalicChar">
    <w:name w:val="Body italic Char"/>
    <w:link w:val="Bodyitalic"/>
    <w:rsid w:val="00A30C2B"/>
    <w:rPr>
      <w:rFonts w:ascii="Arial" w:eastAsia="Times New Roman" w:hAnsi="Arial" w:cs="Times New Roman"/>
      <w:b/>
      <w:i/>
      <w:sz w:val="22"/>
      <w:lang w:val="en-GB" w:eastAsia="en-US"/>
    </w:rPr>
  </w:style>
  <w:style w:type="character" w:styleId="BesuchterLink">
    <w:name w:val="FollowedHyperlink"/>
    <w:rsid w:val="00A30C2B"/>
    <w:rPr>
      <w:color w:val="800080"/>
      <w:u w:val="single"/>
    </w:rPr>
  </w:style>
  <w:style w:type="paragraph" w:styleId="Textkrper2">
    <w:name w:val="Body Text 2"/>
    <w:basedOn w:val="Standard"/>
    <w:link w:val="Textkrper2Zchn"/>
    <w:rsid w:val="00A30C2B"/>
    <w:pPr>
      <w:widowControl w:val="0"/>
      <w:autoSpaceDE w:val="0"/>
      <w:autoSpaceDN w:val="0"/>
      <w:adjustRightInd w:val="0"/>
      <w:spacing w:after="120" w:line="480" w:lineRule="auto"/>
    </w:pPr>
    <w:rPr>
      <w:rFonts w:ascii="Arial" w:eastAsia="Times New Roman" w:hAnsi="Arial" w:cs="Times New Roman"/>
      <w:lang w:val="en-GB" w:eastAsia="en-US"/>
    </w:rPr>
  </w:style>
  <w:style w:type="character" w:customStyle="1" w:styleId="Textkrper2Zchn">
    <w:name w:val="Textkörper 2 Zchn"/>
    <w:basedOn w:val="Absatz-Standardschriftart"/>
    <w:link w:val="Textkrper2"/>
    <w:rsid w:val="00A30C2B"/>
    <w:rPr>
      <w:rFonts w:ascii="Arial" w:eastAsia="Times New Roman" w:hAnsi="Arial" w:cs="Times New Roman"/>
      <w:lang w:val="en-GB" w:eastAsia="en-US"/>
    </w:rPr>
  </w:style>
  <w:style w:type="numbering" w:styleId="111111">
    <w:name w:val="Outline List 2"/>
    <w:basedOn w:val="KeineListe"/>
    <w:uiPriority w:val="99"/>
    <w:unhideWhenUsed/>
    <w:rsid w:val="00A30C2B"/>
    <w:pPr>
      <w:numPr>
        <w:numId w:val="15"/>
      </w:numPr>
    </w:pPr>
  </w:style>
  <w:style w:type="table" w:styleId="TabelleProfessionell">
    <w:name w:val="Table Professional"/>
    <w:basedOn w:val="NormaleTabelle"/>
    <w:rsid w:val="00A30C2B"/>
    <w:pPr>
      <w:widowControl w:val="0"/>
      <w:autoSpaceDE w:val="0"/>
      <w:autoSpaceDN w:val="0"/>
      <w:adjustRightInd w:val="0"/>
      <w:spacing w:after="60"/>
    </w:pPr>
    <w:rPr>
      <w:rFonts w:ascii="Times New Roman" w:eastAsia="Times New Roman" w:hAnsi="Times New Roman" w:cs="Times New Roman"/>
      <w:sz w:val="20"/>
      <w:szCs w:val="20"/>
      <w:lang w:val="de-CH" w:eastAsia="de-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ing12">
    <w:name w:val="Heading 12"/>
    <w:basedOn w:val="Standard"/>
    <w:next w:val="Standard"/>
    <w:rsid w:val="00A30C2B"/>
    <w:pPr>
      <w:keepNext/>
      <w:keepLines/>
      <w:widowControl w:val="0"/>
      <w:numPr>
        <w:numId w:val="16"/>
      </w:numPr>
      <w:tabs>
        <w:tab w:val="left" w:pos="708"/>
      </w:tabs>
      <w:suppressAutoHyphens/>
      <w:spacing w:before="120" w:after="240" w:line="276" w:lineRule="auto"/>
      <w:outlineLvl w:val="0"/>
    </w:pPr>
    <w:rPr>
      <w:rFonts w:ascii="Arial" w:eastAsia="Times New Roman" w:hAnsi="Arial" w:cs="Arial"/>
      <w:b/>
      <w:bCs/>
      <w:color w:val="00000A"/>
      <w:sz w:val="30"/>
      <w:szCs w:val="28"/>
      <w:lang w:val="en-GB" w:eastAsia="zh-CN" w:bidi="hi-IN"/>
    </w:rPr>
  </w:style>
  <w:style w:type="paragraph" w:customStyle="1" w:styleId="Heading22">
    <w:name w:val="Heading 22"/>
    <w:basedOn w:val="Standard"/>
    <w:next w:val="Standard"/>
    <w:rsid w:val="00A30C2B"/>
    <w:pPr>
      <w:keepNext/>
      <w:keepLines/>
      <w:widowControl w:val="0"/>
      <w:numPr>
        <w:ilvl w:val="1"/>
        <w:numId w:val="16"/>
      </w:numPr>
      <w:tabs>
        <w:tab w:val="left" w:pos="708"/>
      </w:tabs>
      <w:suppressAutoHyphens/>
      <w:spacing w:before="200" w:after="60" w:line="276" w:lineRule="auto"/>
      <w:outlineLvl w:val="1"/>
    </w:pPr>
    <w:rPr>
      <w:rFonts w:ascii="Arial" w:eastAsia="Times New Roman" w:hAnsi="Arial" w:cs="Arial"/>
      <w:b/>
      <w:bCs/>
      <w:color w:val="00000A"/>
      <w:sz w:val="26"/>
      <w:szCs w:val="26"/>
      <w:lang w:val="en-GB" w:eastAsia="zh-CN" w:bidi="hi-IN"/>
    </w:rPr>
  </w:style>
  <w:style w:type="paragraph" w:customStyle="1" w:styleId="Heading31">
    <w:name w:val="Heading 31"/>
    <w:basedOn w:val="Standard"/>
    <w:next w:val="Standard"/>
    <w:rsid w:val="00A30C2B"/>
    <w:pPr>
      <w:keepNext/>
      <w:keepLines/>
      <w:widowControl w:val="0"/>
      <w:numPr>
        <w:ilvl w:val="2"/>
        <w:numId w:val="16"/>
      </w:numPr>
      <w:tabs>
        <w:tab w:val="left" w:pos="708"/>
      </w:tabs>
      <w:suppressAutoHyphens/>
      <w:spacing w:before="200" w:after="60" w:line="276" w:lineRule="auto"/>
      <w:outlineLvl w:val="2"/>
    </w:pPr>
    <w:rPr>
      <w:rFonts w:ascii="Arial" w:eastAsia="Times New Roman" w:hAnsi="Arial" w:cs="Arial"/>
      <w:b/>
      <w:bCs/>
      <w:color w:val="00000A"/>
      <w:lang w:val="en-GB" w:eastAsia="zh-CN" w:bidi="hi-IN"/>
    </w:rPr>
  </w:style>
  <w:style w:type="paragraph" w:customStyle="1" w:styleId="Heading42">
    <w:name w:val="Heading 42"/>
    <w:basedOn w:val="Standard"/>
    <w:next w:val="Standard"/>
    <w:rsid w:val="00A30C2B"/>
    <w:pPr>
      <w:keepNext/>
      <w:keepLines/>
      <w:widowControl w:val="0"/>
      <w:numPr>
        <w:ilvl w:val="3"/>
        <w:numId w:val="16"/>
      </w:numPr>
      <w:tabs>
        <w:tab w:val="left" w:pos="708"/>
      </w:tabs>
      <w:suppressAutoHyphens/>
      <w:spacing w:before="200" w:after="60" w:line="276" w:lineRule="auto"/>
      <w:outlineLvl w:val="3"/>
    </w:pPr>
    <w:rPr>
      <w:rFonts w:ascii="Arial" w:eastAsia="Times New Roman" w:hAnsi="Arial" w:cs="Arial"/>
      <w:b/>
      <w:bCs/>
      <w:iCs/>
      <w:color w:val="00000A"/>
      <w:lang w:val="en-GB" w:eastAsia="zh-CN" w:bidi="hi-IN"/>
    </w:rPr>
  </w:style>
  <w:style w:type="paragraph" w:customStyle="1" w:styleId="Heading52">
    <w:name w:val="Heading 52"/>
    <w:basedOn w:val="Standard"/>
    <w:next w:val="Standard"/>
    <w:rsid w:val="00A30C2B"/>
    <w:pPr>
      <w:keepNext/>
      <w:keepLines/>
      <w:widowControl w:val="0"/>
      <w:numPr>
        <w:ilvl w:val="4"/>
        <w:numId w:val="16"/>
      </w:numPr>
      <w:tabs>
        <w:tab w:val="left" w:pos="708"/>
      </w:tabs>
      <w:suppressAutoHyphens/>
      <w:spacing w:before="200" w:after="60" w:line="276" w:lineRule="auto"/>
      <w:outlineLvl w:val="4"/>
    </w:pPr>
    <w:rPr>
      <w:rFonts w:ascii="Arial" w:eastAsia="Times New Roman" w:hAnsi="Arial" w:cs="Arial"/>
      <w:color w:val="00000A"/>
      <w:lang w:val="en-GB" w:eastAsia="zh-CN" w:bidi="hi-IN"/>
    </w:rPr>
  </w:style>
  <w:style w:type="paragraph" w:customStyle="1" w:styleId="Heading61">
    <w:name w:val="Heading 61"/>
    <w:basedOn w:val="Standard"/>
    <w:next w:val="Standard"/>
    <w:rsid w:val="00A30C2B"/>
    <w:pPr>
      <w:keepNext/>
      <w:keepLines/>
      <w:widowControl w:val="0"/>
      <w:numPr>
        <w:ilvl w:val="5"/>
        <w:numId w:val="16"/>
      </w:numPr>
      <w:tabs>
        <w:tab w:val="left" w:pos="708"/>
      </w:tabs>
      <w:suppressAutoHyphens/>
      <w:spacing w:before="200" w:after="60" w:line="276" w:lineRule="auto"/>
      <w:outlineLvl w:val="5"/>
    </w:pPr>
    <w:rPr>
      <w:rFonts w:ascii="Arial" w:eastAsia="Times New Roman" w:hAnsi="Arial" w:cs="Arial"/>
      <w:i/>
      <w:iCs/>
      <w:color w:val="00000A"/>
      <w:lang w:val="en-GB" w:eastAsia="zh-CN" w:bidi="hi-IN"/>
    </w:rPr>
  </w:style>
  <w:style w:type="paragraph" w:customStyle="1" w:styleId="Heading71">
    <w:name w:val="Heading 71"/>
    <w:basedOn w:val="Standard"/>
    <w:next w:val="Standard"/>
    <w:rsid w:val="00A30C2B"/>
    <w:pPr>
      <w:keepNext/>
      <w:keepLines/>
      <w:widowControl w:val="0"/>
      <w:numPr>
        <w:ilvl w:val="6"/>
        <w:numId w:val="16"/>
      </w:numPr>
      <w:tabs>
        <w:tab w:val="left" w:pos="708"/>
      </w:tabs>
      <w:suppressAutoHyphens/>
      <w:spacing w:before="200" w:after="60" w:line="276" w:lineRule="auto"/>
      <w:outlineLvl w:val="6"/>
    </w:pPr>
    <w:rPr>
      <w:rFonts w:ascii="Arial" w:eastAsia="Times New Roman" w:hAnsi="Arial" w:cs="Arial"/>
      <w:i/>
      <w:iCs/>
      <w:color w:val="00000A"/>
      <w:lang w:val="en-GB" w:eastAsia="zh-CN" w:bidi="hi-IN"/>
    </w:rPr>
  </w:style>
  <w:style w:type="paragraph" w:customStyle="1" w:styleId="Heading81">
    <w:name w:val="Heading 81"/>
    <w:basedOn w:val="Standard"/>
    <w:next w:val="Standard"/>
    <w:rsid w:val="00A30C2B"/>
    <w:pPr>
      <w:keepNext/>
      <w:keepLines/>
      <w:widowControl w:val="0"/>
      <w:numPr>
        <w:ilvl w:val="7"/>
        <w:numId w:val="16"/>
      </w:numPr>
      <w:tabs>
        <w:tab w:val="left" w:pos="708"/>
      </w:tabs>
      <w:suppressAutoHyphens/>
      <w:spacing w:before="200" w:after="60" w:line="276" w:lineRule="auto"/>
      <w:outlineLvl w:val="7"/>
    </w:pPr>
    <w:rPr>
      <w:rFonts w:ascii="Arial" w:eastAsia="Times New Roman" w:hAnsi="Arial" w:cs="Arial"/>
      <w:color w:val="00000A"/>
      <w:sz w:val="20"/>
      <w:szCs w:val="20"/>
      <w:lang w:val="en-GB" w:eastAsia="zh-CN" w:bidi="hi-IN"/>
    </w:rPr>
  </w:style>
  <w:style w:type="paragraph" w:customStyle="1" w:styleId="Heading91">
    <w:name w:val="Heading 91"/>
    <w:basedOn w:val="Standard"/>
    <w:next w:val="Standard"/>
    <w:rsid w:val="00A30C2B"/>
    <w:pPr>
      <w:keepNext/>
      <w:keepLines/>
      <w:widowControl w:val="0"/>
      <w:numPr>
        <w:ilvl w:val="8"/>
        <w:numId w:val="16"/>
      </w:numPr>
      <w:tabs>
        <w:tab w:val="left" w:pos="708"/>
      </w:tabs>
      <w:suppressAutoHyphens/>
      <w:spacing w:before="200" w:after="60" w:line="276" w:lineRule="auto"/>
      <w:outlineLvl w:val="8"/>
    </w:pPr>
    <w:rPr>
      <w:rFonts w:ascii="Arial" w:eastAsia="Times New Roman" w:hAnsi="Arial" w:cs="Arial"/>
      <w:i/>
      <w:iCs/>
      <w:color w:val="00000A"/>
      <w:sz w:val="20"/>
      <w:szCs w:val="20"/>
      <w:lang w:val="en-GB" w:eastAsia="zh-CN" w:bidi="hi-IN"/>
    </w:rPr>
  </w:style>
  <w:style w:type="paragraph" w:styleId="berarbeitung">
    <w:name w:val="Revision"/>
    <w:hidden/>
    <w:uiPriority w:val="99"/>
    <w:semiHidden/>
    <w:rsid w:val="00A30C2B"/>
    <w:rPr>
      <w:rFonts w:ascii="Arial" w:eastAsia="Times New Roman" w:hAnsi="Arial" w:cs="Arial"/>
      <w:lang w:val="en-GB" w:eastAsia="en-US"/>
    </w:rPr>
  </w:style>
  <w:style w:type="paragraph" w:customStyle="1" w:styleId="Kopfuntertitel">
    <w:name w:val="Kopfuntertitel"/>
    <w:basedOn w:val="Standard"/>
    <w:rsid w:val="00A30C2B"/>
    <w:pPr>
      <w:widowControl w:val="0"/>
      <w:tabs>
        <w:tab w:val="left" w:pos="517"/>
        <w:tab w:val="left" w:pos="3742"/>
      </w:tabs>
    </w:pPr>
    <w:rPr>
      <w:rFonts w:ascii="Arial" w:eastAsia="Times New Roman" w:hAnsi="Arial" w:cs="Times New Roman"/>
      <w:b/>
      <w:sz w:val="16"/>
      <w:szCs w:val="20"/>
      <w:lang w:val="de-CH"/>
    </w:rPr>
  </w:style>
  <w:style w:type="character" w:customStyle="1" w:styleId="st1">
    <w:name w:val="st1"/>
    <w:basedOn w:val="Absatz-Standardschriftart"/>
    <w:rsid w:val="00A30C2B"/>
  </w:style>
  <w:style w:type="paragraph" w:styleId="Untertitel">
    <w:name w:val="Subtitle"/>
    <w:basedOn w:val="Standard"/>
    <w:next w:val="Standard"/>
    <w:link w:val="UntertitelZchn"/>
    <w:qFormat/>
    <w:rsid w:val="00A30C2B"/>
    <w:pPr>
      <w:widowControl w:val="0"/>
      <w:numPr>
        <w:ilvl w:val="1"/>
      </w:numPr>
      <w:autoSpaceDE w:val="0"/>
      <w:autoSpaceDN w:val="0"/>
      <w:adjustRightInd w:val="0"/>
      <w:spacing w:after="60"/>
    </w:pPr>
    <w:rPr>
      <w:rFonts w:asciiTheme="majorHAnsi" w:eastAsiaTheme="majorEastAsia" w:hAnsiTheme="majorHAnsi" w:cstheme="majorBidi"/>
      <w:i/>
      <w:iCs/>
      <w:color w:val="4F81BD" w:themeColor="accent1"/>
      <w:spacing w:val="15"/>
      <w:lang w:val="en-GB" w:eastAsia="en-US"/>
    </w:rPr>
  </w:style>
  <w:style w:type="character" w:customStyle="1" w:styleId="UntertitelZchn">
    <w:name w:val="Untertitel Zchn"/>
    <w:basedOn w:val="Absatz-Standardschriftart"/>
    <w:link w:val="Untertitel"/>
    <w:rsid w:val="00A30C2B"/>
    <w:rPr>
      <w:rFonts w:asciiTheme="majorHAnsi" w:eastAsiaTheme="majorEastAsia" w:hAnsiTheme="majorHAnsi" w:cstheme="majorBidi"/>
      <w:i/>
      <w:iCs/>
      <w:color w:val="4F81BD" w:themeColor="accent1"/>
      <w:spacing w:val="15"/>
      <w:lang w:val="en-GB" w:eastAsia="en-US"/>
    </w:rPr>
  </w:style>
  <w:style w:type="paragraph" w:customStyle="1" w:styleId="NotizEbene21">
    <w:name w:val="Notiz Ebene 21"/>
    <w:basedOn w:val="Standard"/>
    <w:uiPriority w:val="1"/>
    <w:qFormat/>
    <w:rsid w:val="00A30C2B"/>
    <w:pPr>
      <w:keepNext/>
      <w:numPr>
        <w:ilvl w:val="1"/>
        <w:numId w:val="17"/>
      </w:numPr>
      <w:contextualSpacing/>
      <w:outlineLvl w:val="1"/>
    </w:pPr>
    <w:rPr>
      <w:rFonts w:ascii="Helvetica" w:hAnsi="Helvetica"/>
      <w:sz w:val="20"/>
      <w:lang w:val="de-CH" w:eastAsia="ja-JP"/>
    </w:rPr>
  </w:style>
  <w:style w:type="paragraph" w:customStyle="1" w:styleId="instruction">
    <w:name w:val="instruction"/>
    <w:basedOn w:val="Standard"/>
    <w:next w:val="Standard"/>
    <w:autoRedefine/>
    <w:qFormat/>
    <w:rsid w:val="008D74CD"/>
    <w:pPr>
      <w:widowControl w:val="0"/>
      <w:spacing w:after="60"/>
      <w:jc w:val="both"/>
    </w:pPr>
    <w:rPr>
      <w:rFonts w:ascii="Arial" w:eastAsia="Times New Roman" w:hAnsi="Arial" w:cs="Arial"/>
      <w:bCs/>
      <w:iCs/>
      <w:color w:val="0000FF"/>
      <w:sz w:val="22"/>
      <w:szCs w:val="20"/>
      <w:lang w:val="en-GB" w:eastAsia="ja-JP"/>
    </w:rPr>
  </w:style>
  <w:style w:type="character" w:styleId="Hervorhebung">
    <w:name w:val="Emphasis"/>
    <w:basedOn w:val="Absatz-Standardschriftart"/>
    <w:uiPriority w:val="20"/>
    <w:qFormat/>
    <w:rsid w:val="00A30C2B"/>
    <w:rPr>
      <w:i/>
      <w:iCs/>
    </w:rPr>
  </w:style>
  <w:style w:type="character" w:customStyle="1" w:styleId="apple-converted-space">
    <w:name w:val="apple-converted-space"/>
    <w:basedOn w:val="Absatz-Standardschriftart"/>
    <w:rsid w:val="00A30C2B"/>
  </w:style>
  <w:style w:type="paragraph" w:styleId="Funotentext">
    <w:name w:val="footnote text"/>
    <w:basedOn w:val="Standard"/>
    <w:link w:val="FunotentextZchn"/>
    <w:uiPriority w:val="99"/>
    <w:semiHidden/>
    <w:unhideWhenUsed/>
    <w:rsid w:val="00C25A81"/>
    <w:rPr>
      <w:sz w:val="20"/>
      <w:szCs w:val="20"/>
    </w:rPr>
  </w:style>
  <w:style w:type="character" w:customStyle="1" w:styleId="FunotentextZchn">
    <w:name w:val="Fußnotentext Zchn"/>
    <w:basedOn w:val="Absatz-Standardschriftart"/>
    <w:link w:val="Funotentext"/>
    <w:uiPriority w:val="99"/>
    <w:semiHidden/>
    <w:rsid w:val="00C25A81"/>
    <w:rPr>
      <w:sz w:val="20"/>
      <w:szCs w:val="20"/>
    </w:rPr>
  </w:style>
  <w:style w:type="character" w:styleId="Funotenzeichen">
    <w:name w:val="footnote reference"/>
    <w:basedOn w:val="Absatz-Standardschriftart"/>
    <w:uiPriority w:val="99"/>
    <w:semiHidden/>
    <w:unhideWhenUsed/>
    <w:rsid w:val="00C25A81"/>
    <w:rPr>
      <w:vertAlign w:val="superscript"/>
    </w:rPr>
  </w:style>
  <w:style w:type="paragraph" w:customStyle="1" w:styleId="ICHE6">
    <w:name w:val="ICH/E6"/>
    <w:basedOn w:val="Standard"/>
    <w:autoRedefine/>
    <w:qFormat/>
    <w:rsid w:val="008F0BF7"/>
    <w:rPr>
      <w:rFonts w:ascii="Helvetica" w:hAnsi="Helvetica"/>
      <w:b/>
      <w:color w:val="800000"/>
      <w:sz w:val="18"/>
      <w:lang w:val="de-CH" w:eastAsia="ja-JP"/>
    </w:rPr>
  </w:style>
  <w:style w:type="paragraph" w:customStyle="1" w:styleId="Tabletitle">
    <w:name w:val="Table_title"/>
    <w:basedOn w:val="Standard"/>
    <w:qFormat/>
    <w:rsid w:val="008F0BF7"/>
    <w:pPr>
      <w:spacing w:before="120"/>
    </w:pPr>
    <w:rPr>
      <w:rFonts w:ascii="Helvetica" w:hAnsi="Helvetica"/>
      <w:b/>
      <w:sz w:val="20"/>
      <w:lang w:val="de-CH" w:eastAsia="ja-JP"/>
    </w:rPr>
  </w:style>
  <w:style w:type="paragraph" w:customStyle="1" w:styleId="ProtocolTitel1">
    <w:name w:val="Protocol Titel 1"/>
    <w:basedOn w:val="berschrift1"/>
    <w:next w:val="Standard"/>
    <w:link w:val="ProtocolTitel1Zeichen"/>
    <w:autoRedefine/>
    <w:qFormat/>
    <w:rsid w:val="008F0BF7"/>
    <w:pPr>
      <w:keepLines/>
      <w:widowControl/>
      <w:numPr>
        <w:numId w:val="0"/>
      </w:numPr>
      <w:tabs>
        <w:tab w:val="clear" w:pos="851"/>
      </w:tabs>
      <w:autoSpaceDE/>
      <w:autoSpaceDN/>
      <w:adjustRightInd/>
      <w:spacing w:before="480" w:after="240"/>
      <w:ind w:left="432" w:hanging="432"/>
    </w:pPr>
    <w:rPr>
      <w:rFonts w:ascii="Helvetica" w:eastAsia="MS Gothic" w:hAnsi="Helvetica" w:cstheme="minorBidi"/>
      <w:kern w:val="0"/>
      <w:sz w:val="24"/>
      <w:szCs w:val="24"/>
      <w:lang w:val="de-CH" w:eastAsia="ja-JP"/>
    </w:rPr>
  </w:style>
  <w:style w:type="character" w:customStyle="1" w:styleId="ProtocolTitel1Zeichen">
    <w:name w:val="Protocol Titel 1 Zeichen"/>
    <w:link w:val="ProtocolTitel1"/>
    <w:rsid w:val="008F0BF7"/>
    <w:rPr>
      <w:rFonts w:ascii="Helvetica" w:eastAsia="MS Gothic" w:hAnsi="Helvetica"/>
      <w:b/>
      <w:bCs/>
      <w:caps/>
      <w:lang w:val="de-CH"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8655">
      <w:bodyDiv w:val="1"/>
      <w:marLeft w:val="0"/>
      <w:marRight w:val="0"/>
      <w:marTop w:val="0"/>
      <w:marBottom w:val="0"/>
      <w:divBdr>
        <w:top w:val="none" w:sz="0" w:space="0" w:color="auto"/>
        <w:left w:val="none" w:sz="0" w:space="0" w:color="auto"/>
        <w:bottom w:val="none" w:sz="0" w:space="0" w:color="auto"/>
        <w:right w:val="none" w:sz="0" w:space="0" w:color="auto"/>
      </w:divBdr>
      <w:divsChild>
        <w:div w:id="1633900601">
          <w:marLeft w:val="0"/>
          <w:marRight w:val="0"/>
          <w:marTop w:val="0"/>
          <w:marBottom w:val="0"/>
          <w:divBdr>
            <w:top w:val="none" w:sz="0" w:space="0" w:color="auto"/>
            <w:left w:val="none" w:sz="0" w:space="0" w:color="auto"/>
            <w:bottom w:val="none" w:sz="0" w:space="0" w:color="auto"/>
            <w:right w:val="none" w:sz="0" w:space="0" w:color="auto"/>
          </w:divBdr>
        </w:div>
        <w:div w:id="891773316">
          <w:marLeft w:val="0"/>
          <w:marRight w:val="0"/>
          <w:marTop w:val="0"/>
          <w:marBottom w:val="0"/>
          <w:divBdr>
            <w:top w:val="none" w:sz="0" w:space="0" w:color="auto"/>
            <w:left w:val="none" w:sz="0" w:space="0" w:color="auto"/>
            <w:bottom w:val="none" w:sz="0" w:space="0" w:color="auto"/>
            <w:right w:val="none" w:sz="0" w:space="0" w:color="auto"/>
          </w:divBdr>
        </w:div>
        <w:div w:id="674646059">
          <w:marLeft w:val="0"/>
          <w:marRight w:val="0"/>
          <w:marTop w:val="0"/>
          <w:marBottom w:val="0"/>
          <w:divBdr>
            <w:top w:val="none" w:sz="0" w:space="0" w:color="auto"/>
            <w:left w:val="none" w:sz="0" w:space="0" w:color="auto"/>
            <w:bottom w:val="none" w:sz="0" w:space="0" w:color="auto"/>
            <w:right w:val="none" w:sz="0" w:space="0" w:color="auto"/>
          </w:divBdr>
        </w:div>
        <w:div w:id="925071788">
          <w:marLeft w:val="0"/>
          <w:marRight w:val="0"/>
          <w:marTop w:val="0"/>
          <w:marBottom w:val="0"/>
          <w:divBdr>
            <w:top w:val="none" w:sz="0" w:space="0" w:color="auto"/>
            <w:left w:val="none" w:sz="0" w:space="0" w:color="auto"/>
            <w:bottom w:val="none" w:sz="0" w:space="0" w:color="auto"/>
            <w:right w:val="none" w:sz="0" w:space="0" w:color="auto"/>
          </w:divBdr>
        </w:div>
        <w:div w:id="1435318337">
          <w:marLeft w:val="0"/>
          <w:marRight w:val="0"/>
          <w:marTop w:val="0"/>
          <w:marBottom w:val="0"/>
          <w:divBdr>
            <w:top w:val="none" w:sz="0" w:space="0" w:color="auto"/>
            <w:left w:val="none" w:sz="0" w:space="0" w:color="auto"/>
            <w:bottom w:val="none" w:sz="0" w:space="0" w:color="auto"/>
            <w:right w:val="none" w:sz="0" w:space="0" w:color="auto"/>
          </w:divBdr>
        </w:div>
        <w:div w:id="961109583">
          <w:marLeft w:val="0"/>
          <w:marRight w:val="0"/>
          <w:marTop w:val="0"/>
          <w:marBottom w:val="0"/>
          <w:divBdr>
            <w:top w:val="none" w:sz="0" w:space="0" w:color="auto"/>
            <w:left w:val="none" w:sz="0" w:space="0" w:color="auto"/>
            <w:bottom w:val="none" w:sz="0" w:space="0" w:color="auto"/>
            <w:right w:val="none" w:sz="0" w:space="0" w:color="auto"/>
          </w:divBdr>
        </w:div>
        <w:div w:id="802700668">
          <w:marLeft w:val="0"/>
          <w:marRight w:val="0"/>
          <w:marTop w:val="0"/>
          <w:marBottom w:val="0"/>
          <w:divBdr>
            <w:top w:val="none" w:sz="0" w:space="0" w:color="auto"/>
            <w:left w:val="none" w:sz="0" w:space="0" w:color="auto"/>
            <w:bottom w:val="none" w:sz="0" w:space="0" w:color="auto"/>
            <w:right w:val="none" w:sz="0" w:space="0" w:color="auto"/>
          </w:divBdr>
        </w:div>
        <w:div w:id="1395543600">
          <w:marLeft w:val="0"/>
          <w:marRight w:val="0"/>
          <w:marTop w:val="0"/>
          <w:marBottom w:val="0"/>
          <w:divBdr>
            <w:top w:val="none" w:sz="0" w:space="0" w:color="auto"/>
            <w:left w:val="none" w:sz="0" w:space="0" w:color="auto"/>
            <w:bottom w:val="none" w:sz="0" w:space="0" w:color="auto"/>
            <w:right w:val="none" w:sz="0" w:space="0" w:color="auto"/>
          </w:divBdr>
        </w:div>
        <w:div w:id="480120224">
          <w:marLeft w:val="0"/>
          <w:marRight w:val="0"/>
          <w:marTop w:val="0"/>
          <w:marBottom w:val="0"/>
          <w:divBdr>
            <w:top w:val="none" w:sz="0" w:space="0" w:color="auto"/>
            <w:left w:val="none" w:sz="0" w:space="0" w:color="auto"/>
            <w:bottom w:val="none" w:sz="0" w:space="0" w:color="auto"/>
            <w:right w:val="none" w:sz="0" w:space="0" w:color="auto"/>
          </w:divBdr>
        </w:div>
        <w:div w:id="1006597642">
          <w:marLeft w:val="0"/>
          <w:marRight w:val="0"/>
          <w:marTop w:val="0"/>
          <w:marBottom w:val="0"/>
          <w:divBdr>
            <w:top w:val="none" w:sz="0" w:space="0" w:color="auto"/>
            <w:left w:val="none" w:sz="0" w:space="0" w:color="auto"/>
            <w:bottom w:val="none" w:sz="0" w:space="0" w:color="auto"/>
            <w:right w:val="none" w:sz="0" w:space="0" w:color="auto"/>
          </w:divBdr>
        </w:div>
        <w:div w:id="276063770">
          <w:marLeft w:val="0"/>
          <w:marRight w:val="0"/>
          <w:marTop w:val="0"/>
          <w:marBottom w:val="0"/>
          <w:divBdr>
            <w:top w:val="none" w:sz="0" w:space="0" w:color="auto"/>
            <w:left w:val="none" w:sz="0" w:space="0" w:color="auto"/>
            <w:bottom w:val="none" w:sz="0" w:space="0" w:color="auto"/>
            <w:right w:val="none" w:sz="0" w:space="0" w:color="auto"/>
          </w:divBdr>
        </w:div>
        <w:div w:id="362638865">
          <w:marLeft w:val="0"/>
          <w:marRight w:val="0"/>
          <w:marTop w:val="0"/>
          <w:marBottom w:val="0"/>
          <w:divBdr>
            <w:top w:val="none" w:sz="0" w:space="0" w:color="auto"/>
            <w:left w:val="none" w:sz="0" w:space="0" w:color="auto"/>
            <w:bottom w:val="none" w:sz="0" w:space="0" w:color="auto"/>
            <w:right w:val="none" w:sz="0" w:space="0" w:color="auto"/>
          </w:divBdr>
        </w:div>
        <w:div w:id="516503969">
          <w:marLeft w:val="0"/>
          <w:marRight w:val="0"/>
          <w:marTop w:val="0"/>
          <w:marBottom w:val="0"/>
          <w:divBdr>
            <w:top w:val="none" w:sz="0" w:space="0" w:color="auto"/>
            <w:left w:val="none" w:sz="0" w:space="0" w:color="auto"/>
            <w:bottom w:val="none" w:sz="0" w:space="0" w:color="auto"/>
            <w:right w:val="none" w:sz="0" w:space="0" w:color="auto"/>
          </w:divBdr>
        </w:div>
        <w:div w:id="1673022295">
          <w:marLeft w:val="0"/>
          <w:marRight w:val="0"/>
          <w:marTop w:val="0"/>
          <w:marBottom w:val="0"/>
          <w:divBdr>
            <w:top w:val="none" w:sz="0" w:space="0" w:color="auto"/>
            <w:left w:val="none" w:sz="0" w:space="0" w:color="auto"/>
            <w:bottom w:val="none" w:sz="0" w:space="0" w:color="auto"/>
            <w:right w:val="none" w:sz="0" w:space="0" w:color="auto"/>
          </w:divBdr>
        </w:div>
        <w:div w:id="1816532688">
          <w:marLeft w:val="0"/>
          <w:marRight w:val="0"/>
          <w:marTop w:val="0"/>
          <w:marBottom w:val="0"/>
          <w:divBdr>
            <w:top w:val="none" w:sz="0" w:space="0" w:color="auto"/>
            <w:left w:val="none" w:sz="0" w:space="0" w:color="auto"/>
            <w:bottom w:val="none" w:sz="0" w:space="0" w:color="auto"/>
            <w:right w:val="none" w:sz="0" w:space="0" w:color="auto"/>
          </w:divBdr>
        </w:div>
        <w:div w:id="802235227">
          <w:marLeft w:val="0"/>
          <w:marRight w:val="0"/>
          <w:marTop w:val="0"/>
          <w:marBottom w:val="0"/>
          <w:divBdr>
            <w:top w:val="none" w:sz="0" w:space="0" w:color="auto"/>
            <w:left w:val="none" w:sz="0" w:space="0" w:color="auto"/>
            <w:bottom w:val="none" w:sz="0" w:space="0" w:color="auto"/>
            <w:right w:val="none" w:sz="0" w:space="0" w:color="auto"/>
          </w:divBdr>
        </w:div>
        <w:div w:id="2106417029">
          <w:marLeft w:val="0"/>
          <w:marRight w:val="0"/>
          <w:marTop w:val="0"/>
          <w:marBottom w:val="0"/>
          <w:divBdr>
            <w:top w:val="none" w:sz="0" w:space="0" w:color="auto"/>
            <w:left w:val="none" w:sz="0" w:space="0" w:color="auto"/>
            <w:bottom w:val="none" w:sz="0" w:space="0" w:color="auto"/>
            <w:right w:val="none" w:sz="0" w:space="0" w:color="auto"/>
          </w:divBdr>
        </w:div>
      </w:divsChild>
    </w:div>
    <w:div w:id="175922976">
      <w:bodyDiv w:val="1"/>
      <w:marLeft w:val="0"/>
      <w:marRight w:val="0"/>
      <w:marTop w:val="0"/>
      <w:marBottom w:val="0"/>
      <w:divBdr>
        <w:top w:val="none" w:sz="0" w:space="0" w:color="auto"/>
        <w:left w:val="none" w:sz="0" w:space="0" w:color="auto"/>
        <w:bottom w:val="none" w:sz="0" w:space="0" w:color="auto"/>
        <w:right w:val="none" w:sz="0" w:space="0" w:color="auto"/>
      </w:divBdr>
    </w:div>
    <w:div w:id="275330739">
      <w:bodyDiv w:val="1"/>
      <w:marLeft w:val="0"/>
      <w:marRight w:val="0"/>
      <w:marTop w:val="0"/>
      <w:marBottom w:val="0"/>
      <w:divBdr>
        <w:top w:val="none" w:sz="0" w:space="0" w:color="auto"/>
        <w:left w:val="none" w:sz="0" w:space="0" w:color="auto"/>
        <w:bottom w:val="none" w:sz="0" w:space="0" w:color="auto"/>
        <w:right w:val="none" w:sz="0" w:space="0" w:color="auto"/>
      </w:divBdr>
      <w:divsChild>
        <w:div w:id="508905977">
          <w:marLeft w:val="0"/>
          <w:marRight w:val="0"/>
          <w:marTop w:val="0"/>
          <w:marBottom w:val="0"/>
          <w:divBdr>
            <w:top w:val="none" w:sz="0" w:space="0" w:color="auto"/>
            <w:left w:val="none" w:sz="0" w:space="0" w:color="auto"/>
            <w:bottom w:val="none" w:sz="0" w:space="0" w:color="auto"/>
            <w:right w:val="none" w:sz="0" w:space="0" w:color="auto"/>
          </w:divBdr>
        </w:div>
        <w:div w:id="33190418">
          <w:marLeft w:val="0"/>
          <w:marRight w:val="0"/>
          <w:marTop w:val="0"/>
          <w:marBottom w:val="0"/>
          <w:divBdr>
            <w:top w:val="none" w:sz="0" w:space="0" w:color="auto"/>
            <w:left w:val="none" w:sz="0" w:space="0" w:color="auto"/>
            <w:bottom w:val="none" w:sz="0" w:space="0" w:color="auto"/>
            <w:right w:val="none" w:sz="0" w:space="0" w:color="auto"/>
          </w:divBdr>
        </w:div>
        <w:div w:id="895824729">
          <w:marLeft w:val="0"/>
          <w:marRight w:val="0"/>
          <w:marTop w:val="0"/>
          <w:marBottom w:val="0"/>
          <w:divBdr>
            <w:top w:val="none" w:sz="0" w:space="0" w:color="auto"/>
            <w:left w:val="none" w:sz="0" w:space="0" w:color="auto"/>
            <w:bottom w:val="none" w:sz="0" w:space="0" w:color="auto"/>
            <w:right w:val="none" w:sz="0" w:space="0" w:color="auto"/>
          </w:divBdr>
        </w:div>
        <w:div w:id="14161514">
          <w:marLeft w:val="0"/>
          <w:marRight w:val="0"/>
          <w:marTop w:val="0"/>
          <w:marBottom w:val="0"/>
          <w:divBdr>
            <w:top w:val="none" w:sz="0" w:space="0" w:color="auto"/>
            <w:left w:val="none" w:sz="0" w:space="0" w:color="auto"/>
            <w:bottom w:val="none" w:sz="0" w:space="0" w:color="auto"/>
            <w:right w:val="none" w:sz="0" w:space="0" w:color="auto"/>
          </w:divBdr>
        </w:div>
        <w:div w:id="2029140926">
          <w:marLeft w:val="0"/>
          <w:marRight w:val="0"/>
          <w:marTop w:val="0"/>
          <w:marBottom w:val="0"/>
          <w:divBdr>
            <w:top w:val="none" w:sz="0" w:space="0" w:color="auto"/>
            <w:left w:val="none" w:sz="0" w:space="0" w:color="auto"/>
            <w:bottom w:val="none" w:sz="0" w:space="0" w:color="auto"/>
            <w:right w:val="none" w:sz="0" w:space="0" w:color="auto"/>
          </w:divBdr>
        </w:div>
        <w:div w:id="134832198">
          <w:marLeft w:val="0"/>
          <w:marRight w:val="0"/>
          <w:marTop w:val="0"/>
          <w:marBottom w:val="0"/>
          <w:divBdr>
            <w:top w:val="none" w:sz="0" w:space="0" w:color="auto"/>
            <w:left w:val="none" w:sz="0" w:space="0" w:color="auto"/>
            <w:bottom w:val="none" w:sz="0" w:space="0" w:color="auto"/>
            <w:right w:val="none" w:sz="0" w:space="0" w:color="auto"/>
          </w:divBdr>
        </w:div>
        <w:div w:id="144710663">
          <w:marLeft w:val="0"/>
          <w:marRight w:val="0"/>
          <w:marTop w:val="0"/>
          <w:marBottom w:val="0"/>
          <w:divBdr>
            <w:top w:val="none" w:sz="0" w:space="0" w:color="auto"/>
            <w:left w:val="none" w:sz="0" w:space="0" w:color="auto"/>
            <w:bottom w:val="none" w:sz="0" w:space="0" w:color="auto"/>
            <w:right w:val="none" w:sz="0" w:space="0" w:color="auto"/>
          </w:divBdr>
        </w:div>
        <w:div w:id="1039626254">
          <w:marLeft w:val="0"/>
          <w:marRight w:val="0"/>
          <w:marTop w:val="0"/>
          <w:marBottom w:val="0"/>
          <w:divBdr>
            <w:top w:val="none" w:sz="0" w:space="0" w:color="auto"/>
            <w:left w:val="none" w:sz="0" w:space="0" w:color="auto"/>
            <w:bottom w:val="none" w:sz="0" w:space="0" w:color="auto"/>
            <w:right w:val="none" w:sz="0" w:space="0" w:color="auto"/>
          </w:divBdr>
        </w:div>
        <w:div w:id="1768116010">
          <w:marLeft w:val="0"/>
          <w:marRight w:val="0"/>
          <w:marTop w:val="0"/>
          <w:marBottom w:val="0"/>
          <w:divBdr>
            <w:top w:val="none" w:sz="0" w:space="0" w:color="auto"/>
            <w:left w:val="none" w:sz="0" w:space="0" w:color="auto"/>
            <w:bottom w:val="none" w:sz="0" w:space="0" w:color="auto"/>
            <w:right w:val="none" w:sz="0" w:space="0" w:color="auto"/>
          </w:divBdr>
        </w:div>
        <w:div w:id="781268410">
          <w:marLeft w:val="0"/>
          <w:marRight w:val="0"/>
          <w:marTop w:val="0"/>
          <w:marBottom w:val="0"/>
          <w:divBdr>
            <w:top w:val="none" w:sz="0" w:space="0" w:color="auto"/>
            <w:left w:val="none" w:sz="0" w:space="0" w:color="auto"/>
            <w:bottom w:val="none" w:sz="0" w:space="0" w:color="auto"/>
            <w:right w:val="none" w:sz="0" w:space="0" w:color="auto"/>
          </w:divBdr>
        </w:div>
        <w:div w:id="1149397350">
          <w:marLeft w:val="0"/>
          <w:marRight w:val="0"/>
          <w:marTop w:val="0"/>
          <w:marBottom w:val="0"/>
          <w:divBdr>
            <w:top w:val="none" w:sz="0" w:space="0" w:color="auto"/>
            <w:left w:val="none" w:sz="0" w:space="0" w:color="auto"/>
            <w:bottom w:val="none" w:sz="0" w:space="0" w:color="auto"/>
            <w:right w:val="none" w:sz="0" w:space="0" w:color="auto"/>
          </w:divBdr>
        </w:div>
        <w:div w:id="602150383">
          <w:marLeft w:val="0"/>
          <w:marRight w:val="0"/>
          <w:marTop w:val="0"/>
          <w:marBottom w:val="0"/>
          <w:divBdr>
            <w:top w:val="none" w:sz="0" w:space="0" w:color="auto"/>
            <w:left w:val="none" w:sz="0" w:space="0" w:color="auto"/>
            <w:bottom w:val="none" w:sz="0" w:space="0" w:color="auto"/>
            <w:right w:val="none" w:sz="0" w:space="0" w:color="auto"/>
          </w:divBdr>
        </w:div>
        <w:div w:id="1855534569">
          <w:marLeft w:val="0"/>
          <w:marRight w:val="0"/>
          <w:marTop w:val="0"/>
          <w:marBottom w:val="0"/>
          <w:divBdr>
            <w:top w:val="none" w:sz="0" w:space="0" w:color="auto"/>
            <w:left w:val="none" w:sz="0" w:space="0" w:color="auto"/>
            <w:bottom w:val="none" w:sz="0" w:space="0" w:color="auto"/>
            <w:right w:val="none" w:sz="0" w:space="0" w:color="auto"/>
          </w:divBdr>
        </w:div>
        <w:div w:id="1147819088">
          <w:marLeft w:val="0"/>
          <w:marRight w:val="0"/>
          <w:marTop w:val="0"/>
          <w:marBottom w:val="0"/>
          <w:divBdr>
            <w:top w:val="none" w:sz="0" w:space="0" w:color="auto"/>
            <w:left w:val="none" w:sz="0" w:space="0" w:color="auto"/>
            <w:bottom w:val="none" w:sz="0" w:space="0" w:color="auto"/>
            <w:right w:val="none" w:sz="0" w:space="0" w:color="auto"/>
          </w:divBdr>
        </w:div>
        <w:div w:id="652178342">
          <w:marLeft w:val="0"/>
          <w:marRight w:val="0"/>
          <w:marTop w:val="0"/>
          <w:marBottom w:val="0"/>
          <w:divBdr>
            <w:top w:val="none" w:sz="0" w:space="0" w:color="auto"/>
            <w:left w:val="none" w:sz="0" w:space="0" w:color="auto"/>
            <w:bottom w:val="none" w:sz="0" w:space="0" w:color="auto"/>
            <w:right w:val="none" w:sz="0" w:space="0" w:color="auto"/>
          </w:divBdr>
        </w:div>
        <w:div w:id="1628468683">
          <w:marLeft w:val="0"/>
          <w:marRight w:val="0"/>
          <w:marTop w:val="0"/>
          <w:marBottom w:val="0"/>
          <w:divBdr>
            <w:top w:val="none" w:sz="0" w:space="0" w:color="auto"/>
            <w:left w:val="none" w:sz="0" w:space="0" w:color="auto"/>
            <w:bottom w:val="none" w:sz="0" w:space="0" w:color="auto"/>
            <w:right w:val="none" w:sz="0" w:space="0" w:color="auto"/>
          </w:divBdr>
        </w:div>
        <w:div w:id="644120492">
          <w:marLeft w:val="0"/>
          <w:marRight w:val="0"/>
          <w:marTop w:val="0"/>
          <w:marBottom w:val="0"/>
          <w:divBdr>
            <w:top w:val="none" w:sz="0" w:space="0" w:color="auto"/>
            <w:left w:val="none" w:sz="0" w:space="0" w:color="auto"/>
            <w:bottom w:val="none" w:sz="0" w:space="0" w:color="auto"/>
            <w:right w:val="none" w:sz="0" w:space="0" w:color="auto"/>
          </w:divBdr>
        </w:div>
      </w:divsChild>
    </w:div>
    <w:div w:id="305473977">
      <w:bodyDiv w:val="1"/>
      <w:marLeft w:val="0"/>
      <w:marRight w:val="0"/>
      <w:marTop w:val="0"/>
      <w:marBottom w:val="0"/>
      <w:divBdr>
        <w:top w:val="none" w:sz="0" w:space="0" w:color="auto"/>
        <w:left w:val="none" w:sz="0" w:space="0" w:color="auto"/>
        <w:bottom w:val="none" w:sz="0" w:space="0" w:color="auto"/>
        <w:right w:val="none" w:sz="0" w:space="0" w:color="auto"/>
      </w:divBdr>
      <w:divsChild>
        <w:div w:id="1718359142">
          <w:marLeft w:val="0"/>
          <w:marRight w:val="0"/>
          <w:marTop w:val="0"/>
          <w:marBottom w:val="0"/>
          <w:divBdr>
            <w:top w:val="none" w:sz="0" w:space="0" w:color="auto"/>
            <w:left w:val="none" w:sz="0" w:space="0" w:color="auto"/>
            <w:bottom w:val="none" w:sz="0" w:space="0" w:color="auto"/>
            <w:right w:val="none" w:sz="0" w:space="0" w:color="auto"/>
          </w:divBdr>
          <w:divsChild>
            <w:div w:id="2110422938">
              <w:marLeft w:val="0"/>
              <w:marRight w:val="0"/>
              <w:marTop w:val="0"/>
              <w:marBottom w:val="0"/>
              <w:divBdr>
                <w:top w:val="none" w:sz="0" w:space="0" w:color="auto"/>
                <w:left w:val="none" w:sz="0" w:space="0" w:color="auto"/>
                <w:bottom w:val="none" w:sz="0" w:space="0" w:color="auto"/>
                <w:right w:val="none" w:sz="0" w:space="0" w:color="auto"/>
              </w:divBdr>
              <w:divsChild>
                <w:div w:id="994644743">
                  <w:marLeft w:val="0"/>
                  <w:marRight w:val="0"/>
                  <w:marTop w:val="0"/>
                  <w:marBottom w:val="0"/>
                  <w:divBdr>
                    <w:top w:val="none" w:sz="0" w:space="0" w:color="auto"/>
                    <w:left w:val="none" w:sz="0" w:space="0" w:color="auto"/>
                    <w:bottom w:val="none" w:sz="0" w:space="0" w:color="auto"/>
                    <w:right w:val="none" w:sz="0" w:space="0" w:color="auto"/>
                  </w:divBdr>
                  <w:divsChild>
                    <w:div w:id="1345285326">
                      <w:marLeft w:val="0"/>
                      <w:marRight w:val="0"/>
                      <w:marTop w:val="0"/>
                      <w:marBottom w:val="0"/>
                      <w:divBdr>
                        <w:top w:val="none" w:sz="0" w:space="0" w:color="auto"/>
                        <w:left w:val="none" w:sz="0" w:space="0" w:color="auto"/>
                        <w:bottom w:val="none" w:sz="0" w:space="0" w:color="auto"/>
                        <w:right w:val="none" w:sz="0" w:space="0" w:color="auto"/>
                      </w:divBdr>
                      <w:divsChild>
                        <w:div w:id="1141966513">
                          <w:marLeft w:val="0"/>
                          <w:marRight w:val="0"/>
                          <w:marTop w:val="0"/>
                          <w:marBottom w:val="0"/>
                          <w:divBdr>
                            <w:top w:val="none" w:sz="0" w:space="0" w:color="auto"/>
                            <w:left w:val="none" w:sz="0" w:space="0" w:color="auto"/>
                            <w:bottom w:val="none" w:sz="0" w:space="0" w:color="auto"/>
                            <w:right w:val="none" w:sz="0" w:space="0" w:color="auto"/>
                          </w:divBdr>
                          <w:divsChild>
                            <w:div w:id="1532842912">
                              <w:marLeft w:val="0"/>
                              <w:marRight w:val="0"/>
                              <w:marTop w:val="0"/>
                              <w:marBottom w:val="0"/>
                              <w:divBdr>
                                <w:top w:val="none" w:sz="0" w:space="0" w:color="auto"/>
                                <w:left w:val="none" w:sz="0" w:space="0" w:color="auto"/>
                                <w:bottom w:val="none" w:sz="0" w:space="0" w:color="auto"/>
                                <w:right w:val="none" w:sz="0" w:space="0" w:color="auto"/>
                              </w:divBdr>
                              <w:divsChild>
                                <w:div w:id="249462365">
                                  <w:marLeft w:val="0"/>
                                  <w:marRight w:val="0"/>
                                  <w:marTop w:val="0"/>
                                  <w:marBottom w:val="0"/>
                                  <w:divBdr>
                                    <w:top w:val="none" w:sz="0" w:space="0" w:color="auto"/>
                                    <w:left w:val="none" w:sz="0" w:space="0" w:color="auto"/>
                                    <w:bottom w:val="none" w:sz="0" w:space="0" w:color="auto"/>
                                    <w:right w:val="none" w:sz="0" w:space="0" w:color="auto"/>
                                  </w:divBdr>
                                  <w:divsChild>
                                    <w:div w:id="598677456">
                                      <w:marLeft w:val="0"/>
                                      <w:marRight w:val="0"/>
                                      <w:marTop w:val="0"/>
                                      <w:marBottom w:val="0"/>
                                      <w:divBdr>
                                        <w:top w:val="none" w:sz="0" w:space="0" w:color="auto"/>
                                        <w:left w:val="none" w:sz="0" w:space="0" w:color="auto"/>
                                        <w:bottom w:val="none" w:sz="0" w:space="0" w:color="auto"/>
                                        <w:right w:val="none" w:sz="0" w:space="0" w:color="auto"/>
                                      </w:divBdr>
                                      <w:divsChild>
                                        <w:div w:id="1613708957">
                                          <w:marLeft w:val="0"/>
                                          <w:marRight w:val="0"/>
                                          <w:marTop w:val="0"/>
                                          <w:marBottom w:val="0"/>
                                          <w:divBdr>
                                            <w:top w:val="none" w:sz="0" w:space="0" w:color="auto"/>
                                            <w:left w:val="none" w:sz="0" w:space="0" w:color="auto"/>
                                            <w:bottom w:val="none" w:sz="0" w:space="0" w:color="auto"/>
                                            <w:right w:val="none" w:sz="0" w:space="0" w:color="auto"/>
                                          </w:divBdr>
                                          <w:divsChild>
                                            <w:div w:id="1880900395">
                                              <w:marLeft w:val="0"/>
                                              <w:marRight w:val="0"/>
                                              <w:marTop w:val="0"/>
                                              <w:marBottom w:val="0"/>
                                              <w:divBdr>
                                                <w:top w:val="none" w:sz="0" w:space="0" w:color="auto"/>
                                                <w:left w:val="none" w:sz="0" w:space="0" w:color="auto"/>
                                                <w:bottom w:val="none" w:sz="0" w:space="0" w:color="auto"/>
                                                <w:right w:val="none" w:sz="0" w:space="0" w:color="auto"/>
                                              </w:divBdr>
                                              <w:divsChild>
                                                <w:div w:id="1774933494">
                                                  <w:marLeft w:val="0"/>
                                                  <w:marRight w:val="0"/>
                                                  <w:marTop w:val="0"/>
                                                  <w:marBottom w:val="0"/>
                                                  <w:divBdr>
                                                    <w:top w:val="none" w:sz="0" w:space="0" w:color="auto"/>
                                                    <w:left w:val="none" w:sz="0" w:space="0" w:color="auto"/>
                                                    <w:bottom w:val="none" w:sz="0" w:space="0" w:color="auto"/>
                                                    <w:right w:val="none" w:sz="0" w:space="0" w:color="auto"/>
                                                  </w:divBdr>
                                                  <w:divsChild>
                                                    <w:div w:id="1624773549">
                                                      <w:marLeft w:val="0"/>
                                                      <w:marRight w:val="0"/>
                                                      <w:marTop w:val="0"/>
                                                      <w:marBottom w:val="0"/>
                                                      <w:divBdr>
                                                        <w:top w:val="none" w:sz="0" w:space="0" w:color="auto"/>
                                                        <w:left w:val="none" w:sz="0" w:space="0" w:color="auto"/>
                                                        <w:bottom w:val="none" w:sz="0" w:space="0" w:color="auto"/>
                                                        <w:right w:val="none" w:sz="0" w:space="0" w:color="auto"/>
                                                      </w:divBdr>
                                                      <w:divsChild>
                                                        <w:div w:id="71975723">
                                                          <w:marLeft w:val="0"/>
                                                          <w:marRight w:val="0"/>
                                                          <w:marTop w:val="0"/>
                                                          <w:marBottom w:val="0"/>
                                                          <w:divBdr>
                                                            <w:top w:val="none" w:sz="0" w:space="0" w:color="auto"/>
                                                            <w:left w:val="none" w:sz="0" w:space="0" w:color="auto"/>
                                                            <w:bottom w:val="none" w:sz="0" w:space="0" w:color="auto"/>
                                                            <w:right w:val="none" w:sz="0" w:space="0" w:color="auto"/>
                                                          </w:divBdr>
                                                          <w:divsChild>
                                                            <w:div w:id="1179999128">
                                                              <w:marLeft w:val="0"/>
                                                              <w:marRight w:val="0"/>
                                                              <w:marTop w:val="0"/>
                                                              <w:marBottom w:val="0"/>
                                                              <w:divBdr>
                                                                <w:top w:val="none" w:sz="0" w:space="0" w:color="auto"/>
                                                                <w:left w:val="none" w:sz="0" w:space="0" w:color="auto"/>
                                                                <w:bottom w:val="none" w:sz="0" w:space="0" w:color="auto"/>
                                                                <w:right w:val="none" w:sz="0" w:space="0" w:color="auto"/>
                                                              </w:divBdr>
                                                              <w:divsChild>
                                                                <w:div w:id="823929684">
                                                                  <w:marLeft w:val="0"/>
                                                                  <w:marRight w:val="0"/>
                                                                  <w:marTop w:val="0"/>
                                                                  <w:marBottom w:val="0"/>
                                                                  <w:divBdr>
                                                                    <w:top w:val="none" w:sz="0" w:space="0" w:color="auto"/>
                                                                    <w:left w:val="none" w:sz="0" w:space="0" w:color="auto"/>
                                                                    <w:bottom w:val="none" w:sz="0" w:space="0" w:color="auto"/>
                                                                    <w:right w:val="none" w:sz="0" w:space="0" w:color="auto"/>
                                                                  </w:divBdr>
                                                                  <w:divsChild>
                                                                    <w:div w:id="2026592527">
                                                                      <w:marLeft w:val="0"/>
                                                                      <w:marRight w:val="0"/>
                                                                      <w:marTop w:val="0"/>
                                                                      <w:marBottom w:val="0"/>
                                                                      <w:divBdr>
                                                                        <w:top w:val="none" w:sz="0" w:space="0" w:color="auto"/>
                                                                        <w:left w:val="none" w:sz="0" w:space="0" w:color="auto"/>
                                                                        <w:bottom w:val="none" w:sz="0" w:space="0" w:color="auto"/>
                                                                        <w:right w:val="none" w:sz="0" w:space="0" w:color="auto"/>
                                                                      </w:divBdr>
                                                                      <w:divsChild>
                                                                        <w:div w:id="869804782">
                                                                          <w:marLeft w:val="0"/>
                                                                          <w:marRight w:val="0"/>
                                                                          <w:marTop w:val="0"/>
                                                                          <w:marBottom w:val="0"/>
                                                                          <w:divBdr>
                                                                            <w:top w:val="none" w:sz="0" w:space="0" w:color="auto"/>
                                                                            <w:left w:val="none" w:sz="0" w:space="0" w:color="auto"/>
                                                                            <w:bottom w:val="none" w:sz="0" w:space="0" w:color="auto"/>
                                                                            <w:right w:val="none" w:sz="0" w:space="0" w:color="auto"/>
                                                                          </w:divBdr>
                                                                          <w:divsChild>
                                                                            <w:div w:id="898131850">
                                                                              <w:marLeft w:val="0"/>
                                                                              <w:marRight w:val="0"/>
                                                                              <w:marTop w:val="0"/>
                                                                              <w:marBottom w:val="0"/>
                                                                              <w:divBdr>
                                                                                <w:top w:val="none" w:sz="0" w:space="0" w:color="auto"/>
                                                                                <w:left w:val="none" w:sz="0" w:space="0" w:color="auto"/>
                                                                                <w:bottom w:val="none" w:sz="0" w:space="0" w:color="auto"/>
                                                                                <w:right w:val="none" w:sz="0" w:space="0" w:color="auto"/>
                                                                              </w:divBdr>
                                                                              <w:divsChild>
                                                                                <w:div w:id="235480501">
                                                                                  <w:marLeft w:val="0"/>
                                                                                  <w:marRight w:val="0"/>
                                                                                  <w:marTop w:val="0"/>
                                                                                  <w:marBottom w:val="0"/>
                                                                                  <w:divBdr>
                                                                                    <w:top w:val="none" w:sz="0" w:space="0" w:color="auto"/>
                                                                                    <w:left w:val="none" w:sz="0" w:space="0" w:color="auto"/>
                                                                                    <w:bottom w:val="none" w:sz="0" w:space="0" w:color="auto"/>
                                                                                    <w:right w:val="none" w:sz="0" w:space="0" w:color="auto"/>
                                                                                  </w:divBdr>
                                                                                  <w:divsChild>
                                                                                    <w:div w:id="1349714103">
                                                                                      <w:marLeft w:val="0"/>
                                                                                      <w:marRight w:val="0"/>
                                                                                      <w:marTop w:val="0"/>
                                                                                      <w:marBottom w:val="0"/>
                                                                                      <w:divBdr>
                                                                                        <w:top w:val="none" w:sz="0" w:space="0" w:color="auto"/>
                                                                                        <w:left w:val="none" w:sz="0" w:space="0" w:color="auto"/>
                                                                                        <w:bottom w:val="none" w:sz="0" w:space="0" w:color="auto"/>
                                                                                        <w:right w:val="none" w:sz="0" w:space="0" w:color="auto"/>
                                                                                      </w:divBdr>
                                                                                    </w:div>
                                                                                    <w:div w:id="1880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4363">
      <w:bodyDiv w:val="1"/>
      <w:marLeft w:val="0"/>
      <w:marRight w:val="0"/>
      <w:marTop w:val="0"/>
      <w:marBottom w:val="0"/>
      <w:divBdr>
        <w:top w:val="none" w:sz="0" w:space="0" w:color="auto"/>
        <w:left w:val="none" w:sz="0" w:space="0" w:color="auto"/>
        <w:bottom w:val="none" w:sz="0" w:space="0" w:color="auto"/>
        <w:right w:val="none" w:sz="0" w:space="0" w:color="auto"/>
      </w:divBdr>
    </w:div>
    <w:div w:id="641232397">
      <w:bodyDiv w:val="1"/>
      <w:marLeft w:val="0"/>
      <w:marRight w:val="0"/>
      <w:marTop w:val="0"/>
      <w:marBottom w:val="0"/>
      <w:divBdr>
        <w:top w:val="none" w:sz="0" w:space="0" w:color="auto"/>
        <w:left w:val="none" w:sz="0" w:space="0" w:color="auto"/>
        <w:bottom w:val="none" w:sz="0" w:space="0" w:color="auto"/>
        <w:right w:val="none" w:sz="0" w:space="0" w:color="auto"/>
      </w:divBdr>
    </w:div>
    <w:div w:id="847015477">
      <w:bodyDiv w:val="1"/>
      <w:marLeft w:val="0"/>
      <w:marRight w:val="0"/>
      <w:marTop w:val="0"/>
      <w:marBottom w:val="0"/>
      <w:divBdr>
        <w:top w:val="none" w:sz="0" w:space="0" w:color="auto"/>
        <w:left w:val="none" w:sz="0" w:space="0" w:color="auto"/>
        <w:bottom w:val="none" w:sz="0" w:space="0" w:color="auto"/>
        <w:right w:val="none" w:sz="0" w:space="0" w:color="auto"/>
      </w:divBdr>
      <w:divsChild>
        <w:div w:id="587810088">
          <w:marLeft w:val="0"/>
          <w:marRight w:val="0"/>
          <w:marTop w:val="0"/>
          <w:marBottom w:val="0"/>
          <w:divBdr>
            <w:top w:val="none" w:sz="0" w:space="0" w:color="auto"/>
            <w:left w:val="none" w:sz="0" w:space="0" w:color="auto"/>
            <w:bottom w:val="none" w:sz="0" w:space="0" w:color="auto"/>
            <w:right w:val="none" w:sz="0" w:space="0" w:color="auto"/>
          </w:divBdr>
          <w:divsChild>
            <w:div w:id="583926768">
              <w:marLeft w:val="0"/>
              <w:marRight w:val="0"/>
              <w:marTop w:val="0"/>
              <w:marBottom w:val="0"/>
              <w:divBdr>
                <w:top w:val="none" w:sz="0" w:space="0" w:color="auto"/>
                <w:left w:val="none" w:sz="0" w:space="0" w:color="auto"/>
                <w:bottom w:val="none" w:sz="0" w:space="0" w:color="auto"/>
                <w:right w:val="none" w:sz="0" w:space="0" w:color="auto"/>
              </w:divBdr>
              <w:divsChild>
                <w:div w:id="803500741">
                  <w:marLeft w:val="-225"/>
                  <w:marRight w:val="-225"/>
                  <w:marTop w:val="0"/>
                  <w:marBottom w:val="0"/>
                  <w:divBdr>
                    <w:top w:val="none" w:sz="0" w:space="0" w:color="auto"/>
                    <w:left w:val="none" w:sz="0" w:space="0" w:color="auto"/>
                    <w:bottom w:val="none" w:sz="0" w:space="0" w:color="auto"/>
                    <w:right w:val="none" w:sz="0" w:space="0" w:color="auto"/>
                  </w:divBdr>
                  <w:divsChild>
                    <w:div w:id="2030523312">
                      <w:marLeft w:val="0"/>
                      <w:marRight w:val="0"/>
                      <w:marTop w:val="0"/>
                      <w:marBottom w:val="0"/>
                      <w:divBdr>
                        <w:top w:val="none" w:sz="0" w:space="0" w:color="auto"/>
                        <w:left w:val="none" w:sz="0" w:space="0" w:color="auto"/>
                        <w:bottom w:val="none" w:sz="0" w:space="0" w:color="auto"/>
                        <w:right w:val="none" w:sz="0" w:space="0" w:color="auto"/>
                      </w:divBdr>
                      <w:divsChild>
                        <w:div w:id="1951819276">
                          <w:marLeft w:val="-225"/>
                          <w:marRight w:val="-225"/>
                          <w:marTop w:val="0"/>
                          <w:marBottom w:val="0"/>
                          <w:divBdr>
                            <w:top w:val="none" w:sz="0" w:space="0" w:color="auto"/>
                            <w:left w:val="none" w:sz="0" w:space="0" w:color="auto"/>
                            <w:bottom w:val="none" w:sz="0" w:space="0" w:color="auto"/>
                            <w:right w:val="none" w:sz="0" w:space="0" w:color="auto"/>
                          </w:divBdr>
                          <w:divsChild>
                            <w:div w:id="367798041">
                              <w:marLeft w:val="0"/>
                              <w:marRight w:val="0"/>
                              <w:marTop w:val="0"/>
                              <w:marBottom w:val="0"/>
                              <w:divBdr>
                                <w:top w:val="none" w:sz="0" w:space="0" w:color="auto"/>
                                <w:left w:val="none" w:sz="0" w:space="0" w:color="auto"/>
                                <w:bottom w:val="none" w:sz="0" w:space="0" w:color="auto"/>
                                <w:right w:val="none" w:sz="0" w:space="0" w:color="auto"/>
                              </w:divBdr>
                              <w:divsChild>
                                <w:div w:id="512426411">
                                  <w:marLeft w:val="0"/>
                                  <w:marRight w:val="0"/>
                                  <w:marTop w:val="0"/>
                                  <w:marBottom w:val="0"/>
                                  <w:divBdr>
                                    <w:top w:val="none" w:sz="0" w:space="0" w:color="auto"/>
                                    <w:left w:val="none" w:sz="0" w:space="0" w:color="auto"/>
                                    <w:bottom w:val="none" w:sz="0" w:space="0" w:color="auto"/>
                                    <w:right w:val="none" w:sz="0" w:space="0" w:color="auto"/>
                                  </w:divBdr>
                                  <w:divsChild>
                                    <w:div w:id="11974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581891">
      <w:bodyDiv w:val="1"/>
      <w:marLeft w:val="0"/>
      <w:marRight w:val="0"/>
      <w:marTop w:val="0"/>
      <w:marBottom w:val="0"/>
      <w:divBdr>
        <w:top w:val="none" w:sz="0" w:space="0" w:color="auto"/>
        <w:left w:val="none" w:sz="0" w:space="0" w:color="auto"/>
        <w:bottom w:val="none" w:sz="0" w:space="0" w:color="auto"/>
        <w:right w:val="none" w:sz="0" w:space="0" w:color="auto"/>
      </w:divBdr>
    </w:div>
    <w:div w:id="893734721">
      <w:bodyDiv w:val="1"/>
      <w:marLeft w:val="0"/>
      <w:marRight w:val="0"/>
      <w:marTop w:val="0"/>
      <w:marBottom w:val="0"/>
      <w:divBdr>
        <w:top w:val="none" w:sz="0" w:space="0" w:color="auto"/>
        <w:left w:val="none" w:sz="0" w:space="0" w:color="auto"/>
        <w:bottom w:val="none" w:sz="0" w:space="0" w:color="auto"/>
        <w:right w:val="none" w:sz="0" w:space="0" w:color="auto"/>
      </w:divBdr>
    </w:div>
    <w:div w:id="924654003">
      <w:bodyDiv w:val="1"/>
      <w:marLeft w:val="0"/>
      <w:marRight w:val="0"/>
      <w:marTop w:val="0"/>
      <w:marBottom w:val="0"/>
      <w:divBdr>
        <w:top w:val="none" w:sz="0" w:space="0" w:color="auto"/>
        <w:left w:val="none" w:sz="0" w:space="0" w:color="auto"/>
        <w:bottom w:val="none" w:sz="0" w:space="0" w:color="auto"/>
        <w:right w:val="none" w:sz="0" w:space="0" w:color="auto"/>
      </w:divBdr>
    </w:div>
    <w:div w:id="948969154">
      <w:bodyDiv w:val="1"/>
      <w:marLeft w:val="0"/>
      <w:marRight w:val="0"/>
      <w:marTop w:val="0"/>
      <w:marBottom w:val="0"/>
      <w:divBdr>
        <w:top w:val="none" w:sz="0" w:space="0" w:color="auto"/>
        <w:left w:val="none" w:sz="0" w:space="0" w:color="auto"/>
        <w:bottom w:val="none" w:sz="0" w:space="0" w:color="auto"/>
        <w:right w:val="none" w:sz="0" w:space="0" w:color="auto"/>
      </w:divBdr>
    </w:div>
    <w:div w:id="957874315">
      <w:bodyDiv w:val="1"/>
      <w:marLeft w:val="0"/>
      <w:marRight w:val="0"/>
      <w:marTop w:val="0"/>
      <w:marBottom w:val="0"/>
      <w:divBdr>
        <w:top w:val="none" w:sz="0" w:space="0" w:color="auto"/>
        <w:left w:val="none" w:sz="0" w:space="0" w:color="auto"/>
        <w:bottom w:val="none" w:sz="0" w:space="0" w:color="auto"/>
        <w:right w:val="none" w:sz="0" w:space="0" w:color="auto"/>
      </w:divBdr>
      <w:divsChild>
        <w:div w:id="961771176">
          <w:marLeft w:val="0"/>
          <w:marRight w:val="0"/>
          <w:marTop w:val="0"/>
          <w:marBottom w:val="0"/>
          <w:divBdr>
            <w:top w:val="none" w:sz="0" w:space="0" w:color="auto"/>
            <w:left w:val="none" w:sz="0" w:space="0" w:color="auto"/>
            <w:bottom w:val="none" w:sz="0" w:space="0" w:color="auto"/>
            <w:right w:val="none" w:sz="0" w:space="0" w:color="auto"/>
          </w:divBdr>
        </w:div>
        <w:div w:id="854729283">
          <w:marLeft w:val="0"/>
          <w:marRight w:val="0"/>
          <w:marTop w:val="0"/>
          <w:marBottom w:val="0"/>
          <w:divBdr>
            <w:top w:val="none" w:sz="0" w:space="0" w:color="auto"/>
            <w:left w:val="none" w:sz="0" w:space="0" w:color="auto"/>
            <w:bottom w:val="none" w:sz="0" w:space="0" w:color="auto"/>
            <w:right w:val="none" w:sz="0" w:space="0" w:color="auto"/>
          </w:divBdr>
        </w:div>
        <w:div w:id="1749618996">
          <w:marLeft w:val="0"/>
          <w:marRight w:val="0"/>
          <w:marTop w:val="0"/>
          <w:marBottom w:val="0"/>
          <w:divBdr>
            <w:top w:val="none" w:sz="0" w:space="0" w:color="auto"/>
            <w:left w:val="none" w:sz="0" w:space="0" w:color="auto"/>
            <w:bottom w:val="none" w:sz="0" w:space="0" w:color="auto"/>
            <w:right w:val="none" w:sz="0" w:space="0" w:color="auto"/>
          </w:divBdr>
        </w:div>
        <w:div w:id="1967929086">
          <w:marLeft w:val="0"/>
          <w:marRight w:val="0"/>
          <w:marTop w:val="0"/>
          <w:marBottom w:val="0"/>
          <w:divBdr>
            <w:top w:val="none" w:sz="0" w:space="0" w:color="auto"/>
            <w:left w:val="none" w:sz="0" w:space="0" w:color="auto"/>
            <w:bottom w:val="none" w:sz="0" w:space="0" w:color="auto"/>
            <w:right w:val="none" w:sz="0" w:space="0" w:color="auto"/>
          </w:divBdr>
        </w:div>
      </w:divsChild>
    </w:div>
    <w:div w:id="992831580">
      <w:bodyDiv w:val="1"/>
      <w:marLeft w:val="0"/>
      <w:marRight w:val="0"/>
      <w:marTop w:val="0"/>
      <w:marBottom w:val="0"/>
      <w:divBdr>
        <w:top w:val="none" w:sz="0" w:space="0" w:color="auto"/>
        <w:left w:val="none" w:sz="0" w:space="0" w:color="auto"/>
        <w:bottom w:val="none" w:sz="0" w:space="0" w:color="auto"/>
        <w:right w:val="none" w:sz="0" w:space="0" w:color="auto"/>
      </w:divBdr>
      <w:divsChild>
        <w:div w:id="2058510894">
          <w:marLeft w:val="0"/>
          <w:marRight w:val="0"/>
          <w:marTop w:val="0"/>
          <w:marBottom w:val="0"/>
          <w:divBdr>
            <w:top w:val="none" w:sz="0" w:space="0" w:color="auto"/>
            <w:left w:val="none" w:sz="0" w:space="0" w:color="auto"/>
            <w:bottom w:val="none" w:sz="0" w:space="0" w:color="auto"/>
            <w:right w:val="none" w:sz="0" w:space="0" w:color="auto"/>
          </w:divBdr>
        </w:div>
        <w:div w:id="765154794">
          <w:marLeft w:val="0"/>
          <w:marRight w:val="0"/>
          <w:marTop w:val="0"/>
          <w:marBottom w:val="0"/>
          <w:divBdr>
            <w:top w:val="none" w:sz="0" w:space="0" w:color="auto"/>
            <w:left w:val="none" w:sz="0" w:space="0" w:color="auto"/>
            <w:bottom w:val="none" w:sz="0" w:space="0" w:color="auto"/>
            <w:right w:val="none" w:sz="0" w:space="0" w:color="auto"/>
          </w:divBdr>
        </w:div>
        <w:div w:id="558247528">
          <w:marLeft w:val="0"/>
          <w:marRight w:val="0"/>
          <w:marTop w:val="0"/>
          <w:marBottom w:val="0"/>
          <w:divBdr>
            <w:top w:val="none" w:sz="0" w:space="0" w:color="auto"/>
            <w:left w:val="none" w:sz="0" w:space="0" w:color="auto"/>
            <w:bottom w:val="none" w:sz="0" w:space="0" w:color="auto"/>
            <w:right w:val="none" w:sz="0" w:space="0" w:color="auto"/>
          </w:divBdr>
        </w:div>
        <w:div w:id="1703091323">
          <w:marLeft w:val="0"/>
          <w:marRight w:val="0"/>
          <w:marTop w:val="0"/>
          <w:marBottom w:val="0"/>
          <w:divBdr>
            <w:top w:val="none" w:sz="0" w:space="0" w:color="auto"/>
            <w:left w:val="none" w:sz="0" w:space="0" w:color="auto"/>
            <w:bottom w:val="none" w:sz="0" w:space="0" w:color="auto"/>
            <w:right w:val="none" w:sz="0" w:space="0" w:color="auto"/>
          </w:divBdr>
        </w:div>
      </w:divsChild>
    </w:div>
    <w:div w:id="1045105487">
      <w:bodyDiv w:val="1"/>
      <w:marLeft w:val="0"/>
      <w:marRight w:val="0"/>
      <w:marTop w:val="0"/>
      <w:marBottom w:val="0"/>
      <w:divBdr>
        <w:top w:val="none" w:sz="0" w:space="0" w:color="auto"/>
        <w:left w:val="none" w:sz="0" w:space="0" w:color="auto"/>
        <w:bottom w:val="none" w:sz="0" w:space="0" w:color="auto"/>
        <w:right w:val="none" w:sz="0" w:space="0" w:color="auto"/>
      </w:divBdr>
      <w:divsChild>
        <w:div w:id="1819571696">
          <w:marLeft w:val="0"/>
          <w:marRight w:val="0"/>
          <w:marTop w:val="0"/>
          <w:marBottom w:val="0"/>
          <w:divBdr>
            <w:top w:val="none" w:sz="0" w:space="0" w:color="auto"/>
            <w:left w:val="none" w:sz="0" w:space="0" w:color="auto"/>
            <w:bottom w:val="none" w:sz="0" w:space="0" w:color="auto"/>
            <w:right w:val="none" w:sz="0" w:space="0" w:color="auto"/>
          </w:divBdr>
        </w:div>
        <w:div w:id="513882721">
          <w:marLeft w:val="0"/>
          <w:marRight w:val="0"/>
          <w:marTop w:val="0"/>
          <w:marBottom w:val="0"/>
          <w:divBdr>
            <w:top w:val="none" w:sz="0" w:space="0" w:color="auto"/>
            <w:left w:val="none" w:sz="0" w:space="0" w:color="auto"/>
            <w:bottom w:val="none" w:sz="0" w:space="0" w:color="auto"/>
            <w:right w:val="none" w:sz="0" w:space="0" w:color="auto"/>
          </w:divBdr>
        </w:div>
        <w:div w:id="584724210">
          <w:marLeft w:val="0"/>
          <w:marRight w:val="0"/>
          <w:marTop w:val="0"/>
          <w:marBottom w:val="0"/>
          <w:divBdr>
            <w:top w:val="none" w:sz="0" w:space="0" w:color="auto"/>
            <w:left w:val="none" w:sz="0" w:space="0" w:color="auto"/>
            <w:bottom w:val="none" w:sz="0" w:space="0" w:color="auto"/>
            <w:right w:val="none" w:sz="0" w:space="0" w:color="auto"/>
          </w:divBdr>
        </w:div>
        <w:div w:id="113137770">
          <w:marLeft w:val="0"/>
          <w:marRight w:val="0"/>
          <w:marTop w:val="0"/>
          <w:marBottom w:val="0"/>
          <w:divBdr>
            <w:top w:val="none" w:sz="0" w:space="0" w:color="auto"/>
            <w:left w:val="none" w:sz="0" w:space="0" w:color="auto"/>
            <w:bottom w:val="none" w:sz="0" w:space="0" w:color="auto"/>
            <w:right w:val="none" w:sz="0" w:space="0" w:color="auto"/>
          </w:divBdr>
        </w:div>
        <w:div w:id="1864005479">
          <w:marLeft w:val="0"/>
          <w:marRight w:val="0"/>
          <w:marTop w:val="0"/>
          <w:marBottom w:val="0"/>
          <w:divBdr>
            <w:top w:val="none" w:sz="0" w:space="0" w:color="auto"/>
            <w:left w:val="none" w:sz="0" w:space="0" w:color="auto"/>
            <w:bottom w:val="none" w:sz="0" w:space="0" w:color="auto"/>
            <w:right w:val="none" w:sz="0" w:space="0" w:color="auto"/>
          </w:divBdr>
        </w:div>
        <w:div w:id="1611232188">
          <w:marLeft w:val="0"/>
          <w:marRight w:val="0"/>
          <w:marTop w:val="0"/>
          <w:marBottom w:val="0"/>
          <w:divBdr>
            <w:top w:val="none" w:sz="0" w:space="0" w:color="auto"/>
            <w:left w:val="none" w:sz="0" w:space="0" w:color="auto"/>
            <w:bottom w:val="none" w:sz="0" w:space="0" w:color="auto"/>
            <w:right w:val="none" w:sz="0" w:space="0" w:color="auto"/>
          </w:divBdr>
        </w:div>
        <w:div w:id="212162248">
          <w:marLeft w:val="0"/>
          <w:marRight w:val="0"/>
          <w:marTop w:val="0"/>
          <w:marBottom w:val="0"/>
          <w:divBdr>
            <w:top w:val="none" w:sz="0" w:space="0" w:color="auto"/>
            <w:left w:val="none" w:sz="0" w:space="0" w:color="auto"/>
            <w:bottom w:val="none" w:sz="0" w:space="0" w:color="auto"/>
            <w:right w:val="none" w:sz="0" w:space="0" w:color="auto"/>
          </w:divBdr>
        </w:div>
        <w:div w:id="1256015653">
          <w:marLeft w:val="0"/>
          <w:marRight w:val="0"/>
          <w:marTop w:val="0"/>
          <w:marBottom w:val="0"/>
          <w:divBdr>
            <w:top w:val="none" w:sz="0" w:space="0" w:color="auto"/>
            <w:left w:val="none" w:sz="0" w:space="0" w:color="auto"/>
            <w:bottom w:val="none" w:sz="0" w:space="0" w:color="auto"/>
            <w:right w:val="none" w:sz="0" w:space="0" w:color="auto"/>
          </w:divBdr>
        </w:div>
        <w:div w:id="1717852210">
          <w:marLeft w:val="0"/>
          <w:marRight w:val="0"/>
          <w:marTop w:val="0"/>
          <w:marBottom w:val="0"/>
          <w:divBdr>
            <w:top w:val="none" w:sz="0" w:space="0" w:color="auto"/>
            <w:left w:val="none" w:sz="0" w:space="0" w:color="auto"/>
            <w:bottom w:val="none" w:sz="0" w:space="0" w:color="auto"/>
            <w:right w:val="none" w:sz="0" w:space="0" w:color="auto"/>
          </w:divBdr>
        </w:div>
        <w:div w:id="597904178">
          <w:marLeft w:val="0"/>
          <w:marRight w:val="0"/>
          <w:marTop w:val="0"/>
          <w:marBottom w:val="0"/>
          <w:divBdr>
            <w:top w:val="none" w:sz="0" w:space="0" w:color="auto"/>
            <w:left w:val="none" w:sz="0" w:space="0" w:color="auto"/>
            <w:bottom w:val="none" w:sz="0" w:space="0" w:color="auto"/>
            <w:right w:val="none" w:sz="0" w:space="0" w:color="auto"/>
          </w:divBdr>
        </w:div>
        <w:div w:id="1420253406">
          <w:marLeft w:val="0"/>
          <w:marRight w:val="0"/>
          <w:marTop w:val="0"/>
          <w:marBottom w:val="0"/>
          <w:divBdr>
            <w:top w:val="none" w:sz="0" w:space="0" w:color="auto"/>
            <w:left w:val="none" w:sz="0" w:space="0" w:color="auto"/>
            <w:bottom w:val="none" w:sz="0" w:space="0" w:color="auto"/>
            <w:right w:val="none" w:sz="0" w:space="0" w:color="auto"/>
          </w:divBdr>
        </w:div>
        <w:div w:id="1338967180">
          <w:marLeft w:val="0"/>
          <w:marRight w:val="0"/>
          <w:marTop w:val="0"/>
          <w:marBottom w:val="0"/>
          <w:divBdr>
            <w:top w:val="none" w:sz="0" w:space="0" w:color="auto"/>
            <w:left w:val="none" w:sz="0" w:space="0" w:color="auto"/>
            <w:bottom w:val="none" w:sz="0" w:space="0" w:color="auto"/>
            <w:right w:val="none" w:sz="0" w:space="0" w:color="auto"/>
          </w:divBdr>
        </w:div>
        <w:div w:id="185873936">
          <w:marLeft w:val="0"/>
          <w:marRight w:val="0"/>
          <w:marTop w:val="0"/>
          <w:marBottom w:val="0"/>
          <w:divBdr>
            <w:top w:val="none" w:sz="0" w:space="0" w:color="auto"/>
            <w:left w:val="none" w:sz="0" w:space="0" w:color="auto"/>
            <w:bottom w:val="none" w:sz="0" w:space="0" w:color="auto"/>
            <w:right w:val="none" w:sz="0" w:space="0" w:color="auto"/>
          </w:divBdr>
        </w:div>
        <w:div w:id="596254460">
          <w:marLeft w:val="0"/>
          <w:marRight w:val="0"/>
          <w:marTop w:val="0"/>
          <w:marBottom w:val="0"/>
          <w:divBdr>
            <w:top w:val="none" w:sz="0" w:space="0" w:color="auto"/>
            <w:left w:val="none" w:sz="0" w:space="0" w:color="auto"/>
            <w:bottom w:val="none" w:sz="0" w:space="0" w:color="auto"/>
            <w:right w:val="none" w:sz="0" w:space="0" w:color="auto"/>
          </w:divBdr>
        </w:div>
      </w:divsChild>
    </w:div>
    <w:div w:id="1056778078">
      <w:bodyDiv w:val="1"/>
      <w:marLeft w:val="0"/>
      <w:marRight w:val="0"/>
      <w:marTop w:val="0"/>
      <w:marBottom w:val="0"/>
      <w:divBdr>
        <w:top w:val="none" w:sz="0" w:space="0" w:color="auto"/>
        <w:left w:val="none" w:sz="0" w:space="0" w:color="auto"/>
        <w:bottom w:val="none" w:sz="0" w:space="0" w:color="auto"/>
        <w:right w:val="none" w:sz="0" w:space="0" w:color="auto"/>
      </w:divBdr>
      <w:divsChild>
        <w:div w:id="807094899">
          <w:marLeft w:val="0"/>
          <w:marRight w:val="0"/>
          <w:marTop w:val="0"/>
          <w:marBottom w:val="0"/>
          <w:divBdr>
            <w:top w:val="none" w:sz="0" w:space="0" w:color="auto"/>
            <w:left w:val="none" w:sz="0" w:space="0" w:color="auto"/>
            <w:bottom w:val="none" w:sz="0" w:space="0" w:color="auto"/>
            <w:right w:val="none" w:sz="0" w:space="0" w:color="auto"/>
          </w:divBdr>
          <w:divsChild>
            <w:div w:id="1895314176">
              <w:marLeft w:val="0"/>
              <w:marRight w:val="0"/>
              <w:marTop w:val="0"/>
              <w:marBottom w:val="0"/>
              <w:divBdr>
                <w:top w:val="none" w:sz="0" w:space="0" w:color="auto"/>
                <w:left w:val="none" w:sz="0" w:space="0" w:color="auto"/>
                <w:bottom w:val="none" w:sz="0" w:space="0" w:color="auto"/>
                <w:right w:val="none" w:sz="0" w:space="0" w:color="auto"/>
              </w:divBdr>
              <w:divsChild>
                <w:div w:id="7963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8134">
      <w:bodyDiv w:val="1"/>
      <w:marLeft w:val="0"/>
      <w:marRight w:val="0"/>
      <w:marTop w:val="0"/>
      <w:marBottom w:val="0"/>
      <w:divBdr>
        <w:top w:val="none" w:sz="0" w:space="0" w:color="auto"/>
        <w:left w:val="none" w:sz="0" w:space="0" w:color="auto"/>
        <w:bottom w:val="none" w:sz="0" w:space="0" w:color="auto"/>
        <w:right w:val="none" w:sz="0" w:space="0" w:color="auto"/>
      </w:divBdr>
    </w:div>
    <w:div w:id="1293057929">
      <w:bodyDiv w:val="1"/>
      <w:marLeft w:val="0"/>
      <w:marRight w:val="0"/>
      <w:marTop w:val="0"/>
      <w:marBottom w:val="0"/>
      <w:divBdr>
        <w:top w:val="none" w:sz="0" w:space="0" w:color="auto"/>
        <w:left w:val="none" w:sz="0" w:space="0" w:color="auto"/>
        <w:bottom w:val="none" w:sz="0" w:space="0" w:color="auto"/>
        <w:right w:val="none" w:sz="0" w:space="0" w:color="auto"/>
      </w:divBdr>
    </w:div>
    <w:div w:id="1299259688">
      <w:bodyDiv w:val="1"/>
      <w:marLeft w:val="0"/>
      <w:marRight w:val="0"/>
      <w:marTop w:val="0"/>
      <w:marBottom w:val="0"/>
      <w:divBdr>
        <w:top w:val="none" w:sz="0" w:space="0" w:color="auto"/>
        <w:left w:val="none" w:sz="0" w:space="0" w:color="auto"/>
        <w:bottom w:val="none" w:sz="0" w:space="0" w:color="auto"/>
        <w:right w:val="none" w:sz="0" w:space="0" w:color="auto"/>
      </w:divBdr>
    </w:div>
    <w:div w:id="1457798535">
      <w:bodyDiv w:val="1"/>
      <w:marLeft w:val="0"/>
      <w:marRight w:val="0"/>
      <w:marTop w:val="0"/>
      <w:marBottom w:val="0"/>
      <w:divBdr>
        <w:top w:val="none" w:sz="0" w:space="0" w:color="auto"/>
        <w:left w:val="none" w:sz="0" w:space="0" w:color="auto"/>
        <w:bottom w:val="none" w:sz="0" w:space="0" w:color="auto"/>
        <w:right w:val="none" w:sz="0" w:space="0" w:color="auto"/>
      </w:divBdr>
    </w:div>
    <w:div w:id="1522016507">
      <w:bodyDiv w:val="1"/>
      <w:marLeft w:val="0"/>
      <w:marRight w:val="0"/>
      <w:marTop w:val="0"/>
      <w:marBottom w:val="0"/>
      <w:divBdr>
        <w:top w:val="none" w:sz="0" w:space="0" w:color="auto"/>
        <w:left w:val="none" w:sz="0" w:space="0" w:color="auto"/>
        <w:bottom w:val="none" w:sz="0" w:space="0" w:color="auto"/>
        <w:right w:val="none" w:sz="0" w:space="0" w:color="auto"/>
      </w:divBdr>
      <w:divsChild>
        <w:div w:id="1581521100">
          <w:marLeft w:val="0"/>
          <w:marRight w:val="0"/>
          <w:marTop w:val="0"/>
          <w:marBottom w:val="0"/>
          <w:divBdr>
            <w:top w:val="none" w:sz="0" w:space="0" w:color="auto"/>
            <w:left w:val="none" w:sz="0" w:space="0" w:color="auto"/>
            <w:bottom w:val="none" w:sz="0" w:space="0" w:color="auto"/>
            <w:right w:val="none" w:sz="0" w:space="0" w:color="auto"/>
          </w:divBdr>
          <w:divsChild>
            <w:div w:id="344791261">
              <w:marLeft w:val="0"/>
              <w:marRight w:val="0"/>
              <w:marTop w:val="0"/>
              <w:marBottom w:val="0"/>
              <w:divBdr>
                <w:top w:val="none" w:sz="0" w:space="0" w:color="auto"/>
                <w:left w:val="none" w:sz="0" w:space="0" w:color="auto"/>
                <w:bottom w:val="none" w:sz="0" w:space="0" w:color="auto"/>
                <w:right w:val="none" w:sz="0" w:space="0" w:color="auto"/>
              </w:divBdr>
              <w:divsChild>
                <w:div w:id="8072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9165">
      <w:bodyDiv w:val="1"/>
      <w:marLeft w:val="0"/>
      <w:marRight w:val="0"/>
      <w:marTop w:val="0"/>
      <w:marBottom w:val="0"/>
      <w:divBdr>
        <w:top w:val="none" w:sz="0" w:space="0" w:color="auto"/>
        <w:left w:val="none" w:sz="0" w:space="0" w:color="auto"/>
        <w:bottom w:val="none" w:sz="0" w:space="0" w:color="auto"/>
        <w:right w:val="none" w:sz="0" w:space="0" w:color="auto"/>
      </w:divBdr>
    </w:div>
    <w:div w:id="1833443634">
      <w:bodyDiv w:val="1"/>
      <w:marLeft w:val="0"/>
      <w:marRight w:val="0"/>
      <w:marTop w:val="0"/>
      <w:marBottom w:val="0"/>
      <w:divBdr>
        <w:top w:val="none" w:sz="0" w:space="0" w:color="auto"/>
        <w:left w:val="none" w:sz="0" w:space="0" w:color="auto"/>
        <w:bottom w:val="none" w:sz="0" w:space="0" w:color="auto"/>
        <w:right w:val="none" w:sz="0" w:space="0" w:color="auto"/>
      </w:divBdr>
    </w:div>
    <w:div w:id="1972401300">
      <w:bodyDiv w:val="1"/>
      <w:marLeft w:val="0"/>
      <w:marRight w:val="0"/>
      <w:marTop w:val="0"/>
      <w:marBottom w:val="0"/>
      <w:divBdr>
        <w:top w:val="none" w:sz="0" w:space="0" w:color="auto"/>
        <w:left w:val="none" w:sz="0" w:space="0" w:color="auto"/>
        <w:bottom w:val="none" w:sz="0" w:space="0" w:color="auto"/>
        <w:right w:val="none" w:sz="0" w:space="0" w:color="auto"/>
      </w:divBdr>
    </w:div>
    <w:div w:id="2023387048">
      <w:bodyDiv w:val="1"/>
      <w:marLeft w:val="0"/>
      <w:marRight w:val="0"/>
      <w:marTop w:val="0"/>
      <w:marBottom w:val="0"/>
      <w:divBdr>
        <w:top w:val="none" w:sz="0" w:space="0" w:color="auto"/>
        <w:left w:val="none" w:sz="0" w:space="0" w:color="auto"/>
        <w:bottom w:val="none" w:sz="0" w:space="0" w:color="auto"/>
        <w:right w:val="none" w:sz="0" w:space="0" w:color="auto"/>
      </w:divBdr>
    </w:div>
    <w:div w:id="2087678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wissethics.ch" TargetMode="External"/><Relationship Id="rId13" Type="http://schemas.openxmlformats.org/officeDocument/2006/relationships/hyperlink" Target="https://www.admin.ch/opc/en/classified-compilation/20121176/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ssethics.ch"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wissethics.ch" TargetMode="External"/><Relationship Id="rId14" Type="http://schemas.openxmlformats.org/officeDocument/2006/relationships/hyperlink" Target="http://www.swissethic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riessen\AppData\Local\Microsoft\Windows\Temporary%20Internet%20Files\Content.Outlook\YCTR9OJ1\Briefvorlage_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2F75-E7D8-4096-96F2-61213476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Briefvorlage_neu</Template>
  <TotalTime>0</TotalTime>
  <Pages>19</Pages>
  <Words>6286</Words>
  <Characters>35832</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
    </vt:vector>
  </TitlesOfParts>
  <Company>USB</Company>
  <LinksUpToDate>false</LinksUpToDate>
  <CharactersWithSpaces>42034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Driessen S</dc:creator>
  <cp:lastModifiedBy>Pietro Gervasoni</cp:lastModifiedBy>
  <cp:revision>3</cp:revision>
  <cp:lastPrinted>2024-04-17T15:15:00Z</cp:lastPrinted>
  <dcterms:created xsi:type="dcterms:W3CDTF">2024-04-17T15:15:00Z</dcterms:created>
  <dcterms:modified xsi:type="dcterms:W3CDTF">2024-04-17T15:15:00Z</dcterms:modified>
</cp:coreProperties>
</file>