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BFC0" w14:textId="77777777" w:rsidR="007C1350" w:rsidRPr="00C0791F" w:rsidRDefault="007C1350" w:rsidP="007C1350">
      <w:pPr>
        <w:spacing w:line="360" w:lineRule="auto"/>
        <w:jc w:val="center"/>
        <w:rPr>
          <w:rFonts w:cs="Arial"/>
          <w:b/>
          <w:sz w:val="28"/>
          <w:szCs w:val="28"/>
        </w:rPr>
      </w:pPr>
      <w:r>
        <w:rPr>
          <w:bCs/>
          <w:sz w:val="44"/>
        </w:rPr>
        <w:sym w:font="Wingdings" w:char="F022"/>
      </w:r>
      <w:r>
        <w:rPr>
          <w:bCs/>
          <w:sz w:val="44"/>
        </w:rPr>
        <w:t xml:space="preserve"> ---- </w:t>
      </w:r>
      <w:r w:rsidRPr="00C0791F">
        <w:rPr>
          <w:rFonts w:cs="Arial"/>
          <w:bCs/>
          <w:sz w:val="48"/>
          <w:szCs w:val="28"/>
        </w:rPr>
        <w:sym w:font="Wingdings" w:char="F022"/>
      </w:r>
    </w:p>
    <w:p w14:paraId="147A4633" w14:textId="33B4680A" w:rsidR="005D22EF" w:rsidRDefault="005D22EF" w:rsidP="004C09A5">
      <w:pPr>
        <w:rPr>
          <w:rFonts w:ascii="Arial" w:eastAsia="Calibri" w:hAnsi="Arial" w:cs="Arial"/>
          <w:b/>
          <w:sz w:val="22"/>
          <w:szCs w:val="22"/>
          <w:lang w:val="de-CH" w:eastAsia="en-US"/>
        </w:rPr>
      </w:pPr>
      <w:r>
        <w:rPr>
          <w:rFonts w:ascii="Arial" w:eastAsia="Calibri" w:hAnsi="Arial" w:cs="Arial"/>
          <w:b/>
          <w:sz w:val="22"/>
          <w:szCs w:val="22"/>
          <w:lang w:val="de-CH" w:eastAsia="en-US"/>
        </w:rPr>
        <w:t>Vorlage von swissethics</w:t>
      </w:r>
    </w:p>
    <w:p w14:paraId="1D51F5B9" w14:textId="77777777" w:rsidR="007C1350" w:rsidRDefault="007C1350" w:rsidP="004C09A5">
      <w:pPr>
        <w:rPr>
          <w:rFonts w:ascii="Arial" w:eastAsia="Calibri" w:hAnsi="Arial" w:cs="Arial"/>
          <w:b/>
          <w:sz w:val="22"/>
          <w:szCs w:val="22"/>
          <w:lang w:val="de-CH" w:eastAsia="en-US"/>
        </w:rPr>
      </w:pPr>
    </w:p>
    <w:p w14:paraId="31E3E0D4" w14:textId="7F649D03" w:rsidR="004C09A5" w:rsidRPr="00DD1A2F" w:rsidRDefault="004C09A5" w:rsidP="004C09A5">
      <w:pPr>
        <w:rPr>
          <w:rFonts w:ascii="Arial" w:eastAsia="Calibri" w:hAnsi="Arial" w:cs="Arial"/>
          <w:b/>
          <w:sz w:val="22"/>
          <w:szCs w:val="22"/>
          <w:lang w:val="de-CH" w:eastAsia="en-US"/>
        </w:rPr>
      </w:pPr>
      <w:r w:rsidRPr="00DD1A2F">
        <w:rPr>
          <w:rFonts w:ascii="Arial" w:eastAsia="Calibri" w:hAnsi="Arial" w:cs="Arial"/>
          <w:sz w:val="22"/>
          <w:szCs w:val="22"/>
          <w:lang w:val="de-CH" w:eastAsia="en-US"/>
        </w:rPr>
        <w:t>für die Einreichung eine</w:t>
      </w:r>
      <w:r w:rsidR="003B1F23">
        <w:rPr>
          <w:rFonts w:ascii="Arial" w:eastAsia="Calibri" w:hAnsi="Arial" w:cs="Arial"/>
          <w:sz w:val="22"/>
          <w:szCs w:val="22"/>
          <w:lang w:val="de-CH" w:eastAsia="en-US"/>
        </w:rPr>
        <w:t xml:space="preserve">s Projekts „Forschung </w:t>
      </w:r>
      <w:r w:rsidR="003B1F23" w:rsidRPr="00C9496B">
        <w:rPr>
          <w:rFonts w:ascii="Arial" w:eastAsia="Calibri" w:hAnsi="Arial" w:cs="Arial"/>
          <w:color w:val="FF0000"/>
          <w:sz w:val="22"/>
          <w:szCs w:val="22"/>
          <w:lang w:val="de-CH" w:eastAsia="en-US"/>
        </w:rPr>
        <w:t>an verstorbenen Personen</w:t>
      </w:r>
      <w:r w:rsidR="000360E0" w:rsidRPr="00DD1A2F">
        <w:rPr>
          <w:rFonts w:ascii="Arial" w:eastAsia="Calibri" w:hAnsi="Arial" w:cs="Arial"/>
          <w:sz w:val="22"/>
          <w:szCs w:val="22"/>
          <w:lang w:val="de-CH" w:eastAsia="en-US"/>
        </w:rPr>
        <w:t>“</w:t>
      </w:r>
      <w:r w:rsidRPr="00DD1A2F">
        <w:rPr>
          <w:rFonts w:ascii="Arial" w:eastAsia="Calibri" w:hAnsi="Arial" w:cs="Arial"/>
          <w:sz w:val="22"/>
          <w:szCs w:val="22"/>
          <w:lang w:val="de-CH" w:eastAsia="en-US"/>
        </w:rPr>
        <w:t xml:space="preserve"> gemäss HFG/HFV. </w:t>
      </w:r>
    </w:p>
    <w:p w14:paraId="0E34F7BD" w14:textId="77777777" w:rsidR="004C09A5" w:rsidRPr="00DD1A2F" w:rsidRDefault="004C09A5" w:rsidP="00A04490">
      <w:pPr>
        <w:rPr>
          <w:rFonts w:ascii="Arial" w:hAnsi="Arial" w:cs="Arial"/>
          <w:sz w:val="22"/>
          <w:szCs w:val="22"/>
          <w:lang w:val="de-CH" w:eastAsia="ja-JP"/>
        </w:rPr>
      </w:pPr>
    </w:p>
    <w:p w14:paraId="2110D585" w14:textId="77777777" w:rsidR="005D22EF" w:rsidRPr="00522B61" w:rsidRDefault="005D22EF" w:rsidP="00A04490">
      <w:pPr>
        <w:rPr>
          <w:rFonts w:ascii="Arial" w:hAnsi="Arial" w:cs="Arial"/>
          <w:sz w:val="22"/>
          <w:szCs w:val="22"/>
          <w:lang w:val="de-CH" w:eastAsia="ja-JP"/>
        </w:rPr>
      </w:pPr>
    </w:p>
    <w:p w14:paraId="1DDC0A36" w14:textId="7FA388B5" w:rsidR="00A04490" w:rsidRPr="003B1F23" w:rsidRDefault="00A04490" w:rsidP="00A04490">
      <w:pPr>
        <w:rPr>
          <w:rFonts w:ascii="Arial" w:hAnsi="Arial" w:cs="Arial"/>
          <w:sz w:val="22"/>
          <w:szCs w:val="22"/>
          <w:lang w:val="de-CH" w:eastAsia="ja-JP"/>
        </w:rPr>
      </w:pPr>
      <w:r w:rsidRPr="00C9496B">
        <w:rPr>
          <w:rFonts w:ascii="Arial" w:eastAsia="MS Mincho" w:hAnsi="Arial" w:cs="Arial"/>
          <w:color w:val="0000FF"/>
          <w:sz w:val="22"/>
          <w:szCs w:val="22"/>
          <w:lang w:val="de-CH" w:eastAsia="ja-JP"/>
        </w:rPr>
        <w:t xml:space="preserve">Rechtsgrundlagen für </w:t>
      </w:r>
      <w:r w:rsidR="003B1F23" w:rsidRPr="00C9496B">
        <w:rPr>
          <w:rFonts w:ascii="Arial" w:eastAsia="MS Mincho" w:hAnsi="Arial" w:cs="Arial"/>
          <w:color w:val="0000FF"/>
          <w:sz w:val="22"/>
          <w:szCs w:val="22"/>
          <w:lang w:val="de-CH" w:eastAsia="ja-JP"/>
        </w:rPr>
        <w:t>Forschungsprojekte</w:t>
      </w:r>
      <w:r w:rsidR="003B1F23" w:rsidRPr="003B1F23">
        <w:rPr>
          <w:rFonts w:ascii="Arial" w:hAnsi="Arial" w:cs="Arial"/>
          <w:sz w:val="22"/>
          <w:szCs w:val="22"/>
          <w:lang w:val="de-CH" w:eastAsia="ja-JP"/>
        </w:rPr>
        <w:t xml:space="preserve"> an </w:t>
      </w:r>
      <w:r w:rsidR="003B1F23" w:rsidRPr="00C9496B">
        <w:rPr>
          <w:rFonts w:ascii="Arial" w:hAnsi="Arial" w:cs="Arial"/>
          <w:color w:val="FF0000"/>
          <w:sz w:val="22"/>
          <w:szCs w:val="22"/>
          <w:lang w:val="de-CH" w:eastAsia="ja-JP"/>
        </w:rPr>
        <w:t>verstorbenen Personen</w:t>
      </w:r>
      <w:r w:rsidR="003B1F23" w:rsidRPr="003B1F23">
        <w:rPr>
          <w:rFonts w:ascii="Arial" w:hAnsi="Arial" w:cs="Arial"/>
          <w:sz w:val="22"/>
          <w:szCs w:val="22"/>
          <w:lang w:val="de-CH" w:eastAsia="ja-JP"/>
        </w:rPr>
        <w:t xml:space="preserve"> (</w:t>
      </w:r>
      <w:r w:rsidR="003B1F23" w:rsidRPr="00C9496B">
        <w:rPr>
          <w:rFonts w:ascii="Arial" w:hAnsi="Arial" w:cs="Arial"/>
          <w:color w:val="FF0000"/>
          <w:sz w:val="22"/>
          <w:szCs w:val="22"/>
          <w:lang w:val="de-CH" w:eastAsia="ja-JP"/>
        </w:rPr>
        <w:t>Körper oder Körperteile</w:t>
      </w:r>
      <w:r w:rsidR="003B1F23" w:rsidRPr="003B1F23">
        <w:rPr>
          <w:rFonts w:ascii="Arial" w:hAnsi="Arial" w:cs="Arial"/>
          <w:sz w:val="22"/>
          <w:szCs w:val="22"/>
          <w:lang w:val="de-CH" w:eastAsia="ja-JP"/>
        </w:rPr>
        <w:t>)</w:t>
      </w:r>
      <w:r w:rsidR="000D3FF3">
        <w:rPr>
          <w:rFonts w:ascii="Arial" w:hAnsi="Arial" w:cs="Arial"/>
          <w:sz w:val="22"/>
          <w:szCs w:val="22"/>
          <w:lang w:val="de-CH" w:eastAsia="ja-JP"/>
        </w:rPr>
        <w:t>:</w:t>
      </w:r>
    </w:p>
    <w:p w14:paraId="1D808A9E" w14:textId="77777777" w:rsidR="005D22EF" w:rsidRDefault="005D22EF" w:rsidP="00A04490">
      <w:pPr>
        <w:rPr>
          <w:rFonts w:ascii="Arial" w:hAnsi="Arial" w:cs="Arial"/>
          <w:sz w:val="22"/>
          <w:szCs w:val="22"/>
          <w:lang w:val="de-CH" w:eastAsia="ja-JP"/>
        </w:rPr>
      </w:pPr>
    </w:p>
    <w:p w14:paraId="6752906F" w14:textId="68F51D31" w:rsidR="00A04490" w:rsidRPr="00DD1A2F" w:rsidRDefault="00A04490" w:rsidP="00A04490">
      <w:pPr>
        <w:rPr>
          <w:rFonts w:ascii="Arial" w:hAnsi="Arial" w:cs="Arial"/>
          <w:sz w:val="22"/>
          <w:szCs w:val="22"/>
          <w:lang w:val="de-CH" w:eastAsia="ja-JP"/>
        </w:rPr>
      </w:pPr>
      <w:r w:rsidRPr="00DD1A2F">
        <w:rPr>
          <w:rFonts w:ascii="Arial" w:hAnsi="Arial" w:cs="Arial"/>
          <w:sz w:val="22"/>
          <w:szCs w:val="22"/>
          <w:lang w:val="de-CH" w:eastAsia="ja-JP"/>
        </w:rPr>
        <w:t xml:space="preserve">Die </w:t>
      </w:r>
      <w:r w:rsidR="003B1F23">
        <w:rPr>
          <w:rFonts w:ascii="Arial" w:hAnsi="Arial" w:cs="Arial"/>
          <w:sz w:val="22"/>
          <w:szCs w:val="22"/>
          <w:lang w:val="de-CH" w:eastAsia="ja-JP"/>
        </w:rPr>
        <w:t>gesetzlichen Grundlagen für Forschung an verstorbenen Personen</w:t>
      </w:r>
      <w:r w:rsidRPr="00DD1A2F">
        <w:rPr>
          <w:rFonts w:ascii="Arial" w:hAnsi="Arial" w:cs="Arial"/>
          <w:sz w:val="22"/>
          <w:szCs w:val="22"/>
          <w:lang w:val="de-CH" w:eastAsia="ja-JP"/>
        </w:rPr>
        <w:t>, finde</w:t>
      </w:r>
      <w:r w:rsidR="00FE3476" w:rsidRPr="00DD1A2F">
        <w:rPr>
          <w:rFonts w:ascii="Arial" w:hAnsi="Arial" w:cs="Arial"/>
          <w:sz w:val="22"/>
          <w:szCs w:val="22"/>
          <w:lang w:val="de-CH" w:eastAsia="ja-JP"/>
        </w:rPr>
        <w:t>t man</w:t>
      </w:r>
      <w:r w:rsidRPr="00DD1A2F">
        <w:rPr>
          <w:rFonts w:ascii="Arial" w:hAnsi="Arial" w:cs="Arial"/>
          <w:sz w:val="22"/>
          <w:szCs w:val="22"/>
          <w:lang w:val="de-CH" w:eastAsia="ja-JP"/>
        </w:rPr>
        <w:t xml:space="preserve"> im </w:t>
      </w:r>
      <w:r w:rsidR="00BA04E9">
        <w:rPr>
          <w:rFonts w:ascii="Arial" w:hAnsi="Arial" w:cs="Arial"/>
          <w:sz w:val="22"/>
          <w:szCs w:val="22"/>
          <w:lang w:val="de-CH" w:eastAsia="ja-JP"/>
        </w:rPr>
        <w:t>Humanforschungsgesetz (</w:t>
      </w:r>
      <w:r w:rsidRPr="00DD1A2F">
        <w:rPr>
          <w:rFonts w:ascii="Arial" w:hAnsi="Arial" w:cs="Arial"/>
          <w:sz w:val="22"/>
          <w:szCs w:val="22"/>
          <w:lang w:val="de-CH" w:eastAsia="ja-JP"/>
        </w:rPr>
        <w:t>HFG</w:t>
      </w:r>
      <w:r w:rsidR="00BA04E9">
        <w:rPr>
          <w:rFonts w:ascii="Arial" w:hAnsi="Arial" w:cs="Arial"/>
          <w:sz w:val="22"/>
          <w:szCs w:val="22"/>
          <w:lang w:val="de-CH" w:eastAsia="ja-JP"/>
        </w:rPr>
        <w:t>)</w:t>
      </w:r>
      <w:r w:rsidRPr="00DD1A2F">
        <w:rPr>
          <w:rFonts w:ascii="Arial" w:hAnsi="Arial" w:cs="Arial"/>
          <w:sz w:val="22"/>
          <w:szCs w:val="22"/>
          <w:lang w:val="de-CH" w:eastAsia="ja-JP"/>
        </w:rPr>
        <w:t xml:space="preserve"> </w:t>
      </w:r>
      <w:r w:rsidR="00F90D27">
        <w:rPr>
          <w:rFonts w:ascii="Arial" w:hAnsi="Arial" w:cs="Arial"/>
          <w:sz w:val="22"/>
          <w:szCs w:val="22"/>
          <w:lang w:val="de-CH" w:eastAsia="ja-JP"/>
        </w:rPr>
        <w:t>K</w:t>
      </w:r>
      <w:r w:rsidRPr="00DD1A2F">
        <w:rPr>
          <w:rFonts w:ascii="Arial" w:hAnsi="Arial" w:cs="Arial"/>
          <w:sz w:val="22"/>
          <w:szCs w:val="22"/>
          <w:lang w:val="de-CH" w:eastAsia="ja-JP"/>
        </w:rPr>
        <w:t>ap</w:t>
      </w:r>
      <w:r w:rsidR="00F90D27">
        <w:rPr>
          <w:rFonts w:ascii="Arial" w:hAnsi="Arial" w:cs="Arial"/>
          <w:sz w:val="22"/>
          <w:szCs w:val="22"/>
          <w:lang w:val="de-CH" w:eastAsia="ja-JP"/>
        </w:rPr>
        <w:t>.</w:t>
      </w:r>
      <w:r w:rsidR="003B1F23">
        <w:rPr>
          <w:rFonts w:ascii="Arial" w:hAnsi="Arial" w:cs="Arial"/>
          <w:sz w:val="22"/>
          <w:szCs w:val="22"/>
          <w:lang w:val="de-CH" w:eastAsia="ja-JP"/>
        </w:rPr>
        <w:t xml:space="preserve"> 5 (Art. 36-38</w:t>
      </w:r>
      <w:r w:rsidRPr="00DD1A2F">
        <w:rPr>
          <w:rFonts w:ascii="Arial" w:hAnsi="Arial" w:cs="Arial"/>
          <w:sz w:val="22"/>
          <w:szCs w:val="22"/>
          <w:lang w:val="de-CH" w:eastAsia="ja-JP"/>
        </w:rPr>
        <w:t xml:space="preserve">) und </w:t>
      </w:r>
      <w:r w:rsidR="00BA04E9">
        <w:rPr>
          <w:rFonts w:ascii="Arial" w:hAnsi="Arial" w:cs="Arial"/>
          <w:sz w:val="22"/>
          <w:szCs w:val="22"/>
          <w:lang w:val="de-CH" w:eastAsia="ja-JP"/>
        </w:rPr>
        <w:t>der Humanforschungsverordnung (</w:t>
      </w:r>
      <w:r w:rsidRPr="00DD1A2F">
        <w:rPr>
          <w:rFonts w:ascii="Arial" w:hAnsi="Arial" w:cs="Arial"/>
          <w:sz w:val="22"/>
          <w:szCs w:val="22"/>
          <w:lang w:val="de-CH" w:eastAsia="ja-JP"/>
        </w:rPr>
        <w:t>HFV</w:t>
      </w:r>
      <w:r w:rsidR="00BA04E9">
        <w:rPr>
          <w:rFonts w:ascii="Arial" w:hAnsi="Arial" w:cs="Arial"/>
          <w:sz w:val="22"/>
          <w:szCs w:val="22"/>
          <w:lang w:val="de-CH" w:eastAsia="ja-JP"/>
        </w:rPr>
        <w:t>)</w:t>
      </w:r>
      <w:r w:rsidRPr="00DD1A2F">
        <w:rPr>
          <w:rFonts w:ascii="Arial" w:hAnsi="Arial" w:cs="Arial"/>
          <w:sz w:val="22"/>
          <w:szCs w:val="22"/>
          <w:lang w:val="de-CH" w:eastAsia="ja-JP"/>
        </w:rPr>
        <w:t xml:space="preserve"> Kap</w:t>
      </w:r>
      <w:r w:rsidR="00F90D27">
        <w:rPr>
          <w:rFonts w:ascii="Arial" w:hAnsi="Arial" w:cs="Arial"/>
          <w:sz w:val="22"/>
          <w:szCs w:val="22"/>
          <w:lang w:val="de-CH" w:eastAsia="ja-JP"/>
        </w:rPr>
        <w:t>.</w:t>
      </w:r>
      <w:r w:rsidR="003B1F23">
        <w:rPr>
          <w:rFonts w:ascii="Arial" w:hAnsi="Arial" w:cs="Arial"/>
          <w:sz w:val="22"/>
          <w:szCs w:val="22"/>
          <w:lang w:val="de-CH" w:eastAsia="ja-JP"/>
        </w:rPr>
        <w:t xml:space="preserve"> 4 (Art. 41-43</w:t>
      </w:r>
      <w:r w:rsidRPr="00DD1A2F">
        <w:rPr>
          <w:rFonts w:ascii="Arial" w:hAnsi="Arial" w:cs="Arial"/>
          <w:sz w:val="22"/>
          <w:szCs w:val="22"/>
          <w:lang w:val="de-CH" w:eastAsia="ja-JP"/>
        </w:rPr>
        <w:t xml:space="preserve">). </w:t>
      </w:r>
    </w:p>
    <w:p w14:paraId="7E52B013" w14:textId="77777777" w:rsidR="003B1F23" w:rsidRDefault="003B1F23" w:rsidP="00A04490">
      <w:pPr>
        <w:rPr>
          <w:rFonts w:ascii="Arial" w:eastAsia="Calibri" w:hAnsi="Arial" w:cs="Arial"/>
          <w:sz w:val="22"/>
          <w:szCs w:val="22"/>
          <w:lang w:val="de-CH" w:eastAsia="en-US"/>
        </w:rPr>
      </w:pPr>
    </w:p>
    <w:p w14:paraId="2EA684DF" w14:textId="77777777" w:rsidR="00247699" w:rsidRPr="001B2BF5" w:rsidRDefault="00247699" w:rsidP="00247699">
      <w:pPr>
        <w:rPr>
          <w:rFonts w:ascii="Arial" w:hAnsi="Arial" w:cs="Arial"/>
          <w:b/>
          <w:sz w:val="22"/>
          <w:szCs w:val="22"/>
        </w:rPr>
      </w:pPr>
      <w:r w:rsidRPr="001B2BF5">
        <w:rPr>
          <w:rFonts w:ascii="Arial" w:hAnsi="Arial" w:cs="Arial"/>
          <w:b/>
          <w:sz w:val="22"/>
          <w:szCs w:val="22"/>
        </w:rPr>
        <w:t>Prüfbereiche (Art. 41 HFV)</w:t>
      </w:r>
    </w:p>
    <w:p w14:paraId="454434CE" w14:textId="5E53B399" w:rsidR="00247699" w:rsidRPr="00FB3E11" w:rsidRDefault="00247699" w:rsidP="00247699">
      <w:pPr>
        <w:rPr>
          <w:rFonts w:ascii="Arial" w:eastAsia="Calibri" w:hAnsi="Arial" w:cs="Arial"/>
          <w:sz w:val="22"/>
          <w:szCs w:val="22"/>
          <w:lang w:val="de-CH" w:eastAsia="en-US"/>
        </w:rPr>
      </w:pPr>
      <w:r w:rsidRPr="001B2BF5">
        <w:rPr>
          <w:rFonts w:ascii="Arial" w:hAnsi="Arial" w:cs="Arial"/>
          <w:sz w:val="22"/>
          <w:szCs w:val="22"/>
        </w:rPr>
        <w:t xml:space="preserve">Die Überprüfung eines Forschungsprojekts mit verstorbenen Personen durch die Ethikkommission fokussiert auf die Einhaltung der spezifischen </w:t>
      </w:r>
      <w:r w:rsidR="00FB3E11">
        <w:rPr>
          <w:rFonts w:ascii="Arial" w:hAnsi="Arial" w:cs="Arial"/>
          <w:sz w:val="22"/>
          <w:szCs w:val="22"/>
        </w:rPr>
        <w:t xml:space="preserve">juristischen </w:t>
      </w:r>
      <w:r w:rsidRPr="001B2BF5">
        <w:rPr>
          <w:rFonts w:ascii="Arial" w:hAnsi="Arial" w:cs="Arial"/>
          <w:sz w:val="22"/>
          <w:szCs w:val="22"/>
        </w:rPr>
        <w:t>Anforderungen (</w:t>
      </w:r>
      <w:r>
        <w:rPr>
          <w:rFonts w:ascii="Arial" w:hAnsi="Arial" w:cs="Arial"/>
          <w:sz w:val="22"/>
          <w:szCs w:val="22"/>
        </w:rPr>
        <w:t xml:space="preserve">Art. 41 </w:t>
      </w:r>
      <w:r w:rsidR="00D34728">
        <w:rPr>
          <w:rFonts w:ascii="Arial" w:hAnsi="Arial" w:cs="Arial"/>
          <w:sz w:val="22"/>
          <w:szCs w:val="22"/>
        </w:rPr>
        <w:t>Bst, c und d):</w:t>
      </w:r>
      <w:r w:rsidRPr="001B2BF5">
        <w:rPr>
          <w:rFonts w:ascii="Arial" w:hAnsi="Arial" w:cs="Arial"/>
          <w:sz w:val="22"/>
          <w:szCs w:val="22"/>
        </w:rPr>
        <w:t xml:space="preserve"> einerseits muss aus den Projektunterlagen hervorgehen, dass nur verstorbene Personen für das Forschungsvorhaben verwendet werden, bei denen eine entsprechende Einwilligung vorliegt (d.h. eine zu Lebzeiten von der verstorbenen Person erteilte Einwilligung oder eine Einwilligung seitens der vertretungsberechtigten Personen nach Art. 36 HFG). Andererseits müssen bei Forschungsprojekten mit verstorbenen Personen, die künstlich beatmet werden, spezifische Gründe für deren Einbezug vorliegen. </w:t>
      </w:r>
      <w:proofErr w:type="spellStart"/>
      <w:r w:rsidRPr="001B2BF5">
        <w:rPr>
          <w:rFonts w:ascii="Arial" w:hAnsi="Arial" w:cs="Arial"/>
          <w:sz w:val="22"/>
          <w:szCs w:val="22"/>
        </w:rPr>
        <w:t>Schliesslich</w:t>
      </w:r>
      <w:proofErr w:type="spellEnd"/>
      <w:r w:rsidRPr="001B2BF5">
        <w:rPr>
          <w:rFonts w:ascii="Arial" w:hAnsi="Arial" w:cs="Arial"/>
          <w:sz w:val="22"/>
          <w:szCs w:val="22"/>
        </w:rPr>
        <w:t xml:space="preserve"> muss die Unabhängigkeit zwischen den Forschenden sowie denjenigen Ärztinnen und Ärzten, welche die Todesfeststellung vornehmen, sichergestellt sein (Art. 37 HFG). Ein besonderes Augenmerk liegt beim Umgang mit verstorbenen Personen zudem auf der Einhaltung des </w:t>
      </w:r>
      <w:r w:rsidRPr="00247699">
        <w:rPr>
          <w:rFonts w:ascii="Arial" w:eastAsia="Calibri" w:hAnsi="Arial" w:cs="Arial"/>
          <w:sz w:val="22"/>
          <w:szCs w:val="22"/>
          <w:lang w:val="de-CH" w:eastAsia="en-US"/>
        </w:rPr>
        <w:t xml:space="preserve">Kommerzialisierungsverbots (Art. 41 </w:t>
      </w:r>
      <w:r w:rsidR="00D34728">
        <w:rPr>
          <w:rFonts w:ascii="Arial" w:eastAsia="Calibri" w:hAnsi="Arial" w:cs="Arial"/>
          <w:sz w:val="22"/>
          <w:szCs w:val="22"/>
          <w:lang w:val="de-CH" w:eastAsia="en-US"/>
        </w:rPr>
        <w:t xml:space="preserve">Bst. f </w:t>
      </w:r>
      <w:r w:rsidRPr="00247699">
        <w:rPr>
          <w:rFonts w:ascii="Arial" w:eastAsia="Calibri" w:hAnsi="Arial" w:cs="Arial"/>
          <w:sz w:val="22"/>
          <w:szCs w:val="22"/>
          <w:lang w:val="de-CH" w:eastAsia="en-US"/>
        </w:rPr>
        <w:t xml:space="preserve">HFV); diesbezüglich muss sich die Ethikkommission versichern, dass lediglich eine Aufwandentschädigung, jedoch kein Entgelt für die Überlassung der verstorbenen Personen ausgerichtet wird. Die weiteren, in nicht abschliessender Weise aufgeführten Prüfkriterien decken sich mit denjenigen der Art. 15 und Art. 34 HFV; </w:t>
      </w:r>
      <w:r w:rsidRPr="00FB3E11">
        <w:rPr>
          <w:rFonts w:ascii="Arial" w:eastAsia="Calibri" w:hAnsi="Arial" w:cs="Arial"/>
          <w:sz w:val="22"/>
          <w:szCs w:val="22"/>
          <w:lang w:val="de-CH" w:eastAsia="en-US"/>
        </w:rPr>
        <w:t xml:space="preserve">es </w:t>
      </w:r>
      <w:r w:rsidR="00FB3E11" w:rsidRPr="00FB3E11">
        <w:rPr>
          <w:rFonts w:ascii="Arial" w:eastAsia="Calibri" w:hAnsi="Arial" w:cs="Arial"/>
          <w:sz w:val="22"/>
          <w:szCs w:val="22"/>
          <w:lang w:val="de-CH" w:eastAsia="en-US"/>
        </w:rPr>
        <w:t>wird</w:t>
      </w:r>
      <w:r w:rsidRPr="00FB3E11">
        <w:rPr>
          <w:rFonts w:ascii="Arial" w:eastAsia="Calibri" w:hAnsi="Arial" w:cs="Arial"/>
          <w:sz w:val="22"/>
          <w:szCs w:val="22"/>
          <w:lang w:val="de-CH" w:eastAsia="en-US"/>
        </w:rPr>
        <w:t xml:space="preserve"> auf die betreffenden Ausführungen </w:t>
      </w:r>
      <w:r w:rsidR="00A82170" w:rsidRPr="00FB3E11">
        <w:rPr>
          <w:rFonts w:ascii="Arial" w:eastAsia="Calibri" w:hAnsi="Arial" w:cs="Arial"/>
          <w:sz w:val="22"/>
          <w:szCs w:val="22"/>
          <w:lang w:val="de-CH" w:eastAsia="en-US"/>
        </w:rPr>
        <w:t xml:space="preserve">der Aufklärungsbögen </w:t>
      </w:r>
      <w:r w:rsidR="004C6CA0" w:rsidRPr="00FB3E11">
        <w:rPr>
          <w:rFonts w:ascii="Arial" w:eastAsia="Calibri" w:hAnsi="Arial" w:cs="Arial"/>
          <w:sz w:val="22"/>
          <w:szCs w:val="22"/>
          <w:lang w:val="de-CH" w:eastAsia="en-US"/>
        </w:rPr>
        <w:t xml:space="preserve">auf swissethics.ch </w:t>
      </w:r>
      <w:r w:rsidRPr="00FB3E11">
        <w:rPr>
          <w:rFonts w:ascii="Arial" w:eastAsia="Calibri" w:hAnsi="Arial" w:cs="Arial"/>
          <w:sz w:val="22"/>
          <w:szCs w:val="22"/>
          <w:lang w:val="de-CH" w:eastAsia="en-US"/>
        </w:rPr>
        <w:t>verwiesen werden.</w:t>
      </w:r>
    </w:p>
    <w:p w14:paraId="62C159FF" w14:textId="77777777" w:rsidR="00247699" w:rsidRPr="00DD1A2F" w:rsidRDefault="00247699" w:rsidP="00A04490">
      <w:pPr>
        <w:rPr>
          <w:rFonts w:ascii="Arial" w:eastAsia="Calibri" w:hAnsi="Arial" w:cs="Arial"/>
          <w:sz w:val="22"/>
          <w:szCs w:val="22"/>
          <w:lang w:val="de-CH" w:eastAsia="en-US"/>
        </w:rPr>
      </w:pPr>
    </w:p>
    <w:p w14:paraId="2C2D4CDD" w14:textId="3AA8F3B4" w:rsidR="00144606" w:rsidRDefault="000360E0" w:rsidP="009E4A36">
      <w:pPr>
        <w:rPr>
          <w:rFonts w:ascii="Arial" w:eastAsia="Calibri" w:hAnsi="Arial" w:cs="Arial"/>
          <w:sz w:val="22"/>
          <w:szCs w:val="22"/>
          <w:lang w:val="de-CH" w:eastAsia="en-US"/>
        </w:rPr>
      </w:pPr>
      <w:r w:rsidRPr="00247699">
        <w:rPr>
          <w:rFonts w:ascii="Arial" w:eastAsia="Calibri" w:hAnsi="Arial" w:cs="Arial"/>
          <w:sz w:val="22"/>
          <w:szCs w:val="22"/>
          <w:lang w:val="de-CH" w:eastAsia="en-US"/>
        </w:rPr>
        <w:t xml:space="preserve">Die </w:t>
      </w:r>
      <w:r w:rsidR="00A04490" w:rsidRPr="00247699">
        <w:rPr>
          <w:rFonts w:ascii="Arial" w:eastAsia="Calibri" w:hAnsi="Arial" w:cs="Arial"/>
          <w:sz w:val="22"/>
          <w:szCs w:val="22"/>
          <w:lang w:val="de-CH" w:eastAsia="en-US"/>
        </w:rPr>
        <w:t>folgende Vorlage</w:t>
      </w:r>
      <w:r w:rsidR="00BA04E9" w:rsidRPr="00247699">
        <w:rPr>
          <w:rFonts w:ascii="Arial" w:eastAsia="Calibri" w:hAnsi="Arial" w:cs="Arial"/>
          <w:sz w:val="22"/>
          <w:szCs w:val="22"/>
          <w:lang w:val="de-CH" w:eastAsia="en-US"/>
        </w:rPr>
        <w:t xml:space="preserve"> dient als</w:t>
      </w:r>
      <w:r w:rsidRPr="00247699">
        <w:rPr>
          <w:rFonts w:ascii="Arial" w:eastAsia="Calibri" w:hAnsi="Arial" w:cs="Arial"/>
          <w:sz w:val="22"/>
          <w:szCs w:val="22"/>
          <w:lang w:val="de-CH" w:eastAsia="en-US"/>
        </w:rPr>
        <w:t xml:space="preserve"> Grundlage für einen Pr</w:t>
      </w:r>
      <w:r w:rsidR="005D22EF" w:rsidRPr="00247699">
        <w:rPr>
          <w:rFonts w:ascii="Arial" w:eastAsia="Calibri" w:hAnsi="Arial" w:cs="Arial"/>
          <w:sz w:val="22"/>
          <w:szCs w:val="22"/>
          <w:lang w:val="de-CH" w:eastAsia="en-US"/>
        </w:rPr>
        <w:t xml:space="preserve">üfplan. </w:t>
      </w:r>
      <w:r w:rsidR="00BA04E9" w:rsidRPr="00247699">
        <w:rPr>
          <w:rFonts w:ascii="Arial" w:eastAsia="Calibri" w:hAnsi="Arial" w:cs="Arial"/>
          <w:sz w:val="22"/>
          <w:szCs w:val="22"/>
          <w:lang w:val="de-CH" w:eastAsia="en-US"/>
        </w:rPr>
        <w:t xml:space="preserve">Die Verwendung dieses </w:t>
      </w:r>
      <w:r w:rsidR="001C1967" w:rsidRPr="00247699">
        <w:rPr>
          <w:rFonts w:ascii="Arial" w:eastAsia="Calibri" w:hAnsi="Arial" w:cs="Arial"/>
          <w:sz w:val="22"/>
          <w:szCs w:val="22"/>
          <w:lang w:val="de-CH" w:eastAsia="en-US"/>
        </w:rPr>
        <w:t>Template</w:t>
      </w:r>
      <w:r w:rsidRPr="00247699">
        <w:rPr>
          <w:rFonts w:ascii="Arial" w:eastAsia="Calibri" w:hAnsi="Arial" w:cs="Arial"/>
          <w:sz w:val="22"/>
          <w:szCs w:val="22"/>
          <w:lang w:val="de-CH" w:eastAsia="en-US"/>
        </w:rPr>
        <w:t xml:space="preserve"> ist obligatorisch.</w:t>
      </w:r>
      <w:r w:rsidR="00A04490" w:rsidRPr="00247699">
        <w:rPr>
          <w:rFonts w:ascii="Arial" w:eastAsia="Calibri" w:hAnsi="Arial" w:cs="Arial"/>
          <w:sz w:val="22"/>
          <w:szCs w:val="22"/>
          <w:lang w:val="de-CH" w:eastAsia="en-US"/>
        </w:rPr>
        <w:t xml:space="preserve"> Zusätzlich zu dieser Vorlage </w:t>
      </w:r>
      <w:r w:rsidRPr="00247699">
        <w:rPr>
          <w:rFonts w:ascii="Arial" w:eastAsia="Calibri" w:hAnsi="Arial" w:cs="Arial"/>
          <w:sz w:val="22"/>
          <w:szCs w:val="22"/>
          <w:lang w:val="de-CH" w:eastAsia="en-US"/>
        </w:rPr>
        <w:t>müssen</w:t>
      </w:r>
      <w:r w:rsidR="00A04490" w:rsidRPr="00DD1A2F">
        <w:rPr>
          <w:rFonts w:ascii="Arial" w:eastAsia="Calibri" w:hAnsi="Arial" w:cs="Arial"/>
          <w:sz w:val="22"/>
          <w:szCs w:val="22"/>
          <w:lang w:val="de-CH" w:eastAsia="en-US"/>
        </w:rPr>
        <w:t xml:space="preserve"> </w:t>
      </w:r>
      <w:r w:rsidRPr="00DD1A2F">
        <w:rPr>
          <w:rFonts w:ascii="Arial" w:eastAsia="Calibri" w:hAnsi="Arial" w:cs="Arial"/>
          <w:sz w:val="22"/>
          <w:szCs w:val="22"/>
          <w:lang w:val="de-CH" w:eastAsia="en-US"/>
        </w:rPr>
        <w:t xml:space="preserve">an die zuständige Ethikkommission </w:t>
      </w:r>
      <w:r w:rsidR="00A04490" w:rsidRPr="00DD1A2F">
        <w:rPr>
          <w:rFonts w:ascii="Arial" w:eastAsia="Calibri" w:hAnsi="Arial" w:cs="Arial"/>
          <w:sz w:val="22"/>
          <w:szCs w:val="22"/>
          <w:lang w:val="de-CH" w:eastAsia="en-US"/>
        </w:rPr>
        <w:t>weitere Dokumente</w:t>
      </w:r>
      <w:r w:rsidRPr="00DD1A2F">
        <w:rPr>
          <w:rFonts w:ascii="Arial" w:eastAsia="Calibri" w:hAnsi="Arial" w:cs="Arial"/>
          <w:sz w:val="22"/>
          <w:szCs w:val="22"/>
          <w:lang w:val="de-CH" w:eastAsia="en-US"/>
        </w:rPr>
        <w:t xml:space="preserve"> eingereicht werden</w:t>
      </w:r>
      <w:r w:rsidR="00A04490" w:rsidRPr="00DD1A2F">
        <w:rPr>
          <w:rFonts w:ascii="Arial" w:eastAsia="Calibri" w:hAnsi="Arial" w:cs="Arial"/>
          <w:sz w:val="22"/>
          <w:szCs w:val="22"/>
          <w:lang w:val="de-CH" w:eastAsia="en-US"/>
        </w:rPr>
        <w:t xml:space="preserve">, die </w:t>
      </w:r>
      <w:r w:rsidR="003F75B1" w:rsidRPr="00DD1A2F">
        <w:rPr>
          <w:rFonts w:ascii="Arial" w:eastAsia="Calibri" w:hAnsi="Arial" w:cs="Arial"/>
          <w:sz w:val="22"/>
          <w:szCs w:val="22"/>
          <w:lang w:val="de-CH" w:eastAsia="en-US"/>
        </w:rPr>
        <w:t xml:space="preserve">auf </w:t>
      </w:r>
      <w:r w:rsidR="004C09A5" w:rsidRPr="00DD1A2F">
        <w:rPr>
          <w:rFonts w:ascii="Arial" w:eastAsia="Calibri" w:hAnsi="Arial" w:cs="Arial"/>
          <w:sz w:val="22"/>
          <w:szCs w:val="22"/>
          <w:lang w:val="de-CH" w:eastAsia="en-US"/>
        </w:rPr>
        <w:t>dem Web</w:t>
      </w:r>
      <w:r w:rsidR="004C09A5" w:rsidRPr="00DD1A2F">
        <w:rPr>
          <w:rFonts w:ascii="Arial" w:hAnsi="Arial" w:cs="Arial"/>
          <w:bCs/>
          <w:sz w:val="22"/>
          <w:szCs w:val="22"/>
        </w:rPr>
        <w:t>-</w:t>
      </w:r>
      <w:r w:rsidR="004C09A5" w:rsidRPr="00DD1A2F">
        <w:rPr>
          <w:rFonts w:ascii="Arial" w:eastAsia="Calibri" w:hAnsi="Arial" w:cs="Arial"/>
          <w:sz w:val="22"/>
          <w:szCs w:val="22"/>
          <w:lang w:val="de-CH" w:eastAsia="en-US"/>
        </w:rPr>
        <w:t xml:space="preserve">Portal </w:t>
      </w:r>
      <w:r w:rsidR="003F75B1" w:rsidRPr="00DD1A2F">
        <w:rPr>
          <w:rFonts w:ascii="Arial" w:eastAsia="Calibri" w:hAnsi="Arial" w:cs="Arial"/>
          <w:sz w:val="22"/>
          <w:szCs w:val="22"/>
          <w:lang w:val="de-CH" w:eastAsia="en-US"/>
        </w:rPr>
        <w:t xml:space="preserve">BASEC </w:t>
      </w:r>
      <w:r w:rsidR="003F75B1" w:rsidRPr="00DD1A2F">
        <w:rPr>
          <w:rFonts w:ascii="Arial" w:hAnsi="Arial" w:cs="Arial"/>
          <w:bCs/>
          <w:sz w:val="22"/>
          <w:szCs w:val="22"/>
        </w:rPr>
        <w:t>(</w:t>
      </w:r>
      <w:r w:rsidR="00E86998" w:rsidRPr="00DD1A2F">
        <w:rPr>
          <w:rFonts w:ascii="Arial" w:hAnsi="Arial" w:cs="Arial"/>
          <w:bCs/>
          <w:sz w:val="22"/>
          <w:szCs w:val="22"/>
        </w:rPr>
        <w:t>Business</w:t>
      </w:r>
      <w:r w:rsidR="003F75B1" w:rsidRPr="00DD1A2F">
        <w:rPr>
          <w:rFonts w:ascii="Arial" w:hAnsi="Arial" w:cs="Arial"/>
          <w:bCs/>
          <w:sz w:val="22"/>
          <w:szCs w:val="22"/>
        </w:rPr>
        <w:t xml:space="preserve"> Administration System </w:t>
      </w:r>
      <w:proofErr w:type="spellStart"/>
      <w:r w:rsidR="003F75B1" w:rsidRPr="00DD1A2F">
        <w:rPr>
          <w:rFonts w:ascii="Arial" w:hAnsi="Arial" w:cs="Arial"/>
          <w:bCs/>
          <w:sz w:val="22"/>
          <w:szCs w:val="22"/>
        </w:rPr>
        <w:t>for</w:t>
      </w:r>
      <w:proofErr w:type="spellEnd"/>
      <w:r w:rsidR="003F75B1" w:rsidRPr="00DD1A2F">
        <w:rPr>
          <w:rFonts w:ascii="Arial" w:hAnsi="Arial" w:cs="Arial"/>
          <w:bCs/>
          <w:sz w:val="22"/>
          <w:szCs w:val="22"/>
        </w:rPr>
        <w:t xml:space="preserve"> Ethics </w:t>
      </w:r>
      <w:proofErr w:type="spellStart"/>
      <w:r w:rsidR="003F75B1" w:rsidRPr="00DD1A2F">
        <w:rPr>
          <w:rFonts w:ascii="Arial" w:hAnsi="Arial" w:cs="Arial"/>
          <w:bCs/>
          <w:sz w:val="22"/>
          <w:szCs w:val="22"/>
        </w:rPr>
        <w:t>Committees</w:t>
      </w:r>
      <w:proofErr w:type="spellEnd"/>
      <w:r w:rsidR="003F75B1" w:rsidRPr="00DD1A2F">
        <w:rPr>
          <w:rFonts w:ascii="Arial" w:hAnsi="Arial" w:cs="Arial"/>
          <w:bCs/>
          <w:sz w:val="22"/>
          <w:szCs w:val="22"/>
        </w:rPr>
        <w:t xml:space="preserve">) </w:t>
      </w:r>
      <w:r w:rsidR="003F75B1" w:rsidRPr="00DD1A2F">
        <w:rPr>
          <w:rFonts w:ascii="Arial" w:eastAsia="Calibri" w:hAnsi="Arial" w:cs="Arial"/>
          <w:sz w:val="22"/>
          <w:szCs w:val="22"/>
          <w:lang w:val="de-CH" w:eastAsia="en-US"/>
        </w:rPr>
        <w:t>detailliert aufgelistet sind</w:t>
      </w:r>
      <w:r w:rsidR="00F578F1">
        <w:rPr>
          <w:rFonts w:ascii="Arial" w:eastAsia="Calibri" w:hAnsi="Arial" w:cs="Arial"/>
          <w:sz w:val="22"/>
          <w:szCs w:val="22"/>
          <w:lang w:val="de-CH" w:eastAsia="en-US"/>
        </w:rPr>
        <w:t>.</w:t>
      </w:r>
    </w:p>
    <w:p w14:paraId="4A353A1E" w14:textId="77777777" w:rsidR="00FC1013" w:rsidRDefault="00FC1013" w:rsidP="009E4A36">
      <w:pPr>
        <w:rPr>
          <w:rFonts w:ascii="Arial" w:eastAsia="Calibri" w:hAnsi="Arial" w:cs="Arial"/>
          <w:sz w:val="22"/>
          <w:szCs w:val="22"/>
          <w:lang w:val="de-CH" w:eastAsia="en-US"/>
        </w:rPr>
      </w:pPr>
    </w:p>
    <w:p w14:paraId="5845504A" w14:textId="6109D867" w:rsidR="00FC1013" w:rsidRPr="00DD1A2F" w:rsidRDefault="00FC1013" w:rsidP="009E4A36">
      <w:pPr>
        <w:rPr>
          <w:rFonts w:ascii="Arial" w:eastAsia="Calibri" w:hAnsi="Arial" w:cs="Arial"/>
          <w:sz w:val="22"/>
          <w:szCs w:val="22"/>
          <w:lang w:val="de-CH" w:eastAsia="en-US"/>
        </w:rPr>
      </w:pPr>
      <w:r w:rsidRPr="00FC1013">
        <w:rPr>
          <w:rFonts w:ascii="Arial" w:eastAsia="Calibri" w:hAnsi="Arial" w:cs="Arial"/>
          <w:sz w:val="22"/>
          <w:szCs w:val="22"/>
          <w:lang w:val="de-CH" w:eastAsia="en-US"/>
        </w:rPr>
        <w:t xml:space="preserve">Alle den Ethikkommissionen eingereichten Gesuche müssen das Thema Geschlecht und Gender ansprechen, es sei denn, es handelt sich im vorliegenden Gesuch um eine völlig bedeutungslose Frage. Basierend auf den Empfehlungen “sex and </w:t>
      </w:r>
      <w:proofErr w:type="spellStart"/>
      <w:r w:rsidRPr="00FC1013">
        <w:rPr>
          <w:rFonts w:ascii="Arial" w:eastAsia="Calibri" w:hAnsi="Arial" w:cs="Arial"/>
          <w:sz w:val="22"/>
          <w:szCs w:val="22"/>
          <w:lang w:val="de-CH" w:eastAsia="en-US"/>
        </w:rPr>
        <w:t>gender</w:t>
      </w:r>
      <w:proofErr w:type="spellEnd"/>
      <w:r w:rsidRPr="00FC1013">
        <w:rPr>
          <w:rFonts w:ascii="Arial" w:eastAsia="Calibri" w:hAnsi="Arial" w:cs="Arial"/>
          <w:sz w:val="22"/>
          <w:szCs w:val="22"/>
          <w:lang w:val="de-CH" w:eastAsia="en-US"/>
        </w:rPr>
        <w:t xml:space="preserve"> in </w:t>
      </w:r>
      <w:proofErr w:type="spellStart"/>
      <w:r w:rsidRPr="00FC1013">
        <w:rPr>
          <w:rFonts w:ascii="Arial" w:eastAsia="Calibri" w:hAnsi="Arial" w:cs="Arial"/>
          <w:sz w:val="22"/>
          <w:szCs w:val="22"/>
          <w:lang w:val="de-CH" w:eastAsia="en-US"/>
        </w:rPr>
        <w:t>research</w:t>
      </w:r>
      <w:proofErr w:type="spellEnd"/>
      <w:r w:rsidRPr="00FC1013">
        <w:rPr>
          <w:rFonts w:ascii="Arial" w:eastAsia="Calibri" w:hAnsi="Arial" w:cs="Arial"/>
          <w:sz w:val="22"/>
          <w:szCs w:val="22"/>
          <w:lang w:val="de-CH" w:eastAsia="en-US"/>
        </w:rPr>
        <w:t xml:space="preserve"> </w:t>
      </w:r>
      <w:proofErr w:type="spellStart"/>
      <w:r w:rsidRPr="00FC1013">
        <w:rPr>
          <w:rFonts w:ascii="Arial" w:eastAsia="Calibri" w:hAnsi="Arial" w:cs="Arial"/>
          <w:sz w:val="22"/>
          <w:szCs w:val="22"/>
          <w:lang w:val="de-CH" w:eastAsia="en-US"/>
        </w:rPr>
        <w:t>involving</w:t>
      </w:r>
      <w:proofErr w:type="spellEnd"/>
      <w:r w:rsidRPr="00FC1013">
        <w:rPr>
          <w:rFonts w:ascii="Arial" w:eastAsia="Calibri" w:hAnsi="Arial" w:cs="Arial"/>
          <w:sz w:val="22"/>
          <w:szCs w:val="22"/>
          <w:lang w:val="de-CH" w:eastAsia="en-US"/>
        </w:rPr>
        <w:t xml:space="preserve"> </w:t>
      </w:r>
      <w:proofErr w:type="spellStart"/>
      <w:r w:rsidRPr="00FC1013">
        <w:rPr>
          <w:rFonts w:ascii="Arial" w:eastAsia="Calibri" w:hAnsi="Arial" w:cs="Arial"/>
          <w:sz w:val="22"/>
          <w:szCs w:val="22"/>
          <w:lang w:val="de-CH" w:eastAsia="en-US"/>
        </w:rPr>
        <w:t>humans</w:t>
      </w:r>
      <w:proofErr w:type="spellEnd"/>
      <w:r w:rsidRPr="00FC1013">
        <w:rPr>
          <w:rFonts w:ascii="Arial" w:eastAsia="Calibri" w:hAnsi="Arial" w:cs="Arial"/>
          <w:sz w:val="22"/>
          <w:szCs w:val="22"/>
          <w:lang w:val="de-CH" w:eastAsia="en-US"/>
        </w:rPr>
        <w:t xml:space="preserve"> </w:t>
      </w:r>
      <w:proofErr w:type="spellStart"/>
      <w:r w:rsidRPr="00FC1013">
        <w:rPr>
          <w:rFonts w:ascii="Arial" w:eastAsia="Calibri" w:hAnsi="Arial" w:cs="Arial"/>
          <w:sz w:val="22"/>
          <w:szCs w:val="22"/>
          <w:lang w:val="de-CH" w:eastAsia="en-US"/>
        </w:rPr>
        <w:t>according</w:t>
      </w:r>
      <w:proofErr w:type="spellEnd"/>
      <w:r w:rsidRPr="00FC1013">
        <w:rPr>
          <w:rFonts w:ascii="Arial" w:eastAsia="Calibri" w:hAnsi="Arial" w:cs="Arial"/>
          <w:sz w:val="22"/>
          <w:szCs w:val="22"/>
          <w:lang w:val="de-CH" w:eastAsia="en-US"/>
        </w:rPr>
        <w:t xml:space="preserve"> </w:t>
      </w:r>
      <w:proofErr w:type="spellStart"/>
      <w:r w:rsidRPr="00FC1013">
        <w:rPr>
          <w:rFonts w:ascii="Arial" w:eastAsia="Calibri" w:hAnsi="Arial" w:cs="Arial"/>
          <w:sz w:val="22"/>
          <w:szCs w:val="22"/>
          <w:lang w:val="de-CH" w:eastAsia="en-US"/>
        </w:rPr>
        <w:t>to</w:t>
      </w:r>
      <w:proofErr w:type="spellEnd"/>
      <w:r w:rsidRPr="00FC1013">
        <w:rPr>
          <w:rFonts w:ascii="Arial" w:eastAsia="Calibri" w:hAnsi="Arial" w:cs="Arial"/>
          <w:sz w:val="22"/>
          <w:szCs w:val="22"/>
          <w:lang w:val="de-CH" w:eastAsia="en-US"/>
        </w:rPr>
        <w:t xml:space="preserve"> </w:t>
      </w:r>
      <w:proofErr w:type="spellStart"/>
      <w:r w:rsidRPr="00FC1013">
        <w:rPr>
          <w:rFonts w:ascii="Arial" w:eastAsia="Calibri" w:hAnsi="Arial" w:cs="Arial"/>
          <w:sz w:val="22"/>
          <w:szCs w:val="22"/>
          <w:lang w:val="de-CH" w:eastAsia="en-US"/>
        </w:rPr>
        <w:t>the</w:t>
      </w:r>
      <w:proofErr w:type="spellEnd"/>
      <w:r w:rsidRPr="00FC1013">
        <w:rPr>
          <w:rFonts w:ascii="Arial" w:eastAsia="Calibri" w:hAnsi="Arial" w:cs="Arial"/>
          <w:sz w:val="22"/>
          <w:szCs w:val="22"/>
          <w:lang w:val="de-CH" w:eastAsia="en-US"/>
        </w:rPr>
        <w:t xml:space="preserve"> HRA” (</w:t>
      </w:r>
      <w:r>
        <w:rPr>
          <w:rFonts w:ascii="Arial" w:eastAsia="Calibri" w:hAnsi="Arial" w:cs="Arial"/>
          <w:sz w:val="22"/>
          <w:szCs w:val="22"/>
          <w:lang w:val="de-CH" w:eastAsia="en-US"/>
        </w:rPr>
        <w:t xml:space="preserve">swissethics.ch / Themen / </w:t>
      </w:r>
      <w:r w:rsidRPr="00FC1013">
        <w:rPr>
          <w:rFonts w:ascii="Arial" w:eastAsia="Calibri" w:hAnsi="Arial" w:cs="Arial"/>
          <w:sz w:val="22"/>
          <w:szCs w:val="22"/>
          <w:lang w:val="de-CH" w:eastAsia="en-US"/>
        </w:rPr>
        <w:t>Gender-gerechte Forschung) hat eine Expertengruppe Anweisungen erarbeitet, um die Forschenden beim Verfassen der Forschungsdokumente zu unterstützen. Sie enthalten ein Raster, welches in Anlehnung an die SAGER-Richtlinien entwickelt wurde. Es ist für die Forschenden wichtig zu wissen, dass dieses Prüfungsraster als Orientierung für die Ethikkommissionen bei der Überprüfung sämtlicher Protokolle und zugehörigen Unterlagen dient.</w:t>
      </w:r>
    </w:p>
    <w:p w14:paraId="60EA8CB4" w14:textId="77777777" w:rsidR="00144606" w:rsidRPr="00DD1A2F" w:rsidRDefault="00144606" w:rsidP="009E4A36">
      <w:pPr>
        <w:rPr>
          <w:rFonts w:ascii="Arial" w:hAnsi="Arial" w:cs="Arial"/>
          <w:sz w:val="22"/>
          <w:szCs w:val="22"/>
        </w:rPr>
      </w:pPr>
    </w:p>
    <w:p w14:paraId="2124CE1A" w14:textId="77777777" w:rsidR="00E304A4" w:rsidRPr="00DD1A2F" w:rsidRDefault="00E304A4" w:rsidP="00E304A4">
      <w:pPr>
        <w:numPr>
          <w:ilvl w:val="0"/>
          <w:numId w:val="11"/>
        </w:numPr>
        <w:rPr>
          <w:rFonts w:ascii="Arial" w:hAnsi="Arial" w:cs="Arial"/>
          <w:sz w:val="22"/>
          <w:szCs w:val="22"/>
        </w:rPr>
      </w:pPr>
      <w:r w:rsidRPr="00DD1A2F">
        <w:rPr>
          <w:rFonts w:ascii="Arial" w:hAnsi="Arial" w:cs="Arial"/>
          <w:sz w:val="22"/>
          <w:szCs w:val="22"/>
        </w:rPr>
        <w:t>Ein</w:t>
      </w:r>
      <w:r w:rsidR="000360E0" w:rsidRPr="00DD1A2F">
        <w:rPr>
          <w:rFonts w:ascii="Arial" w:hAnsi="Arial" w:cs="Arial"/>
          <w:sz w:val="22"/>
          <w:szCs w:val="22"/>
        </w:rPr>
        <w:t>ige Angaben</w:t>
      </w:r>
      <w:r w:rsidRPr="00DD1A2F">
        <w:rPr>
          <w:rFonts w:ascii="Arial" w:hAnsi="Arial" w:cs="Arial"/>
          <w:sz w:val="22"/>
          <w:szCs w:val="22"/>
        </w:rPr>
        <w:t xml:space="preserve"> sind bereits vorhanden (</w:t>
      </w:r>
      <w:r w:rsidRPr="00FC6C1F">
        <w:rPr>
          <w:rFonts w:ascii="Arial" w:hAnsi="Arial" w:cs="Arial"/>
          <w:sz w:val="22"/>
          <w:szCs w:val="22"/>
        </w:rPr>
        <w:t>schwarz)</w:t>
      </w:r>
      <w:r w:rsidRPr="00DD1A2F">
        <w:rPr>
          <w:rFonts w:ascii="Arial" w:hAnsi="Arial" w:cs="Arial"/>
          <w:sz w:val="22"/>
          <w:szCs w:val="22"/>
        </w:rPr>
        <w:t xml:space="preserve"> und müssen nicht angepasst, sondern lediglich eingehalten werden.</w:t>
      </w:r>
    </w:p>
    <w:p w14:paraId="1C0386D3" w14:textId="08BC7311" w:rsidR="00E304A4" w:rsidRPr="00A84412" w:rsidRDefault="006D47E3" w:rsidP="00E304A4">
      <w:pPr>
        <w:numPr>
          <w:ilvl w:val="0"/>
          <w:numId w:val="11"/>
        </w:numPr>
        <w:rPr>
          <w:rFonts w:ascii="Arial" w:hAnsi="Arial" w:cs="Arial"/>
          <w:bCs/>
          <w:sz w:val="22"/>
          <w:szCs w:val="22"/>
        </w:rPr>
      </w:pPr>
      <w:r>
        <w:rPr>
          <w:rFonts w:ascii="Arial" w:hAnsi="Arial" w:cs="Arial"/>
          <w:bCs/>
          <w:color w:val="0000FF"/>
          <w:sz w:val="22"/>
          <w:szCs w:val="22"/>
        </w:rPr>
        <w:t>B</w:t>
      </w:r>
      <w:r w:rsidRPr="00FC6C1F">
        <w:rPr>
          <w:rFonts w:ascii="Arial" w:hAnsi="Arial" w:cs="Arial"/>
          <w:bCs/>
          <w:color w:val="0000FF"/>
          <w:sz w:val="22"/>
          <w:szCs w:val="22"/>
        </w:rPr>
        <w:t xml:space="preserve">lau </w:t>
      </w:r>
      <w:r w:rsidR="009E4A36" w:rsidRPr="00DD1A2F">
        <w:rPr>
          <w:rFonts w:ascii="Arial" w:hAnsi="Arial" w:cs="Arial"/>
          <w:bCs/>
          <w:sz w:val="22"/>
          <w:szCs w:val="22"/>
        </w:rPr>
        <w:t>geschrieben sind jene Teile</w:t>
      </w:r>
      <w:r>
        <w:rPr>
          <w:rFonts w:ascii="Arial" w:hAnsi="Arial" w:cs="Arial"/>
          <w:bCs/>
          <w:sz w:val="22"/>
          <w:szCs w:val="22"/>
        </w:rPr>
        <w:t>,</w:t>
      </w:r>
      <w:r w:rsidR="009E4A36" w:rsidRPr="00DD1A2F">
        <w:rPr>
          <w:rFonts w:ascii="Arial" w:hAnsi="Arial" w:cs="Arial"/>
          <w:bCs/>
          <w:sz w:val="22"/>
          <w:szCs w:val="22"/>
        </w:rPr>
        <w:t xml:space="preserve"> die frei formuliert werden sollen. Die Vorlage enthält nur Angaben bezüglich des geforderten Inhalts.</w:t>
      </w:r>
      <w:r w:rsidR="00756063">
        <w:rPr>
          <w:rFonts w:ascii="Arial" w:hAnsi="Arial" w:cs="Arial"/>
          <w:bCs/>
          <w:sz w:val="22"/>
          <w:szCs w:val="22"/>
        </w:rPr>
        <w:t xml:space="preserve"> Alle</w:t>
      </w:r>
      <w:r w:rsidR="00AF6011" w:rsidRPr="00DD1A2F">
        <w:rPr>
          <w:rFonts w:ascii="Arial" w:hAnsi="Arial" w:cs="Arial"/>
          <w:bCs/>
          <w:sz w:val="22"/>
          <w:szCs w:val="22"/>
        </w:rPr>
        <w:t xml:space="preserve"> Erläuterungen und Beispiele in blau sollten Sie vor der </w:t>
      </w:r>
      <w:r w:rsidR="00AF6011" w:rsidRPr="005F6FDC">
        <w:rPr>
          <w:rFonts w:ascii="Arial" w:hAnsi="Arial" w:cs="Arial"/>
          <w:bCs/>
          <w:sz w:val="22"/>
          <w:szCs w:val="22"/>
        </w:rPr>
        <w:t>Einreichung löschen.</w:t>
      </w:r>
    </w:p>
    <w:p w14:paraId="4E581C27" w14:textId="5AF82730" w:rsidR="006F5AAF" w:rsidRPr="005F6FDC" w:rsidRDefault="00A84412" w:rsidP="006F5AAF">
      <w:pPr>
        <w:numPr>
          <w:ilvl w:val="0"/>
          <w:numId w:val="11"/>
        </w:numPr>
        <w:rPr>
          <w:rFonts w:ascii="Arial" w:hAnsi="Arial" w:cs="Arial"/>
          <w:bCs/>
          <w:sz w:val="22"/>
          <w:szCs w:val="22"/>
        </w:rPr>
      </w:pPr>
      <w:r w:rsidRPr="00A84412">
        <w:rPr>
          <w:rFonts w:ascii="Arial" w:hAnsi="Arial" w:cs="Arial"/>
          <w:bCs/>
          <w:sz w:val="22"/>
          <w:szCs w:val="22"/>
        </w:rPr>
        <w:t>Bitte verwenden Sie eine geschlechtsneutrale Sprache.</w:t>
      </w:r>
    </w:p>
    <w:p w14:paraId="7260F0ED" w14:textId="77777777" w:rsidR="00A84412" w:rsidRPr="00A84412" w:rsidRDefault="00FC1013" w:rsidP="005E65C3">
      <w:pPr>
        <w:numPr>
          <w:ilvl w:val="0"/>
          <w:numId w:val="11"/>
        </w:numPr>
        <w:rPr>
          <w:rFonts w:ascii="Arial" w:hAnsi="Arial" w:cs="Arial"/>
          <w:bCs/>
          <w:sz w:val="22"/>
          <w:szCs w:val="22"/>
        </w:rPr>
      </w:pPr>
      <w:r w:rsidRPr="00A84412">
        <w:rPr>
          <w:rFonts w:ascii="Arial" w:hAnsi="Arial" w:cs="Arial"/>
          <w:bCs/>
          <w:sz w:val="22"/>
          <w:szCs w:val="22"/>
        </w:rPr>
        <w:t>Das Protokoll muss von der Projektleitung, dem Sponsor (falls zutreffend) und im Falle eines multizentrischen Projekts auch von den verschiedenen lokalen Projektleitungen</w:t>
      </w:r>
      <w:r>
        <w:t xml:space="preserve">, </w:t>
      </w:r>
      <w:r w:rsidRPr="00A84412">
        <w:rPr>
          <w:rFonts w:ascii="Arial" w:hAnsi="Arial" w:cs="Arial"/>
          <w:bCs/>
          <w:sz w:val="22"/>
          <w:szCs w:val="22"/>
        </w:rPr>
        <w:lastRenderedPageBreak/>
        <w:t xml:space="preserve">unterzeichnet werden. Elektronische Signaturen werden unter den folgenden Bedingungen akzeptiert: Der Dienstanbieter, der die elektronische Unterschrift leistet, muss über ein System verfügen, mit dem überprüft werden kann, ob die elektronische Unterschrift korrekt und echt ist und </w:t>
      </w:r>
      <w:proofErr w:type="spellStart"/>
      <w:r w:rsidRPr="00A84412">
        <w:rPr>
          <w:rFonts w:ascii="Arial" w:hAnsi="Arial" w:cs="Arial"/>
          <w:bCs/>
          <w:sz w:val="22"/>
          <w:szCs w:val="22"/>
        </w:rPr>
        <w:t>ordnungsgemäss</w:t>
      </w:r>
      <w:proofErr w:type="spellEnd"/>
      <w:r w:rsidRPr="00A84412">
        <w:rPr>
          <w:rFonts w:ascii="Arial" w:hAnsi="Arial" w:cs="Arial"/>
          <w:bCs/>
          <w:sz w:val="22"/>
          <w:szCs w:val="22"/>
        </w:rPr>
        <w:t xml:space="preserve"> in das Dokument eingebettet wurde. Wird das Protokoll stattdessen handschriftlich unterschrieben, so müssen die Scans der original handschriftlich unterschriebenen Seiten separat bei BASEC hochgeladen werden.</w:t>
      </w:r>
    </w:p>
    <w:p w14:paraId="66279152" w14:textId="0890A86B" w:rsidR="00CE5569" w:rsidRPr="00A84412" w:rsidRDefault="00A84412" w:rsidP="005E65C3">
      <w:pPr>
        <w:numPr>
          <w:ilvl w:val="0"/>
          <w:numId w:val="11"/>
        </w:numPr>
        <w:rPr>
          <w:rFonts w:ascii="Arial" w:hAnsi="Arial" w:cs="Arial"/>
          <w:bCs/>
          <w:sz w:val="22"/>
          <w:szCs w:val="22"/>
        </w:rPr>
      </w:pPr>
      <w:r w:rsidRPr="00A84412">
        <w:rPr>
          <w:rFonts w:ascii="Arial" w:hAnsi="Arial" w:cs="Arial"/>
          <w:bCs/>
          <w:sz w:val="22"/>
          <w:szCs w:val="22"/>
        </w:rPr>
        <w:t>Das Protokoll muss in einem OCR-PDF-Format (Optical Character Recognition, d.h. ein durchsuchbares PDF-Format) hochgeladen werden.</w:t>
      </w:r>
    </w:p>
    <w:p w14:paraId="77A2D43C" w14:textId="5FF41C4A" w:rsidR="00BC3FF7" w:rsidRPr="00BC3FF7" w:rsidRDefault="000000C9" w:rsidP="0006475D">
      <w:pPr>
        <w:numPr>
          <w:ilvl w:val="0"/>
          <w:numId w:val="11"/>
        </w:numPr>
        <w:rPr>
          <w:rFonts w:ascii="Arial" w:eastAsia="Calibri" w:hAnsi="Arial" w:cs="Arial"/>
          <w:b/>
          <w:sz w:val="22"/>
          <w:szCs w:val="22"/>
          <w:lang w:val="de-CH"/>
        </w:rPr>
      </w:pPr>
      <w:r w:rsidRPr="005F6FDC">
        <w:rPr>
          <w:rFonts w:ascii="Arial" w:hAnsi="Arial" w:cs="Arial"/>
          <w:bCs/>
          <w:sz w:val="22"/>
          <w:szCs w:val="22"/>
        </w:rPr>
        <w:t>Die Eingabe über das Web-Portal BASEC (</w:t>
      </w:r>
      <w:hyperlink r:id="rId8" w:history="1">
        <w:r w:rsidRPr="005F6FDC">
          <w:rPr>
            <w:rStyle w:val="Hyperlink"/>
            <w:rFonts w:ascii="Arial" w:hAnsi="Arial" w:cs="Arial"/>
            <w:bCs/>
            <w:sz w:val="22"/>
            <w:szCs w:val="22"/>
          </w:rPr>
          <w:t>https://submissions.swissethics.ch/en/</w:t>
        </w:r>
      </w:hyperlink>
      <w:r w:rsidRPr="005F6FDC">
        <w:rPr>
          <w:rFonts w:ascii="Arial" w:hAnsi="Arial" w:cs="Arial"/>
          <w:bCs/>
          <w:sz w:val="22"/>
          <w:szCs w:val="22"/>
        </w:rPr>
        <w:t>) ist obligatorisch.</w:t>
      </w:r>
    </w:p>
    <w:p w14:paraId="3D224877" w14:textId="77777777" w:rsidR="005E5948" w:rsidRPr="00A82170" w:rsidRDefault="005E5948" w:rsidP="00026322">
      <w:pPr>
        <w:rPr>
          <w:rFonts w:ascii="Arial" w:eastAsia="Calibri" w:hAnsi="Arial" w:cs="Arial"/>
          <w:b/>
          <w:sz w:val="22"/>
          <w:szCs w:val="22"/>
          <w:lang w:val="de-CH"/>
        </w:rPr>
      </w:pPr>
    </w:p>
    <w:p w14:paraId="342D581C" w14:textId="32EE2BB5" w:rsidR="005F6FDC" w:rsidRDefault="00E17C07" w:rsidP="00026322">
      <w:pPr>
        <w:rPr>
          <w:rFonts w:ascii="Arial" w:hAnsi="Arial" w:cs="Arial"/>
          <w:sz w:val="22"/>
          <w:szCs w:val="22"/>
          <w:lang w:val="de-CH"/>
        </w:rPr>
      </w:pPr>
      <w:r w:rsidRPr="005F6FDC">
        <w:rPr>
          <w:rFonts w:ascii="Arial" w:eastAsia="Calibri" w:hAnsi="Arial" w:cs="Arial"/>
          <w:b/>
          <w:sz w:val="22"/>
          <w:szCs w:val="22"/>
          <w:lang w:val="de-CH"/>
        </w:rPr>
        <w:t xml:space="preserve">Bitte beachten Sie, dass der Inhalt des Protokolls mit dem Inhalt des Antragsformulars in BASEC identisch sein muss. </w:t>
      </w:r>
      <w:r w:rsidRPr="00A82170">
        <w:rPr>
          <w:rFonts w:ascii="Arial" w:eastAsia="Calibri" w:hAnsi="Arial" w:cs="Arial"/>
          <w:b/>
          <w:sz w:val="22"/>
          <w:szCs w:val="22"/>
          <w:lang w:val="de-CH"/>
        </w:rPr>
        <w:t>In dem Antragsformular von BASEC können Sie sich, um Redundanzen zu vermeiden, auf das Protokoll beziehen, aber nicht umgekehrt.</w:t>
      </w:r>
    </w:p>
    <w:p w14:paraId="06F61BBE" w14:textId="2A3C1309" w:rsidR="00BC3FF7" w:rsidRDefault="00BC3FF7">
      <w:pPr>
        <w:rPr>
          <w:rFonts w:ascii="Arial" w:hAnsi="Arial" w:cs="Arial"/>
          <w:sz w:val="22"/>
          <w:szCs w:val="22"/>
          <w:lang w:val="de-CH"/>
        </w:rPr>
      </w:pPr>
    </w:p>
    <w:p w14:paraId="39AD24FA" w14:textId="77777777" w:rsidR="00A84412" w:rsidRDefault="00A84412">
      <w:pPr>
        <w:rPr>
          <w:rFonts w:ascii="Arial" w:hAnsi="Arial" w:cs="Arial"/>
          <w:sz w:val="22"/>
          <w:szCs w:val="22"/>
          <w:lang w:val="de-CH"/>
        </w:rPr>
      </w:pPr>
    </w:p>
    <w:p w14:paraId="6A45F66C" w14:textId="77777777" w:rsidR="00A84412" w:rsidRDefault="00A84412">
      <w:pPr>
        <w:rPr>
          <w:rFonts w:ascii="Arial" w:hAnsi="Arial" w:cs="Arial"/>
          <w:sz w:val="22"/>
          <w:szCs w:val="22"/>
          <w:lang w:val="de-CH"/>
        </w:rPr>
      </w:pPr>
    </w:p>
    <w:p w14:paraId="37E51D3C" w14:textId="760F9D03" w:rsidR="00026322" w:rsidRDefault="00BC3FF7" w:rsidP="00026322">
      <w:pPr>
        <w:rPr>
          <w:rFonts w:ascii="Arial" w:hAnsi="Arial" w:cs="Arial"/>
          <w:b/>
          <w:sz w:val="22"/>
          <w:szCs w:val="22"/>
          <w:lang w:val="fr-FR"/>
        </w:rPr>
      </w:pPr>
      <w:proofErr w:type="spellStart"/>
      <w:r w:rsidRPr="00BC3FF7">
        <w:rPr>
          <w:rFonts w:ascii="Arial" w:hAnsi="Arial" w:cs="Arial"/>
          <w:b/>
          <w:sz w:val="22"/>
          <w:szCs w:val="22"/>
          <w:lang w:val="fr-FR"/>
        </w:rPr>
        <w:t>Änderungshistorie</w:t>
      </w:r>
      <w:proofErr w:type="spellEnd"/>
    </w:p>
    <w:p w14:paraId="44288697" w14:textId="77777777" w:rsidR="00BC3FF7" w:rsidRDefault="00BC3FF7" w:rsidP="00026322">
      <w:pPr>
        <w:rPr>
          <w:rFonts w:ascii="Arial" w:hAnsi="Arial" w:cs="Arial"/>
          <w:b/>
          <w:sz w:val="22"/>
          <w:szCs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1215"/>
        <w:gridCol w:w="1861"/>
        <w:gridCol w:w="4536"/>
        <w:gridCol w:w="979"/>
      </w:tblGrid>
      <w:tr w:rsidR="00026322" w14:paraId="4D97EC2C" w14:textId="77777777" w:rsidTr="0006475D">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F4ECD" w14:textId="77777777" w:rsidR="00026322" w:rsidRDefault="00026322" w:rsidP="009C3E4E">
            <w:pPr>
              <w:ind w:left="-26"/>
              <w:rPr>
                <w:rFonts w:ascii="Arial" w:hAnsi="Arial" w:cs="Arial"/>
                <w:sz w:val="18"/>
                <w:szCs w:val="18"/>
                <w:lang w:val="fr-FR"/>
              </w:rPr>
            </w:pPr>
            <w:r>
              <w:rPr>
                <w:rFonts w:ascii="Arial" w:hAnsi="Arial" w:cs="Arial"/>
                <w:sz w:val="18"/>
                <w:szCs w:val="18"/>
                <w:lang w:val="fr-FR"/>
              </w:rPr>
              <w:t>Version Nr</w:t>
            </w: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6216E" w14:textId="7B935266" w:rsidR="00BC3FF7" w:rsidRPr="00BC3FF7" w:rsidRDefault="00BC3FF7" w:rsidP="00BC3FF7">
            <w:pPr>
              <w:rPr>
                <w:rFonts w:ascii="Arial" w:hAnsi="Arial" w:cs="Arial"/>
                <w:sz w:val="18"/>
                <w:szCs w:val="18"/>
                <w:lang w:val="fr-FR"/>
              </w:rPr>
            </w:pPr>
            <w:r w:rsidRPr="00BC3FF7">
              <w:rPr>
                <w:rFonts w:ascii="Arial" w:hAnsi="Arial" w:cs="Arial"/>
                <w:sz w:val="18"/>
                <w:szCs w:val="18"/>
                <w:lang w:val="fr-FR"/>
              </w:rPr>
              <w:t>Version</w:t>
            </w:r>
          </w:p>
          <w:p w14:paraId="599EFDAA" w14:textId="5DCD1774" w:rsidR="00026322" w:rsidRDefault="00BC3FF7" w:rsidP="00BC3FF7">
            <w:pPr>
              <w:rPr>
                <w:rFonts w:ascii="Arial" w:hAnsi="Arial" w:cs="Arial"/>
                <w:sz w:val="18"/>
                <w:szCs w:val="18"/>
                <w:lang w:val="fr-FR"/>
              </w:rPr>
            </w:pPr>
            <w:proofErr w:type="spellStart"/>
            <w:r w:rsidRPr="00BC3FF7">
              <w:rPr>
                <w:rFonts w:ascii="Arial" w:hAnsi="Arial" w:cs="Arial"/>
                <w:sz w:val="18"/>
                <w:szCs w:val="18"/>
                <w:lang w:val="fr-FR"/>
              </w:rPr>
              <w:t>Datum</w:t>
            </w:r>
            <w:proofErr w:type="spellEnd"/>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651E0" w14:textId="2009957C" w:rsidR="00026322" w:rsidRPr="0006475D" w:rsidRDefault="00BC3FF7" w:rsidP="00BC3FF7">
            <w:pPr>
              <w:rPr>
                <w:rFonts w:ascii="Arial" w:hAnsi="Arial" w:cs="Arial"/>
                <w:sz w:val="18"/>
                <w:szCs w:val="18"/>
                <w:lang w:val="de-CH"/>
              </w:rPr>
            </w:pPr>
            <w:r w:rsidRPr="0006475D">
              <w:rPr>
                <w:rFonts w:ascii="Arial" w:hAnsi="Arial" w:cs="Arial"/>
                <w:sz w:val="18"/>
                <w:szCs w:val="18"/>
                <w:lang w:val="de-CH"/>
              </w:rPr>
              <w:t>Aktualisierung</w:t>
            </w:r>
            <w:r>
              <w:rPr>
                <w:rFonts w:ascii="Arial" w:hAnsi="Arial" w:cs="Arial"/>
                <w:sz w:val="18"/>
                <w:szCs w:val="18"/>
                <w:lang w:val="de-CH"/>
              </w:rPr>
              <w:t xml:space="preserve"> </w:t>
            </w:r>
            <w:r w:rsidRPr="0006475D">
              <w:rPr>
                <w:rFonts w:ascii="Arial" w:hAnsi="Arial" w:cs="Arial"/>
                <w:sz w:val="18"/>
                <w:szCs w:val="18"/>
                <w:lang w:val="de-CH"/>
              </w:rPr>
              <w:t>ohne Änderung</w:t>
            </w:r>
            <w:r>
              <w:rPr>
                <w:rFonts w:ascii="Arial" w:hAnsi="Arial" w:cs="Arial"/>
                <w:sz w:val="18"/>
                <w:szCs w:val="18"/>
                <w:lang w:val="de-CH"/>
              </w:rPr>
              <w:t xml:space="preserve"> </w:t>
            </w:r>
            <w:r w:rsidRPr="0006475D">
              <w:rPr>
                <w:rFonts w:ascii="Arial" w:hAnsi="Arial" w:cs="Arial"/>
                <w:sz w:val="18"/>
                <w:szCs w:val="18"/>
                <w:lang w:val="de-CH"/>
              </w:rPr>
              <w:t>der Versionsnummer</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FE687" w14:textId="2AB86F72" w:rsidR="00026322" w:rsidRDefault="00BC3FF7" w:rsidP="009C3E4E">
            <w:pPr>
              <w:rPr>
                <w:rFonts w:ascii="Arial" w:hAnsi="Arial" w:cs="Arial"/>
                <w:sz w:val="18"/>
                <w:szCs w:val="18"/>
                <w:lang w:val="en-US"/>
              </w:rPr>
            </w:pPr>
            <w:r w:rsidRPr="00BC3FF7">
              <w:rPr>
                <w:rFonts w:ascii="Arial" w:hAnsi="Arial" w:cs="Arial"/>
                <w:sz w:val="18"/>
                <w:szCs w:val="18"/>
                <w:lang w:val="en-US"/>
              </w:rPr>
              <w:t xml:space="preserve">Beschreibung, </w:t>
            </w:r>
            <w:proofErr w:type="spellStart"/>
            <w:r w:rsidRPr="00BC3FF7">
              <w:rPr>
                <w:rFonts w:ascii="Arial" w:hAnsi="Arial" w:cs="Arial"/>
                <w:sz w:val="18"/>
                <w:szCs w:val="18"/>
                <w:lang w:val="en-US"/>
              </w:rPr>
              <w:t>Kommentare</w:t>
            </w:r>
            <w:proofErr w:type="spellEnd"/>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AB8EF4" w14:textId="00982124" w:rsidR="00026322" w:rsidRDefault="00BC3FF7" w:rsidP="009C3E4E">
            <w:pPr>
              <w:rPr>
                <w:rFonts w:ascii="Arial" w:hAnsi="Arial" w:cs="Arial"/>
                <w:sz w:val="18"/>
                <w:szCs w:val="18"/>
                <w:lang w:val="en-US"/>
              </w:rPr>
            </w:pPr>
            <w:proofErr w:type="spellStart"/>
            <w:r>
              <w:rPr>
                <w:rFonts w:ascii="Arial" w:hAnsi="Arial" w:cs="Arial"/>
                <w:sz w:val="18"/>
                <w:szCs w:val="18"/>
                <w:lang w:val="en-US"/>
              </w:rPr>
              <w:t>Kontrolle</w:t>
            </w:r>
            <w:proofErr w:type="spellEnd"/>
          </w:p>
        </w:tc>
      </w:tr>
      <w:tr w:rsidR="00026322" w14:paraId="3AB6669D" w14:textId="77777777" w:rsidTr="0006475D">
        <w:trPr>
          <w:trHeight w:val="333"/>
        </w:trPr>
        <w:tc>
          <w:tcPr>
            <w:tcW w:w="726" w:type="dxa"/>
            <w:tcBorders>
              <w:top w:val="single" w:sz="4" w:space="0" w:color="auto"/>
              <w:left w:val="single" w:sz="4" w:space="0" w:color="auto"/>
              <w:bottom w:val="single" w:sz="4" w:space="0" w:color="auto"/>
              <w:right w:val="single" w:sz="4" w:space="0" w:color="auto"/>
            </w:tcBorders>
          </w:tcPr>
          <w:p w14:paraId="584C4367" w14:textId="73E3F963" w:rsidR="00026322" w:rsidRDefault="00026322" w:rsidP="009C3E4E">
            <w:pPr>
              <w:rPr>
                <w:rFonts w:ascii="Arial" w:hAnsi="Arial" w:cs="Arial"/>
                <w:sz w:val="18"/>
                <w:szCs w:val="18"/>
                <w:lang w:val="en-US"/>
              </w:rPr>
            </w:pPr>
            <w:r>
              <w:rPr>
                <w:rFonts w:ascii="Arial" w:hAnsi="Arial" w:cs="Arial"/>
                <w:sz w:val="18"/>
                <w:szCs w:val="18"/>
                <w:lang w:val="en-US"/>
              </w:rPr>
              <w:t>1.0</w:t>
            </w:r>
          </w:p>
        </w:tc>
        <w:tc>
          <w:tcPr>
            <w:tcW w:w="1215" w:type="dxa"/>
            <w:tcBorders>
              <w:top w:val="single" w:sz="4" w:space="0" w:color="auto"/>
              <w:left w:val="single" w:sz="4" w:space="0" w:color="auto"/>
              <w:bottom w:val="single" w:sz="4" w:space="0" w:color="auto"/>
              <w:right w:val="single" w:sz="4" w:space="0" w:color="auto"/>
            </w:tcBorders>
          </w:tcPr>
          <w:p w14:paraId="00C2A415" w14:textId="393CF6FB" w:rsidR="00026322" w:rsidRDefault="0012264F" w:rsidP="009C3E4E">
            <w:pPr>
              <w:ind w:left="-26"/>
              <w:rPr>
                <w:rFonts w:ascii="Arial" w:hAnsi="Arial" w:cs="Arial"/>
                <w:sz w:val="18"/>
                <w:szCs w:val="18"/>
                <w:lang w:val="en-US"/>
              </w:rPr>
            </w:pPr>
            <w:r>
              <w:rPr>
                <w:rFonts w:ascii="Arial" w:hAnsi="Arial" w:cs="Arial"/>
                <w:sz w:val="18"/>
                <w:szCs w:val="18"/>
                <w:lang w:val="en-US"/>
              </w:rPr>
              <w:t>22.09</w:t>
            </w:r>
            <w:r w:rsidR="00B81C15">
              <w:rPr>
                <w:rFonts w:ascii="Arial" w:hAnsi="Arial" w:cs="Arial"/>
                <w:sz w:val="18"/>
                <w:szCs w:val="18"/>
                <w:lang w:val="en-US"/>
              </w:rPr>
              <w:t>.17</w:t>
            </w:r>
          </w:p>
        </w:tc>
        <w:tc>
          <w:tcPr>
            <w:tcW w:w="1861" w:type="dxa"/>
            <w:tcBorders>
              <w:top w:val="single" w:sz="4" w:space="0" w:color="auto"/>
              <w:left w:val="single" w:sz="4" w:space="0" w:color="auto"/>
              <w:bottom w:val="single" w:sz="4" w:space="0" w:color="auto"/>
              <w:right w:val="single" w:sz="4" w:space="0" w:color="auto"/>
            </w:tcBorders>
          </w:tcPr>
          <w:p w14:paraId="461D6F0E" w14:textId="77777777" w:rsidR="00026322" w:rsidRDefault="00026322" w:rsidP="009C3E4E">
            <w:pPr>
              <w:ind w:left="-26"/>
              <w:rPr>
                <w:rFonts w:ascii="Arial" w:hAnsi="Arial" w:cs="Arial"/>
                <w:sz w:val="18"/>
                <w:szCs w:val="18"/>
                <w:lang w:val="en-US"/>
              </w:rPr>
            </w:pPr>
          </w:p>
        </w:tc>
        <w:tc>
          <w:tcPr>
            <w:tcW w:w="4536" w:type="dxa"/>
            <w:tcBorders>
              <w:top w:val="single" w:sz="4" w:space="0" w:color="auto"/>
              <w:left w:val="single" w:sz="4" w:space="0" w:color="auto"/>
              <w:bottom w:val="single" w:sz="4" w:space="0" w:color="auto"/>
              <w:right w:val="single" w:sz="4" w:space="0" w:color="auto"/>
            </w:tcBorders>
            <w:hideMark/>
          </w:tcPr>
          <w:p w14:paraId="723A331E" w14:textId="77777777" w:rsidR="00026322" w:rsidRDefault="00026322" w:rsidP="009C3E4E">
            <w:pPr>
              <w:rPr>
                <w:rFonts w:ascii="Arial" w:hAnsi="Arial" w:cs="Arial"/>
                <w:sz w:val="18"/>
                <w:szCs w:val="18"/>
                <w:lang w:val="en-US"/>
              </w:rPr>
            </w:pPr>
            <w:r>
              <w:rPr>
                <w:rFonts w:ascii="Arial" w:hAnsi="Arial" w:cs="Arial"/>
                <w:sz w:val="18"/>
                <w:szCs w:val="18"/>
                <w:lang w:val="en-US"/>
              </w:rPr>
              <w:t>Initial version</w:t>
            </w:r>
          </w:p>
        </w:tc>
        <w:tc>
          <w:tcPr>
            <w:tcW w:w="979" w:type="dxa"/>
            <w:tcBorders>
              <w:top w:val="single" w:sz="4" w:space="0" w:color="auto"/>
              <w:left w:val="single" w:sz="4" w:space="0" w:color="auto"/>
              <w:bottom w:val="single" w:sz="4" w:space="0" w:color="auto"/>
              <w:right w:val="single" w:sz="4" w:space="0" w:color="auto"/>
            </w:tcBorders>
            <w:hideMark/>
          </w:tcPr>
          <w:p w14:paraId="3DC7F2B2" w14:textId="77777777" w:rsidR="00026322" w:rsidRDefault="00026322" w:rsidP="009C3E4E">
            <w:pPr>
              <w:ind w:left="-26"/>
              <w:rPr>
                <w:rFonts w:ascii="Arial" w:hAnsi="Arial" w:cs="Arial"/>
                <w:sz w:val="18"/>
                <w:szCs w:val="18"/>
                <w:lang w:val="en-US"/>
              </w:rPr>
            </w:pPr>
            <w:r>
              <w:rPr>
                <w:rFonts w:ascii="Arial" w:hAnsi="Arial" w:cs="Arial"/>
                <w:sz w:val="18"/>
                <w:szCs w:val="18"/>
                <w:lang w:val="en-US"/>
              </w:rPr>
              <w:t>PG</w:t>
            </w:r>
          </w:p>
        </w:tc>
      </w:tr>
      <w:tr w:rsidR="0073655E" w14:paraId="7A4FD339" w14:textId="77777777" w:rsidTr="0006475D">
        <w:trPr>
          <w:trHeight w:val="333"/>
        </w:trPr>
        <w:tc>
          <w:tcPr>
            <w:tcW w:w="726" w:type="dxa"/>
            <w:tcBorders>
              <w:top w:val="single" w:sz="4" w:space="0" w:color="auto"/>
              <w:left w:val="single" w:sz="4" w:space="0" w:color="auto"/>
              <w:bottom w:val="single" w:sz="4" w:space="0" w:color="auto"/>
              <w:right w:val="single" w:sz="4" w:space="0" w:color="auto"/>
            </w:tcBorders>
          </w:tcPr>
          <w:p w14:paraId="06994095" w14:textId="77777777" w:rsidR="0073655E" w:rsidRDefault="0073655E" w:rsidP="009C3E4E">
            <w:pPr>
              <w:rPr>
                <w:rFonts w:ascii="Arial" w:hAnsi="Arial" w:cs="Arial"/>
                <w:sz w:val="18"/>
                <w:szCs w:val="18"/>
                <w:lang w:val="en-US"/>
              </w:rPr>
            </w:pPr>
          </w:p>
        </w:tc>
        <w:tc>
          <w:tcPr>
            <w:tcW w:w="1215" w:type="dxa"/>
            <w:tcBorders>
              <w:top w:val="single" w:sz="4" w:space="0" w:color="auto"/>
              <w:left w:val="single" w:sz="4" w:space="0" w:color="auto"/>
              <w:bottom w:val="single" w:sz="4" w:space="0" w:color="auto"/>
              <w:right w:val="single" w:sz="4" w:space="0" w:color="auto"/>
            </w:tcBorders>
          </w:tcPr>
          <w:p w14:paraId="404F382B" w14:textId="77777777" w:rsidR="0073655E" w:rsidRDefault="0073655E" w:rsidP="009C3E4E">
            <w:pPr>
              <w:ind w:left="-26"/>
              <w:rPr>
                <w:rFonts w:ascii="Arial" w:hAnsi="Arial" w:cs="Arial"/>
                <w:sz w:val="18"/>
                <w:szCs w:val="18"/>
                <w:lang w:val="en-US"/>
              </w:rPr>
            </w:pPr>
          </w:p>
        </w:tc>
        <w:tc>
          <w:tcPr>
            <w:tcW w:w="1861" w:type="dxa"/>
            <w:tcBorders>
              <w:top w:val="single" w:sz="4" w:space="0" w:color="auto"/>
              <w:left w:val="single" w:sz="4" w:space="0" w:color="auto"/>
              <w:bottom w:val="single" w:sz="4" w:space="0" w:color="auto"/>
              <w:right w:val="single" w:sz="4" w:space="0" w:color="auto"/>
            </w:tcBorders>
          </w:tcPr>
          <w:p w14:paraId="3A2AB19F" w14:textId="516CBBF6" w:rsidR="0073655E" w:rsidRDefault="0073655E" w:rsidP="009C3E4E">
            <w:pPr>
              <w:ind w:left="-26"/>
              <w:rPr>
                <w:rFonts w:ascii="Arial" w:hAnsi="Arial" w:cs="Arial"/>
                <w:sz w:val="18"/>
                <w:szCs w:val="18"/>
                <w:lang w:val="en-US"/>
              </w:rPr>
            </w:pPr>
            <w:r>
              <w:rPr>
                <w:rFonts w:ascii="Arial" w:hAnsi="Arial" w:cs="Arial"/>
                <w:sz w:val="18"/>
                <w:szCs w:val="18"/>
                <w:lang w:val="en-US"/>
              </w:rPr>
              <w:t>X</w:t>
            </w:r>
          </w:p>
        </w:tc>
        <w:tc>
          <w:tcPr>
            <w:tcW w:w="4536" w:type="dxa"/>
            <w:tcBorders>
              <w:top w:val="single" w:sz="4" w:space="0" w:color="auto"/>
              <w:left w:val="single" w:sz="4" w:space="0" w:color="auto"/>
              <w:bottom w:val="single" w:sz="4" w:space="0" w:color="auto"/>
              <w:right w:val="single" w:sz="4" w:space="0" w:color="auto"/>
            </w:tcBorders>
          </w:tcPr>
          <w:p w14:paraId="12ECFF19" w14:textId="34EEA6C2" w:rsidR="0073655E" w:rsidRPr="007A0B01" w:rsidRDefault="007A0B01" w:rsidP="009C3E4E">
            <w:pPr>
              <w:rPr>
                <w:rFonts w:ascii="Arial" w:hAnsi="Arial" w:cs="Arial"/>
                <w:sz w:val="18"/>
                <w:szCs w:val="18"/>
                <w:lang w:val="de-CH"/>
              </w:rPr>
            </w:pPr>
            <w:r w:rsidRPr="007A0B01">
              <w:rPr>
                <w:rFonts w:ascii="Arial" w:hAnsi="Arial" w:cs="Arial"/>
                <w:sz w:val="18"/>
                <w:szCs w:val="18"/>
                <w:lang w:val="de-CH"/>
              </w:rPr>
              <w:t xml:space="preserve">Der Verweis auf Artikel 34 </w:t>
            </w:r>
            <w:r>
              <w:rPr>
                <w:rFonts w:ascii="Arial" w:hAnsi="Arial" w:cs="Arial"/>
                <w:sz w:val="18"/>
                <w:szCs w:val="18"/>
                <w:lang w:val="de-CH"/>
              </w:rPr>
              <w:t xml:space="preserve">HFG </w:t>
            </w:r>
            <w:r w:rsidRPr="007A0B01">
              <w:rPr>
                <w:rFonts w:ascii="Arial" w:hAnsi="Arial" w:cs="Arial"/>
                <w:sz w:val="18"/>
                <w:szCs w:val="18"/>
                <w:lang w:val="de-CH"/>
              </w:rPr>
              <w:t>wurde gestrichen.</w:t>
            </w:r>
          </w:p>
        </w:tc>
        <w:tc>
          <w:tcPr>
            <w:tcW w:w="979" w:type="dxa"/>
            <w:tcBorders>
              <w:top w:val="single" w:sz="4" w:space="0" w:color="auto"/>
              <w:left w:val="single" w:sz="4" w:space="0" w:color="auto"/>
              <w:bottom w:val="single" w:sz="4" w:space="0" w:color="auto"/>
              <w:right w:val="single" w:sz="4" w:space="0" w:color="auto"/>
            </w:tcBorders>
          </w:tcPr>
          <w:p w14:paraId="29032FDC" w14:textId="0A935691" w:rsidR="0073655E" w:rsidRDefault="0073655E" w:rsidP="009C3E4E">
            <w:pPr>
              <w:ind w:left="-26"/>
              <w:rPr>
                <w:rFonts w:ascii="Arial" w:hAnsi="Arial" w:cs="Arial"/>
                <w:sz w:val="18"/>
                <w:szCs w:val="18"/>
                <w:lang w:val="en-US"/>
              </w:rPr>
            </w:pPr>
            <w:r>
              <w:rPr>
                <w:rFonts w:ascii="Arial" w:hAnsi="Arial" w:cs="Arial"/>
                <w:sz w:val="18"/>
                <w:szCs w:val="18"/>
                <w:lang w:val="en-US"/>
              </w:rPr>
              <w:t>PG</w:t>
            </w:r>
          </w:p>
        </w:tc>
      </w:tr>
      <w:tr w:rsidR="00FC1013" w14:paraId="762F2CCC" w14:textId="77777777" w:rsidTr="0006475D">
        <w:trPr>
          <w:trHeight w:val="333"/>
        </w:trPr>
        <w:tc>
          <w:tcPr>
            <w:tcW w:w="726" w:type="dxa"/>
            <w:tcBorders>
              <w:top w:val="single" w:sz="4" w:space="0" w:color="auto"/>
              <w:left w:val="single" w:sz="4" w:space="0" w:color="auto"/>
              <w:bottom w:val="single" w:sz="4" w:space="0" w:color="auto"/>
              <w:right w:val="single" w:sz="4" w:space="0" w:color="auto"/>
            </w:tcBorders>
          </w:tcPr>
          <w:p w14:paraId="3AA674E9" w14:textId="617DC312" w:rsidR="00FC1013" w:rsidRDefault="00FC1013" w:rsidP="009C3E4E">
            <w:pPr>
              <w:rPr>
                <w:rFonts w:ascii="Arial" w:hAnsi="Arial" w:cs="Arial"/>
                <w:sz w:val="18"/>
                <w:szCs w:val="18"/>
                <w:lang w:val="en-US"/>
              </w:rPr>
            </w:pPr>
          </w:p>
        </w:tc>
        <w:tc>
          <w:tcPr>
            <w:tcW w:w="1215" w:type="dxa"/>
            <w:tcBorders>
              <w:top w:val="single" w:sz="4" w:space="0" w:color="auto"/>
              <w:left w:val="single" w:sz="4" w:space="0" w:color="auto"/>
              <w:bottom w:val="single" w:sz="4" w:space="0" w:color="auto"/>
              <w:right w:val="single" w:sz="4" w:space="0" w:color="auto"/>
            </w:tcBorders>
          </w:tcPr>
          <w:p w14:paraId="1EDFEBB5" w14:textId="77777777" w:rsidR="00FC1013" w:rsidRDefault="00FC1013" w:rsidP="009C3E4E">
            <w:pPr>
              <w:ind w:left="-26"/>
              <w:rPr>
                <w:rFonts w:ascii="Arial" w:hAnsi="Arial" w:cs="Arial"/>
                <w:sz w:val="18"/>
                <w:szCs w:val="18"/>
                <w:lang w:val="en-US"/>
              </w:rPr>
            </w:pPr>
          </w:p>
        </w:tc>
        <w:tc>
          <w:tcPr>
            <w:tcW w:w="1861" w:type="dxa"/>
            <w:tcBorders>
              <w:top w:val="single" w:sz="4" w:space="0" w:color="auto"/>
              <w:left w:val="single" w:sz="4" w:space="0" w:color="auto"/>
              <w:bottom w:val="single" w:sz="4" w:space="0" w:color="auto"/>
              <w:right w:val="single" w:sz="4" w:space="0" w:color="auto"/>
            </w:tcBorders>
          </w:tcPr>
          <w:p w14:paraId="0F624929" w14:textId="30B16F25" w:rsidR="00FC1013" w:rsidRDefault="00FC1013" w:rsidP="009C3E4E">
            <w:pPr>
              <w:ind w:left="-26"/>
              <w:rPr>
                <w:rFonts w:ascii="Arial" w:hAnsi="Arial" w:cs="Arial"/>
                <w:sz w:val="18"/>
                <w:szCs w:val="18"/>
                <w:lang w:val="en-US"/>
              </w:rPr>
            </w:pPr>
            <w:r>
              <w:rPr>
                <w:rFonts w:ascii="Arial" w:hAnsi="Arial" w:cs="Arial"/>
                <w:sz w:val="18"/>
                <w:szCs w:val="18"/>
                <w:lang w:val="en-US"/>
              </w:rPr>
              <w:t>X</w:t>
            </w:r>
          </w:p>
        </w:tc>
        <w:tc>
          <w:tcPr>
            <w:tcW w:w="4536" w:type="dxa"/>
            <w:tcBorders>
              <w:top w:val="single" w:sz="4" w:space="0" w:color="auto"/>
              <w:left w:val="single" w:sz="4" w:space="0" w:color="auto"/>
              <w:bottom w:val="single" w:sz="4" w:space="0" w:color="auto"/>
              <w:right w:val="single" w:sz="4" w:space="0" w:color="auto"/>
            </w:tcBorders>
          </w:tcPr>
          <w:p w14:paraId="489D6B88" w14:textId="795B7304" w:rsidR="00FC1013" w:rsidRPr="007A0B01" w:rsidRDefault="00A84412" w:rsidP="00A84412">
            <w:pPr>
              <w:pBdr>
                <w:top w:val="single" w:sz="2" w:space="0" w:color="EDF2F7"/>
                <w:left w:val="single" w:sz="2" w:space="0" w:color="EDF2F7"/>
                <w:bottom w:val="single" w:sz="2" w:space="0" w:color="EDF2F7"/>
                <w:right w:val="single" w:sz="2" w:space="0" w:color="EDF2F7"/>
              </w:pBdr>
              <w:rPr>
                <w:rFonts w:ascii="Arial" w:hAnsi="Arial" w:cs="Arial"/>
                <w:sz w:val="18"/>
                <w:szCs w:val="18"/>
                <w:lang w:val="de-CH"/>
              </w:rPr>
            </w:pPr>
            <w:r w:rsidRPr="00A84412">
              <w:rPr>
                <w:rFonts w:ascii="Arial" w:hAnsi="Arial" w:cs="Arial"/>
                <w:sz w:val="18"/>
                <w:szCs w:val="18"/>
                <w:lang w:val="de-CH"/>
              </w:rPr>
              <w:t>Auf Seite 1 wurden Anweisungen zum Thema Geschlecht und Gender-gerechte Forschung</w:t>
            </w:r>
            <w:r>
              <w:rPr>
                <w:rFonts w:ascii="Arial" w:hAnsi="Arial" w:cs="Arial"/>
                <w:sz w:val="18"/>
                <w:szCs w:val="18"/>
                <w:lang w:val="de-CH"/>
              </w:rPr>
              <w:t xml:space="preserve"> </w:t>
            </w:r>
            <w:r w:rsidRPr="00A84412">
              <w:rPr>
                <w:rFonts w:ascii="Arial" w:hAnsi="Arial" w:cs="Arial"/>
                <w:sz w:val="18"/>
                <w:szCs w:val="18"/>
                <w:lang w:val="de-CH"/>
              </w:rPr>
              <w:t>hinzugefügt.</w:t>
            </w:r>
          </w:p>
        </w:tc>
        <w:tc>
          <w:tcPr>
            <w:tcW w:w="979" w:type="dxa"/>
            <w:tcBorders>
              <w:top w:val="single" w:sz="4" w:space="0" w:color="auto"/>
              <w:left w:val="single" w:sz="4" w:space="0" w:color="auto"/>
              <w:bottom w:val="single" w:sz="4" w:space="0" w:color="auto"/>
              <w:right w:val="single" w:sz="4" w:space="0" w:color="auto"/>
            </w:tcBorders>
          </w:tcPr>
          <w:p w14:paraId="5A331EBD" w14:textId="330821DF" w:rsidR="00FC1013" w:rsidRDefault="00FC1013" w:rsidP="009C3E4E">
            <w:pPr>
              <w:ind w:left="-26"/>
              <w:rPr>
                <w:rFonts w:ascii="Arial" w:hAnsi="Arial" w:cs="Arial"/>
                <w:sz w:val="18"/>
                <w:szCs w:val="18"/>
                <w:lang w:val="en-US"/>
              </w:rPr>
            </w:pPr>
            <w:r>
              <w:rPr>
                <w:rFonts w:ascii="Arial" w:hAnsi="Arial" w:cs="Arial"/>
                <w:sz w:val="18"/>
                <w:szCs w:val="18"/>
                <w:lang w:val="en-US"/>
              </w:rPr>
              <w:t>PG</w:t>
            </w:r>
          </w:p>
        </w:tc>
      </w:tr>
    </w:tbl>
    <w:p w14:paraId="22EDC102" w14:textId="6715D9B2" w:rsidR="00BC3FF7" w:rsidRPr="0006475D" w:rsidRDefault="00BC3FF7" w:rsidP="0006475D">
      <w:pPr>
        <w:jc w:val="center"/>
        <w:rPr>
          <w:rFonts w:ascii="Arial" w:eastAsia="Calibri" w:hAnsi="Arial" w:cs="Arial"/>
          <w:szCs w:val="22"/>
          <w:lang w:val="de-CH" w:eastAsia="en-US"/>
        </w:rPr>
      </w:pPr>
    </w:p>
    <w:p w14:paraId="5819078A" w14:textId="77777777" w:rsidR="00BC3FF7" w:rsidRPr="0006475D" w:rsidRDefault="00BC3FF7" w:rsidP="007C1350">
      <w:pPr>
        <w:jc w:val="center"/>
        <w:rPr>
          <w:rFonts w:ascii="Arial" w:eastAsia="Calibri" w:hAnsi="Arial" w:cs="Arial"/>
          <w:szCs w:val="22"/>
          <w:lang w:val="de-CH" w:eastAsia="en-US"/>
        </w:rPr>
      </w:pPr>
    </w:p>
    <w:p w14:paraId="78DD9368" w14:textId="77777777" w:rsidR="007C1350" w:rsidRPr="0006475D" w:rsidRDefault="007C1350" w:rsidP="0006475D">
      <w:pPr>
        <w:jc w:val="center"/>
        <w:rPr>
          <w:rFonts w:ascii="Arial" w:eastAsia="Calibri" w:hAnsi="Arial" w:cs="Arial"/>
          <w:szCs w:val="22"/>
          <w:lang w:val="de-CH" w:eastAsia="en-US"/>
        </w:rPr>
      </w:pPr>
    </w:p>
    <w:p w14:paraId="4C8BC45E" w14:textId="77777777" w:rsidR="007C1350" w:rsidRDefault="007C1350" w:rsidP="007C1350">
      <w:pPr>
        <w:spacing w:after="120"/>
        <w:jc w:val="center"/>
        <w:rPr>
          <w:rFonts w:ascii="Arial" w:hAnsi="Arial" w:cs="Arial"/>
          <w:b/>
          <w:sz w:val="22"/>
          <w:szCs w:val="22"/>
        </w:rPr>
      </w:pPr>
      <w:bookmarkStart w:id="0" w:name="_Hlk157851892"/>
      <w:r w:rsidRPr="0006475D">
        <w:rPr>
          <w:rFonts w:ascii="Arial" w:hAnsi="Arial" w:cs="Arial"/>
          <w:bCs/>
          <w:sz w:val="44"/>
        </w:rPr>
        <w:sym w:font="Wingdings" w:char="F022"/>
      </w:r>
      <w:r>
        <w:rPr>
          <w:rFonts w:ascii="Arial" w:hAnsi="Arial" w:cs="Arial"/>
          <w:b/>
          <w:sz w:val="22"/>
          <w:szCs w:val="22"/>
        </w:rPr>
        <w:t xml:space="preserve">   </w:t>
      </w:r>
      <w:bookmarkEnd w:id="0"/>
      <w:r>
        <w:rPr>
          <w:rFonts w:ascii="Arial" w:hAnsi="Arial" w:cs="Arial"/>
          <w:b/>
          <w:sz w:val="22"/>
          <w:szCs w:val="22"/>
        </w:rPr>
        <w:t xml:space="preserve"> </w:t>
      </w:r>
      <w:r w:rsidRPr="0006475D">
        <w:rPr>
          <w:rFonts w:ascii="Arial" w:hAnsi="Arial" w:cs="Arial"/>
          <w:b/>
          <w:sz w:val="22"/>
          <w:szCs w:val="22"/>
        </w:rPr>
        <w:t>Der Anleitungstext und die Tabelle „Änderungshistorie“</w:t>
      </w:r>
    </w:p>
    <w:p w14:paraId="78E28164" w14:textId="6541033D" w:rsidR="007C1350" w:rsidRDefault="007C1350" w:rsidP="007C1350">
      <w:pPr>
        <w:spacing w:after="120"/>
        <w:jc w:val="center"/>
        <w:rPr>
          <w:rFonts w:ascii="Arial" w:hAnsi="Arial" w:cs="Arial"/>
          <w:b/>
          <w:sz w:val="22"/>
          <w:szCs w:val="22"/>
        </w:rPr>
      </w:pPr>
      <w:r w:rsidRPr="0006475D">
        <w:rPr>
          <w:rFonts w:ascii="Arial" w:hAnsi="Arial" w:cs="Arial"/>
          <w:b/>
          <w:sz w:val="22"/>
          <w:szCs w:val="22"/>
        </w:rPr>
        <w:t xml:space="preserve">muss gelöscht werden und </w:t>
      </w:r>
      <w:r w:rsidR="0073655E">
        <w:rPr>
          <w:rFonts w:ascii="Arial" w:hAnsi="Arial" w:cs="Arial"/>
          <w:b/>
          <w:sz w:val="22"/>
          <w:szCs w:val="22"/>
        </w:rPr>
        <w:t>das</w:t>
      </w:r>
      <w:r w:rsidRPr="0006475D">
        <w:rPr>
          <w:rFonts w:ascii="Arial" w:hAnsi="Arial" w:cs="Arial"/>
          <w:b/>
          <w:sz w:val="22"/>
          <w:szCs w:val="22"/>
        </w:rPr>
        <w:t xml:space="preserve"> Studien</w:t>
      </w:r>
      <w:r w:rsidR="0073655E">
        <w:rPr>
          <w:rFonts w:ascii="Arial" w:hAnsi="Arial" w:cs="Arial"/>
          <w:b/>
          <w:sz w:val="22"/>
          <w:szCs w:val="22"/>
        </w:rPr>
        <w:t>protokoll</w:t>
      </w:r>
      <w:r w:rsidRPr="0006475D">
        <w:rPr>
          <w:rFonts w:ascii="Arial" w:hAnsi="Arial" w:cs="Arial"/>
          <w:b/>
          <w:sz w:val="22"/>
          <w:szCs w:val="22"/>
        </w:rPr>
        <w:t xml:space="preserve"> mit dem Briefkopf Ihrer Institution</w:t>
      </w:r>
    </w:p>
    <w:p w14:paraId="3A2CEC61" w14:textId="615AF128" w:rsidR="007C1350" w:rsidRPr="0006475D" w:rsidRDefault="007C1350" w:rsidP="0006475D">
      <w:pPr>
        <w:spacing w:after="120"/>
        <w:jc w:val="center"/>
        <w:rPr>
          <w:rFonts w:ascii="Arial" w:hAnsi="Arial" w:cs="Arial"/>
          <w:b/>
          <w:szCs w:val="22"/>
        </w:rPr>
      </w:pPr>
      <w:r w:rsidRPr="0006475D">
        <w:rPr>
          <w:rFonts w:ascii="Arial" w:hAnsi="Arial" w:cs="Arial"/>
          <w:b/>
          <w:sz w:val="22"/>
          <w:szCs w:val="22"/>
        </w:rPr>
        <w:t xml:space="preserve">in BASEC eingereicht </w:t>
      </w:r>
      <w:bookmarkStart w:id="1" w:name="_Hlk157851917"/>
      <w:r w:rsidRPr="0006475D">
        <w:rPr>
          <w:rFonts w:ascii="Arial" w:hAnsi="Arial" w:cs="Arial"/>
          <w:b/>
          <w:sz w:val="22"/>
          <w:szCs w:val="22"/>
        </w:rPr>
        <w:t>werden</w:t>
      </w:r>
      <w:r>
        <w:rPr>
          <w:rFonts w:ascii="Arial" w:hAnsi="Arial" w:cs="Arial"/>
          <w:b/>
          <w:sz w:val="22"/>
          <w:szCs w:val="22"/>
        </w:rPr>
        <w:t xml:space="preserve">    </w:t>
      </w:r>
      <w:r w:rsidRPr="0006475D">
        <w:rPr>
          <w:rFonts w:ascii="Arial" w:hAnsi="Arial" w:cs="Arial"/>
          <w:bCs/>
          <w:sz w:val="44"/>
        </w:rPr>
        <w:sym w:font="Wingdings" w:char="F022"/>
      </w:r>
      <w:bookmarkEnd w:id="1"/>
    </w:p>
    <w:p w14:paraId="4C4D79A0" w14:textId="77777777" w:rsidR="00BC3FF7" w:rsidRDefault="00BC3FF7">
      <w:pPr>
        <w:rPr>
          <w:rFonts w:ascii="Arial" w:eastAsia="Calibri" w:hAnsi="Arial" w:cs="Arial"/>
          <w:b/>
          <w:szCs w:val="22"/>
          <w:lang w:val="de-CH" w:eastAsia="en-US"/>
        </w:rPr>
      </w:pPr>
      <w:r>
        <w:rPr>
          <w:rFonts w:ascii="Arial" w:eastAsia="Calibri" w:hAnsi="Arial" w:cs="Arial"/>
          <w:b/>
          <w:szCs w:val="22"/>
          <w:lang w:val="de-CH" w:eastAsia="en-US"/>
        </w:rPr>
        <w:br w:type="page"/>
      </w:r>
    </w:p>
    <w:p w14:paraId="7FFB953B" w14:textId="0944794A" w:rsidR="00FC6C1F" w:rsidRPr="00085DC9" w:rsidRDefault="00FC6C1F" w:rsidP="00E304A4">
      <w:pPr>
        <w:rPr>
          <w:rFonts w:ascii="Arial" w:eastAsia="Calibri" w:hAnsi="Arial" w:cs="Arial"/>
          <w:b/>
          <w:szCs w:val="22"/>
          <w:lang w:eastAsia="en-US"/>
        </w:rPr>
      </w:pPr>
      <w:r w:rsidRPr="00085DC9">
        <w:rPr>
          <w:rFonts w:ascii="Arial" w:eastAsia="Calibri" w:hAnsi="Arial" w:cs="Arial"/>
          <w:b/>
          <w:szCs w:val="22"/>
          <w:lang w:val="de-CH" w:eastAsia="en-US"/>
        </w:rPr>
        <w:lastRenderedPageBreak/>
        <w:t xml:space="preserve">Prüfplan/Protokoll für </w:t>
      </w:r>
      <w:r w:rsidRPr="00085DC9">
        <w:rPr>
          <w:rFonts w:ascii="Arial" w:eastAsia="Calibri" w:hAnsi="Arial" w:cs="Arial"/>
          <w:b/>
          <w:szCs w:val="22"/>
          <w:lang w:eastAsia="en-US"/>
        </w:rPr>
        <w:t>HFV:</w:t>
      </w:r>
    </w:p>
    <w:p w14:paraId="7199005A" w14:textId="5CE6FEC4" w:rsidR="00A04490" w:rsidRPr="00085DC9" w:rsidRDefault="003B1F23" w:rsidP="00E304A4">
      <w:pPr>
        <w:rPr>
          <w:rFonts w:ascii="Arial" w:eastAsia="Calibri" w:hAnsi="Arial" w:cs="Arial"/>
          <w:b/>
          <w:szCs w:val="22"/>
          <w:lang w:eastAsia="en-US"/>
        </w:rPr>
      </w:pPr>
      <w:r w:rsidRPr="00085DC9">
        <w:rPr>
          <w:rFonts w:ascii="Arial" w:eastAsia="Calibri" w:hAnsi="Arial" w:cs="Arial"/>
          <w:b/>
          <w:szCs w:val="22"/>
          <w:lang w:eastAsia="en-US"/>
        </w:rPr>
        <w:t>Forschung an verst</w:t>
      </w:r>
      <w:r w:rsidR="00380C39" w:rsidRPr="00085DC9">
        <w:rPr>
          <w:rFonts w:ascii="Arial" w:eastAsia="Calibri" w:hAnsi="Arial" w:cs="Arial"/>
          <w:b/>
          <w:szCs w:val="22"/>
          <w:lang w:eastAsia="en-US"/>
        </w:rPr>
        <w:t>orbenen Personen nach Art. 36-38</w:t>
      </w:r>
      <w:r w:rsidRPr="00085DC9">
        <w:rPr>
          <w:rFonts w:ascii="Arial" w:eastAsia="Calibri" w:hAnsi="Arial" w:cs="Arial"/>
          <w:b/>
          <w:szCs w:val="22"/>
          <w:lang w:eastAsia="en-US"/>
        </w:rPr>
        <w:t xml:space="preserve"> HFG</w:t>
      </w:r>
    </w:p>
    <w:p w14:paraId="15AF69B8" w14:textId="77777777" w:rsidR="00657F43" w:rsidRPr="00DD1A2F" w:rsidRDefault="00657F43" w:rsidP="00A04490">
      <w:pPr>
        <w:rPr>
          <w:rFonts w:ascii="Arial" w:eastAsia="Calibri" w:hAnsi="Arial" w:cs="Arial"/>
          <w:sz w:val="22"/>
          <w:szCs w:val="22"/>
          <w:lang w:val="de-CH" w:eastAsia="en-US"/>
        </w:rPr>
      </w:pPr>
    </w:p>
    <w:p w14:paraId="0577766A" w14:textId="77777777" w:rsidR="00C60734" w:rsidRPr="00DD1A2F" w:rsidRDefault="002D35C0" w:rsidP="00C60734">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 xml:space="preserve">Der Vorgehensplan kann </w:t>
      </w:r>
      <w:r w:rsidR="00A04490" w:rsidRPr="00DD1A2F">
        <w:rPr>
          <w:rFonts w:ascii="Arial" w:eastAsia="Calibri" w:hAnsi="Arial" w:cs="Arial"/>
          <w:color w:val="0000FF"/>
          <w:sz w:val="22"/>
          <w:szCs w:val="22"/>
          <w:lang w:val="de-CH" w:eastAsia="en-US"/>
        </w:rPr>
        <w:t>wahlweise auch in Englisch verfasst sein.</w:t>
      </w:r>
    </w:p>
    <w:p w14:paraId="53066752" w14:textId="77777777" w:rsidR="00321A0B" w:rsidRPr="00DD1A2F" w:rsidRDefault="00321A0B">
      <w:pPr>
        <w:rPr>
          <w:rFonts w:ascii="Arial" w:eastAsia="Calibri" w:hAnsi="Arial" w:cs="Arial"/>
          <w:sz w:val="22"/>
          <w:szCs w:val="22"/>
          <w:lang w:val="de-CH" w:eastAsia="en-US"/>
        </w:rPr>
      </w:pPr>
    </w:p>
    <w:p w14:paraId="37B69213" w14:textId="77777777" w:rsidR="00A04490" w:rsidRPr="00DD1A2F" w:rsidRDefault="00657F43" w:rsidP="00A04490">
      <w:pPr>
        <w:rPr>
          <w:rFonts w:ascii="Arial" w:eastAsia="Calibri" w:hAnsi="Arial" w:cs="Arial"/>
          <w:b/>
          <w:sz w:val="22"/>
          <w:szCs w:val="22"/>
          <w:lang w:val="de-CH" w:eastAsia="en-US"/>
        </w:rPr>
      </w:pPr>
      <w:r w:rsidRPr="00DD1A2F">
        <w:rPr>
          <w:rFonts w:ascii="Arial" w:eastAsia="Calibri" w:hAnsi="Arial" w:cs="Arial"/>
          <w:b/>
          <w:sz w:val="22"/>
          <w:szCs w:val="22"/>
          <w:lang w:val="de-CH" w:eastAsia="en-US"/>
        </w:rPr>
        <w:t>Titel des Forschungsprojekts</w:t>
      </w:r>
    </w:p>
    <w:p w14:paraId="720EC235" w14:textId="77777777" w:rsidR="00A04490" w:rsidRPr="00DD1A2F" w:rsidRDefault="00A244E7" w:rsidP="00A04490">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I</w:t>
      </w:r>
      <w:r w:rsidR="00A04490" w:rsidRPr="00DD1A2F">
        <w:rPr>
          <w:rFonts w:ascii="Arial" w:eastAsia="Calibri" w:hAnsi="Arial" w:cs="Arial"/>
          <w:color w:val="0000FF"/>
          <w:sz w:val="22"/>
          <w:szCs w:val="22"/>
          <w:lang w:val="de-CH" w:eastAsia="en-US"/>
        </w:rPr>
        <w:t>dentisch mit de</w:t>
      </w:r>
      <w:r w:rsidR="00DD6303" w:rsidRPr="00DD1A2F">
        <w:rPr>
          <w:rFonts w:ascii="Arial" w:eastAsia="Calibri" w:hAnsi="Arial" w:cs="Arial"/>
          <w:color w:val="0000FF"/>
          <w:sz w:val="22"/>
          <w:szCs w:val="22"/>
          <w:lang w:val="de-CH" w:eastAsia="en-US"/>
        </w:rPr>
        <w:t xml:space="preserve">n Angaben auf der „Research </w:t>
      </w:r>
      <w:proofErr w:type="spellStart"/>
      <w:r w:rsidR="00DD6303" w:rsidRPr="00DD1A2F">
        <w:rPr>
          <w:rFonts w:ascii="Arial" w:eastAsia="Calibri" w:hAnsi="Arial" w:cs="Arial"/>
          <w:color w:val="0000FF"/>
          <w:sz w:val="22"/>
          <w:szCs w:val="22"/>
          <w:lang w:val="de-CH" w:eastAsia="en-US"/>
        </w:rPr>
        <w:t>Application</w:t>
      </w:r>
      <w:proofErr w:type="spellEnd"/>
      <w:r w:rsidR="00DD6303" w:rsidRPr="00DD1A2F">
        <w:rPr>
          <w:rFonts w:ascii="Arial" w:eastAsia="Calibri" w:hAnsi="Arial" w:cs="Arial"/>
          <w:color w:val="0000FF"/>
          <w:sz w:val="22"/>
          <w:szCs w:val="22"/>
          <w:lang w:val="de-CH" w:eastAsia="en-US"/>
        </w:rPr>
        <w:t xml:space="preserve"> Form“</w:t>
      </w:r>
    </w:p>
    <w:p w14:paraId="3B3D6D41" w14:textId="77777777" w:rsidR="00A04490" w:rsidRPr="00DD1A2F" w:rsidRDefault="00A04490" w:rsidP="00A04490">
      <w:pPr>
        <w:rPr>
          <w:rFonts w:ascii="Arial" w:eastAsia="Calibri" w:hAnsi="Arial" w:cs="Arial"/>
          <w:sz w:val="22"/>
          <w:szCs w:val="22"/>
          <w:lang w:val="de-CH" w:eastAsia="en-US"/>
        </w:rPr>
      </w:pPr>
    </w:p>
    <w:p w14:paraId="3E953626" w14:textId="77777777" w:rsidR="00A04490" w:rsidRPr="00DD1A2F" w:rsidRDefault="00A04490" w:rsidP="00A04490">
      <w:pPr>
        <w:rPr>
          <w:rFonts w:ascii="Arial" w:eastAsia="Calibri" w:hAnsi="Arial" w:cs="Arial"/>
          <w:b/>
          <w:sz w:val="22"/>
          <w:szCs w:val="22"/>
          <w:lang w:val="de-CH" w:eastAsia="en-US"/>
        </w:rPr>
      </w:pPr>
      <w:r w:rsidRPr="00DD1A2F">
        <w:rPr>
          <w:rFonts w:ascii="Arial" w:eastAsia="Calibri" w:hAnsi="Arial" w:cs="Arial"/>
          <w:b/>
          <w:sz w:val="22"/>
          <w:szCs w:val="22"/>
          <w:lang w:val="de-CH" w:eastAsia="en-US"/>
        </w:rPr>
        <w:t>Name</w:t>
      </w:r>
      <w:r w:rsidR="00AE74DB" w:rsidRPr="00DD1A2F">
        <w:rPr>
          <w:rFonts w:ascii="Arial" w:eastAsia="Calibri" w:hAnsi="Arial" w:cs="Arial"/>
          <w:b/>
          <w:sz w:val="22"/>
          <w:szCs w:val="22"/>
          <w:lang w:val="de-CH" w:eastAsia="en-US"/>
        </w:rPr>
        <w:t xml:space="preserve"> und Adresse der Projektleitung</w:t>
      </w:r>
    </w:p>
    <w:p w14:paraId="7D4B19FB" w14:textId="295ECBEA" w:rsidR="00AE74DB" w:rsidRPr="00DD1A2F" w:rsidRDefault="00AE74DB" w:rsidP="00AE74DB">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 xml:space="preserve">Die Projektleitung ist die Person, welche verantwortlich ist für die praktische Durchführung des </w:t>
      </w:r>
      <w:r w:rsidR="002A6BB9" w:rsidRPr="00DD1A2F">
        <w:rPr>
          <w:rFonts w:ascii="Arial" w:eastAsia="Calibri" w:hAnsi="Arial" w:cs="Arial"/>
          <w:color w:val="0000FF"/>
          <w:sz w:val="22"/>
          <w:szCs w:val="22"/>
          <w:lang w:val="de-CH" w:eastAsia="en-US"/>
        </w:rPr>
        <w:t>Weiterverwendungs</w:t>
      </w:r>
      <w:r w:rsidRPr="00DD1A2F">
        <w:rPr>
          <w:rFonts w:ascii="Arial" w:eastAsia="Calibri" w:hAnsi="Arial" w:cs="Arial"/>
          <w:color w:val="0000FF"/>
          <w:sz w:val="22"/>
          <w:szCs w:val="22"/>
          <w:lang w:val="de-CH" w:eastAsia="en-US"/>
        </w:rPr>
        <w:t>projekts in der Schweiz. In einer klinischen Studie wäre dies die „Prüfpe</w:t>
      </w:r>
      <w:r w:rsidR="001C1967">
        <w:rPr>
          <w:rFonts w:ascii="Arial" w:eastAsia="Calibri" w:hAnsi="Arial" w:cs="Arial"/>
          <w:color w:val="0000FF"/>
          <w:sz w:val="22"/>
          <w:szCs w:val="22"/>
          <w:lang w:val="de-CH" w:eastAsia="en-US"/>
        </w:rPr>
        <w:t>rson“ (</w:t>
      </w:r>
      <w:proofErr w:type="spellStart"/>
      <w:r w:rsidR="001C1967">
        <w:rPr>
          <w:rFonts w:ascii="Arial" w:eastAsia="Calibri" w:hAnsi="Arial" w:cs="Arial"/>
          <w:color w:val="0000FF"/>
          <w:sz w:val="22"/>
          <w:szCs w:val="22"/>
          <w:lang w:val="de-CH" w:eastAsia="en-US"/>
        </w:rPr>
        <w:t>Principal</w:t>
      </w:r>
      <w:proofErr w:type="spellEnd"/>
      <w:r w:rsidR="001C1967">
        <w:rPr>
          <w:rFonts w:ascii="Arial" w:eastAsia="Calibri" w:hAnsi="Arial" w:cs="Arial"/>
          <w:color w:val="0000FF"/>
          <w:sz w:val="22"/>
          <w:szCs w:val="22"/>
          <w:lang w:val="de-CH" w:eastAsia="en-US"/>
        </w:rPr>
        <w:t xml:space="preserve"> I</w:t>
      </w:r>
      <w:r w:rsidR="002A6BB9" w:rsidRPr="00DD1A2F">
        <w:rPr>
          <w:rFonts w:ascii="Arial" w:eastAsia="Calibri" w:hAnsi="Arial" w:cs="Arial"/>
          <w:color w:val="0000FF"/>
          <w:sz w:val="22"/>
          <w:szCs w:val="22"/>
          <w:lang w:val="de-CH" w:eastAsia="en-US"/>
        </w:rPr>
        <w:t xml:space="preserve">nvestigator). </w:t>
      </w:r>
      <w:r w:rsidRPr="00DD1A2F">
        <w:rPr>
          <w:rFonts w:ascii="Arial" w:eastAsia="Calibri" w:hAnsi="Arial" w:cs="Arial"/>
          <w:color w:val="0000FF"/>
          <w:sz w:val="22"/>
          <w:szCs w:val="22"/>
          <w:lang w:val="de-CH" w:eastAsia="en-US"/>
        </w:rPr>
        <w:t>Bei Masterarbeiten und medizinische</w:t>
      </w:r>
      <w:r w:rsidR="006D47E3">
        <w:rPr>
          <w:rFonts w:ascii="Arial" w:eastAsia="Calibri" w:hAnsi="Arial" w:cs="Arial"/>
          <w:color w:val="0000FF"/>
          <w:sz w:val="22"/>
          <w:szCs w:val="22"/>
          <w:lang w:val="de-CH" w:eastAsia="en-US"/>
        </w:rPr>
        <w:t>n</w:t>
      </w:r>
      <w:r w:rsidRPr="00DD1A2F">
        <w:rPr>
          <w:rFonts w:ascii="Arial" w:eastAsia="Calibri" w:hAnsi="Arial" w:cs="Arial"/>
          <w:color w:val="0000FF"/>
          <w:sz w:val="22"/>
          <w:szCs w:val="22"/>
          <w:lang w:val="de-CH" w:eastAsia="en-US"/>
        </w:rPr>
        <w:t xml:space="preserve"> Doktorarbeiten übernimmt die Betreuungsperson die Projektleitung.</w:t>
      </w:r>
    </w:p>
    <w:p w14:paraId="4530ABA4" w14:textId="77777777" w:rsidR="00AE74DB" w:rsidRPr="00DD1A2F" w:rsidRDefault="00AE74DB" w:rsidP="00A04490">
      <w:pPr>
        <w:rPr>
          <w:rFonts w:ascii="Arial" w:eastAsia="Calibri" w:hAnsi="Arial" w:cs="Arial"/>
          <w:sz w:val="22"/>
          <w:szCs w:val="22"/>
          <w:lang w:val="de-CH" w:eastAsia="en-US"/>
        </w:rPr>
      </w:pPr>
    </w:p>
    <w:p w14:paraId="77359D59" w14:textId="77777777" w:rsidR="00144606" w:rsidRPr="00DD1A2F" w:rsidRDefault="00144606" w:rsidP="00A04490">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Anrede Name Vorname</w:t>
      </w:r>
      <w:r w:rsidR="00DD1A2F">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Position z.B. Oberarzt</w:t>
      </w:r>
      <w:r w:rsidR="00DD1A2F">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Institution</w:t>
      </w:r>
    </w:p>
    <w:p w14:paraId="5EE25950" w14:textId="46EE6205" w:rsidR="00144606" w:rsidRPr="00DD1A2F" w:rsidRDefault="00144606" w:rsidP="00A04490">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Adresse</w:t>
      </w:r>
      <w:r w:rsidR="00DD1A2F">
        <w:rPr>
          <w:rFonts w:ascii="Arial" w:eastAsia="Calibri" w:hAnsi="Arial" w:cs="Arial"/>
          <w:color w:val="0000FF"/>
          <w:sz w:val="22"/>
          <w:szCs w:val="22"/>
          <w:lang w:val="de-CH" w:eastAsia="en-US"/>
        </w:rPr>
        <w:t>,</w:t>
      </w:r>
      <w:r w:rsidR="006D47E3">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Telefonnummer</w:t>
      </w:r>
      <w:r w:rsidR="00DD1A2F">
        <w:rPr>
          <w:rFonts w:ascii="Arial" w:eastAsia="Calibri" w:hAnsi="Arial" w:cs="Arial"/>
          <w:color w:val="0000FF"/>
          <w:sz w:val="22"/>
          <w:szCs w:val="22"/>
          <w:lang w:val="de-CH" w:eastAsia="en-US"/>
        </w:rPr>
        <w:t>,</w:t>
      </w:r>
      <w:r w:rsidR="006D47E3">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E-Mail</w:t>
      </w:r>
    </w:p>
    <w:p w14:paraId="2C89472D" w14:textId="77777777" w:rsidR="00144606" w:rsidRPr="00DD1A2F" w:rsidRDefault="00144606" w:rsidP="00A04490">
      <w:pPr>
        <w:rPr>
          <w:rFonts w:ascii="Arial" w:eastAsia="Calibri" w:hAnsi="Arial" w:cs="Arial"/>
          <w:sz w:val="22"/>
          <w:szCs w:val="22"/>
          <w:lang w:val="de-CH" w:eastAsia="en-US"/>
        </w:rPr>
      </w:pPr>
    </w:p>
    <w:p w14:paraId="297C5F84" w14:textId="77777777" w:rsidR="00A04490" w:rsidRPr="00DD1A2F" w:rsidRDefault="00DD6303" w:rsidP="00A04490">
      <w:pPr>
        <w:rPr>
          <w:rFonts w:ascii="Arial" w:eastAsia="Calibri" w:hAnsi="Arial" w:cs="Arial"/>
          <w:b/>
          <w:sz w:val="22"/>
          <w:szCs w:val="22"/>
          <w:lang w:val="de-CH" w:eastAsia="en-US"/>
        </w:rPr>
      </w:pPr>
      <w:r w:rsidRPr="00DD1A2F">
        <w:rPr>
          <w:rFonts w:ascii="Arial" w:eastAsia="Calibri" w:hAnsi="Arial" w:cs="Arial"/>
          <w:b/>
          <w:sz w:val="22"/>
          <w:szCs w:val="22"/>
          <w:lang w:val="de-CH" w:eastAsia="en-US"/>
        </w:rPr>
        <w:t xml:space="preserve">Falls zutreffend: </w:t>
      </w:r>
      <w:r w:rsidR="00AE74DB" w:rsidRPr="00DD1A2F">
        <w:rPr>
          <w:rFonts w:ascii="Arial" w:eastAsia="Calibri" w:hAnsi="Arial" w:cs="Arial"/>
          <w:b/>
          <w:sz w:val="22"/>
          <w:szCs w:val="22"/>
          <w:lang w:val="de-CH" w:eastAsia="en-US"/>
        </w:rPr>
        <w:t>Name und Adresse des Sponsors</w:t>
      </w:r>
    </w:p>
    <w:p w14:paraId="23692073" w14:textId="423D445B" w:rsidR="00AE74DB" w:rsidRPr="00DD1A2F" w:rsidRDefault="00AE74DB" w:rsidP="00A04490">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Sponsor ist</w:t>
      </w:r>
      <w:r w:rsidR="00DD1A2F">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jene Person, welche für die Veranlassung des Forschungsprojekts verantwortlich ist, namentlich für dessen Einleitung, Management und Finanzierung. Veranlasst die Projektleitung auch das jeweilige Forschungsprojekt, ist sie zugleich Sponsor.</w:t>
      </w:r>
    </w:p>
    <w:p w14:paraId="130E98EC" w14:textId="77777777" w:rsidR="00A04490" w:rsidRPr="00DD1A2F" w:rsidRDefault="00A04490" w:rsidP="00A04490">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Nur auszufüllen, wenn Projektleitung und Sp</w:t>
      </w:r>
      <w:r w:rsidR="002A6BB9" w:rsidRPr="00DD1A2F">
        <w:rPr>
          <w:rFonts w:ascii="Arial" w:eastAsia="Calibri" w:hAnsi="Arial" w:cs="Arial"/>
          <w:color w:val="0000FF"/>
          <w:sz w:val="22"/>
          <w:szCs w:val="22"/>
          <w:lang w:val="de-CH" w:eastAsia="en-US"/>
        </w:rPr>
        <w:t>onsor nicht dieselbe</w:t>
      </w:r>
      <w:r w:rsidRPr="00DD1A2F">
        <w:rPr>
          <w:rFonts w:ascii="Arial" w:eastAsia="Calibri" w:hAnsi="Arial" w:cs="Arial"/>
          <w:color w:val="0000FF"/>
          <w:sz w:val="22"/>
          <w:szCs w:val="22"/>
          <w:lang w:val="de-CH" w:eastAsia="en-US"/>
        </w:rPr>
        <w:t xml:space="preserve"> Person sind</w:t>
      </w:r>
    </w:p>
    <w:p w14:paraId="320D519A" w14:textId="77777777" w:rsidR="00A04490" w:rsidRPr="00DD1A2F" w:rsidRDefault="00A04490" w:rsidP="00A04490">
      <w:pPr>
        <w:rPr>
          <w:rFonts w:ascii="Arial" w:eastAsia="Calibri" w:hAnsi="Arial" w:cs="Arial"/>
          <w:sz w:val="22"/>
          <w:szCs w:val="22"/>
          <w:lang w:val="de-CH" w:eastAsia="en-US"/>
        </w:rPr>
      </w:pPr>
    </w:p>
    <w:p w14:paraId="44005FCE" w14:textId="14C665EB" w:rsidR="00144606" w:rsidRPr="00DD1A2F" w:rsidRDefault="00144606" w:rsidP="00A04490">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Anrede Name Vorname</w:t>
      </w:r>
      <w:r w:rsidR="00DD1A2F">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Position z.B. Oberarzt</w:t>
      </w:r>
      <w:r w:rsidR="00DD1A2F">
        <w:rPr>
          <w:rFonts w:ascii="Arial" w:eastAsia="Calibri" w:hAnsi="Arial" w:cs="Arial"/>
          <w:color w:val="0000FF"/>
          <w:sz w:val="22"/>
          <w:szCs w:val="22"/>
          <w:lang w:val="de-CH" w:eastAsia="en-US"/>
        </w:rPr>
        <w:t>,</w:t>
      </w:r>
      <w:r w:rsidR="00FE7CF9">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Institution</w:t>
      </w:r>
    </w:p>
    <w:p w14:paraId="5D683A06" w14:textId="17216F73" w:rsidR="00C60734" w:rsidRPr="00DD1A2F" w:rsidRDefault="00144606" w:rsidP="00C60734">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Adresse</w:t>
      </w:r>
      <w:r w:rsidR="00DD1A2F">
        <w:rPr>
          <w:rFonts w:ascii="Arial" w:eastAsia="Calibri" w:hAnsi="Arial" w:cs="Arial"/>
          <w:color w:val="0000FF"/>
          <w:sz w:val="22"/>
          <w:szCs w:val="22"/>
          <w:lang w:val="de-CH" w:eastAsia="en-US"/>
        </w:rPr>
        <w:t>,</w:t>
      </w:r>
      <w:r w:rsidR="006D47E3">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Telefonnummer</w:t>
      </w:r>
      <w:r w:rsidR="00DD1A2F">
        <w:rPr>
          <w:rFonts w:ascii="Arial" w:eastAsia="Calibri" w:hAnsi="Arial" w:cs="Arial"/>
          <w:color w:val="0000FF"/>
          <w:sz w:val="22"/>
          <w:szCs w:val="22"/>
          <w:lang w:val="de-CH" w:eastAsia="en-US"/>
        </w:rPr>
        <w:t>,</w:t>
      </w:r>
      <w:r w:rsidR="006D47E3">
        <w:rPr>
          <w:rFonts w:ascii="Arial" w:eastAsia="Calibri" w:hAnsi="Arial" w:cs="Arial"/>
          <w:color w:val="0000FF"/>
          <w:sz w:val="22"/>
          <w:szCs w:val="22"/>
          <w:lang w:val="de-CH" w:eastAsia="en-US"/>
        </w:rPr>
        <w:t xml:space="preserve"> </w:t>
      </w:r>
      <w:r w:rsidR="00C60734" w:rsidRPr="00DD1A2F">
        <w:rPr>
          <w:rFonts w:ascii="Arial" w:eastAsia="Calibri" w:hAnsi="Arial" w:cs="Arial"/>
          <w:color w:val="0000FF"/>
          <w:sz w:val="22"/>
          <w:szCs w:val="22"/>
          <w:lang w:val="de-CH" w:eastAsia="en-US"/>
        </w:rPr>
        <w:t>E-Mail</w:t>
      </w:r>
    </w:p>
    <w:p w14:paraId="0286F05E" w14:textId="77777777" w:rsidR="00C60734" w:rsidRPr="00DD1A2F" w:rsidRDefault="00C60734" w:rsidP="00C60734">
      <w:pPr>
        <w:rPr>
          <w:rFonts w:ascii="Arial" w:eastAsia="Times New Roman" w:hAnsi="Arial" w:cs="Arial"/>
          <w:bCs/>
          <w:sz w:val="22"/>
          <w:szCs w:val="22"/>
          <w:lang w:val="de-CH" w:eastAsia="en-US"/>
        </w:rPr>
      </w:pPr>
    </w:p>
    <w:p w14:paraId="0DC0071D" w14:textId="77777777" w:rsidR="00C60734" w:rsidRPr="00DD1A2F" w:rsidRDefault="00C60734" w:rsidP="00C60734">
      <w:pPr>
        <w:rPr>
          <w:rFonts w:ascii="Arial" w:eastAsia="Calibri" w:hAnsi="Arial" w:cs="Arial"/>
          <w:sz w:val="22"/>
          <w:szCs w:val="22"/>
          <w:lang w:val="de-CH" w:eastAsia="en-US"/>
        </w:rPr>
      </w:pPr>
      <w:r w:rsidRPr="00DD1A2F">
        <w:rPr>
          <w:rFonts w:ascii="Arial" w:eastAsia="Times New Roman" w:hAnsi="Arial" w:cs="Arial"/>
          <w:b/>
          <w:bCs/>
          <w:sz w:val="22"/>
          <w:szCs w:val="22"/>
          <w:lang w:val="de-CH" w:eastAsia="en-US"/>
        </w:rPr>
        <w:t xml:space="preserve">Bestätigung der Projektleitung und </w:t>
      </w:r>
      <w:r w:rsidRPr="00DD1A2F">
        <w:rPr>
          <w:rFonts w:ascii="Arial" w:eastAsia="Calibri" w:hAnsi="Arial" w:cs="Arial"/>
          <w:color w:val="0000FF"/>
          <w:sz w:val="22"/>
          <w:szCs w:val="22"/>
          <w:lang w:val="de-CH" w:eastAsia="en-US"/>
        </w:rPr>
        <w:t>(falls zutreffend)</w:t>
      </w:r>
      <w:r w:rsidRPr="00D34728">
        <w:rPr>
          <w:rFonts w:ascii="Arial" w:eastAsia="Times New Roman" w:hAnsi="Arial" w:cs="Arial"/>
          <w:b/>
          <w:bCs/>
          <w:sz w:val="22"/>
          <w:szCs w:val="22"/>
          <w:lang w:val="de-CH" w:eastAsia="en-US"/>
        </w:rPr>
        <w:t xml:space="preserve"> </w:t>
      </w:r>
      <w:r w:rsidRPr="00DD1A2F">
        <w:rPr>
          <w:rFonts w:ascii="Arial" w:eastAsia="Times New Roman" w:hAnsi="Arial" w:cs="Arial"/>
          <w:b/>
          <w:bCs/>
          <w:sz w:val="22"/>
          <w:szCs w:val="22"/>
          <w:lang w:val="de-CH" w:eastAsia="en-US"/>
        </w:rPr>
        <w:t>des Sponsors</w:t>
      </w:r>
    </w:p>
    <w:p w14:paraId="1ADDA986" w14:textId="2E345F63" w:rsidR="00C60734" w:rsidRPr="00DD1A2F" w:rsidRDefault="00C60734" w:rsidP="00C60734">
      <w:pPr>
        <w:tabs>
          <w:tab w:val="left" w:pos="567"/>
        </w:tabs>
        <w:rPr>
          <w:rFonts w:ascii="Arial" w:eastAsia="Calibri" w:hAnsi="Arial" w:cs="Arial"/>
          <w:sz w:val="22"/>
          <w:szCs w:val="22"/>
          <w:lang w:val="de-CH" w:eastAsia="en-US"/>
        </w:rPr>
      </w:pPr>
      <w:r w:rsidRPr="00DD1A2F">
        <w:rPr>
          <w:rFonts w:ascii="Arial" w:eastAsia="Calibri" w:hAnsi="Arial" w:cs="Arial"/>
          <w:sz w:val="22"/>
          <w:szCs w:val="22"/>
          <w:lang w:val="de-CH" w:eastAsia="en-US"/>
        </w:rPr>
        <w:t xml:space="preserve">Mit meiner Unterschrift bezeuge ich, dass sämtliche Angaben in diesem </w:t>
      </w:r>
      <w:r w:rsidR="00DD1A2F">
        <w:rPr>
          <w:rFonts w:ascii="Arial" w:eastAsia="Calibri" w:hAnsi="Arial" w:cs="Arial"/>
          <w:sz w:val="22"/>
          <w:szCs w:val="22"/>
          <w:lang w:val="de-CH" w:eastAsia="en-US"/>
        </w:rPr>
        <w:t xml:space="preserve">Prüfplan </w:t>
      </w:r>
      <w:r w:rsidRPr="00DD1A2F">
        <w:rPr>
          <w:rFonts w:ascii="Arial" w:eastAsia="Calibri" w:hAnsi="Arial" w:cs="Arial"/>
          <w:sz w:val="22"/>
          <w:szCs w:val="22"/>
          <w:lang w:val="de-CH" w:eastAsia="en-US"/>
        </w:rPr>
        <w:t>korrekt sind, und dass ich mich an meine gemachten Angaben und die nationale Gesetzgebung, namentlich den Datenschutz</w:t>
      </w:r>
      <w:r w:rsidR="00A84412">
        <w:rPr>
          <w:rFonts w:ascii="Arial" w:eastAsia="Calibri" w:hAnsi="Arial" w:cs="Arial"/>
          <w:sz w:val="22"/>
          <w:szCs w:val="22"/>
          <w:lang w:val="de-CH" w:eastAsia="en-US"/>
        </w:rPr>
        <w:t xml:space="preserve"> und das Humanforschungsgesetz </w:t>
      </w:r>
      <w:r w:rsidR="00A84412" w:rsidRPr="00A84412">
        <w:rPr>
          <w:rFonts w:ascii="Arial" w:eastAsia="Calibri" w:hAnsi="Arial" w:cs="Arial"/>
          <w:sz w:val="22"/>
          <w:szCs w:val="22"/>
          <w:lang w:val="de-CH" w:eastAsia="en-US"/>
        </w:rPr>
        <w:t>und seine Verordnungen,</w:t>
      </w:r>
      <w:r w:rsidRPr="00DD1A2F">
        <w:rPr>
          <w:rFonts w:ascii="Arial" w:eastAsia="Calibri" w:hAnsi="Arial" w:cs="Arial"/>
          <w:sz w:val="22"/>
          <w:szCs w:val="22"/>
          <w:lang w:val="de-CH" w:eastAsia="en-US"/>
        </w:rPr>
        <w:t xml:space="preserve"> halten werde.</w:t>
      </w:r>
    </w:p>
    <w:p w14:paraId="44BD36D2" w14:textId="77777777" w:rsidR="00C60734" w:rsidRPr="00DD1A2F" w:rsidRDefault="00C60734" w:rsidP="00C60734">
      <w:pPr>
        <w:tabs>
          <w:tab w:val="left" w:pos="567"/>
        </w:tabs>
        <w:rPr>
          <w:rFonts w:ascii="Arial" w:eastAsia="Calibri" w:hAnsi="Arial" w:cs="Arial"/>
          <w:sz w:val="22"/>
          <w:szCs w:val="22"/>
          <w:lang w:val="de-CH" w:eastAsia="en-US"/>
        </w:rPr>
      </w:pPr>
    </w:p>
    <w:p w14:paraId="29ECF886" w14:textId="77777777" w:rsidR="00C60734" w:rsidRPr="00DD1A2F" w:rsidRDefault="00C60734" w:rsidP="00C60734">
      <w:pPr>
        <w:rPr>
          <w:rFonts w:ascii="Arial" w:eastAsia="Calibri" w:hAnsi="Arial" w:cs="Arial"/>
          <w:sz w:val="22"/>
          <w:szCs w:val="22"/>
          <w:lang w:val="de-CH" w:eastAsia="en-US"/>
        </w:rPr>
      </w:pPr>
    </w:p>
    <w:p w14:paraId="0306E52E" w14:textId="77777777" w:rsidR="00321A0B" w:rsidRPr="00DD1A2F" w:rsidRDefault="00321A0B" w:rsidP="00321A0B">
      <w:pPr>
        <w:rPr>
          <w:rFonts w:ascii="Arial" w:hAnsi="Arial" w:cs="Arial"/>
          <w:sz w:val="22"/>
          <w:szCs w:val="22"/>
          <w:lang w:val="en-GB" w:eastAsia="ja-JP"/>
        </w:rPr>
      </w:pPr>
      <w:proofErr w:type="spellStart"/>
      <w:r w:rsidRPr="00DD1A2F">
        <w:rPr>
          <w:rFonts w:ascii="Arial" w:hAnsi="Arial" w:cs="Arial"/>
          <w:sz w:val="22"/>
          <w:szCs w:val="22"/>
          <w:lang w:val="en-GB" w:eastAsia="ja-JP"/>
        </w:rPr>
        <w:t>Projektleiter</w:t>
      </w:r>
      <w:proofErr w:type="spellEnd"/>
      <w:r w:rsidRPr="00DD1A2F">
        <w:rPr>
          <w:rFonts w:ascii="Arial" w:hAnsi="Arial" w:cs="Arial"/>
          <w:sz w:val="22"/>
          <w:szCs w:val="22"/>
          <w:lang w:val="en-GB" w:eastAsia="ja-JP"/>
        </w:rPr>
        <w:t>:</w:t>
      </w:r>
    </w:p>
    <w:p w14:paraId="3A92C78A" w14:textId="77777777" w:rsidR="00321A0B" w:rsidRPr="00DD1A2F" w:rsidRDefault="00321A0B" w:rsidP="00321A0B">
      <w:pPr>
        <w:rPr>
          <w:rFonts w:ascii="Arial" w:hAnsi="Arial" w:cs="Arial"/>
          <w:sz w:val="22"/>
          <w:szCs w:val="22"/>
          <w:lang w:val="en-GB" w:eastAsia="ja-JP"/>
        </w:rPr>
      </w:pPr>
    </w:p>
    <w:p w14:paraId="2BFDCAF5" w14:textId="77777777" w:rsidR="00321A0B" w:rsidRPr="00DD1A2F" w:rsidRDefault="00321A0B" w:rsidP="00321A0B">
      <w:pPr>
        <w:rPr>
          <w:rFonts w:ascii="Arial" w:hAnsi="Arial" w:cs="Arial"/>
          <w:sz w:val="22"/>
          <w:szCs w:val="22"/>
          <w:lang w:val="en-GB" w:eastAsia="ja-JP"/>
        </w:rPr>
      </w:pPr>
    </w:p>
    <w:p w14:paraId="425FF0F8" w14:textId="77777777" w:rsidR="00321A0B" w:rsidRPr="00DD1A2F" w:rsidRDefault="00321A0B" w:rsidP="00321A0B">
      <w:pPr>
        <w:rPr>
          <w:rFonts w:ascii="Arial" w:hAnsi="Arial" w:cs="Arial"/>
          <w:sz w:val="22"/>
          <w:szCs w:val="22"/>
          <w:lang w:val="en-GB"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DD1A2F" w14:paraId="4CA970E4" w14:textId="77777777" w:rsidTr="003B1F23">
        <w:trPr>
          <w:cantSplit/>
        </w:trPr>
        <w:tc>
          <w:tcPr>
            <w:tcW w:w="3325" w:type="dxa"/>
            <w:tcBorders>
              <w:top w:val="single" w:sz="6" w:space="0" w:color="auto"/>
            </w:tcBorders>
          </w:tcPr>
          <w:p w14:paraId="75AC3D5F" w14:textId="77777777" w:rsidR="00321A0B" w:rsidRPr="00DD1A2F" w:rsidRDefault="00321A0B" w:rsidP="00321A0B">
            <w:pPr>
              <w:rPr>
                <w:rFonts w:ascii="Arial" w:hAnsi="Arial" w:cs="Arial"/>
                <w:sz w:val="22"/>
                <w:szCs w:val="22"/>
                <w:lang w:val="en-GB" w:eastAsia="ja-JP"/>
              </w:rPr>
            </w:pPr>
            <w:r w:rsidRPr="00DD1A2F">
              <w:rPr>
                <w:rFonts w:ascii="Arial" w:hAnsi="Arial" w:cs="Arial"/>
                <w:sz w:val="22"/>
                <w:szCs w:val="22"/>
                <w:lang w:val="en-GB" w:eastAsia="ja-JP"/>
              </w:rPr>
              <w:t>Ort, Datum</w:t>
            </w:r>
          </w:p>
        </w:tc>
        <w:tc>
          <w:tcPr>
            <w:tcW w:w="284" w:type="dxa"/>
          </w:tcPr>
          <w:p w14:paraId="6BBB5933" w14:textId="77777777" w:rsidR="00321A0B" w:rsidRPr="00DD1A2F" w:rsidRDefault="00321A0B" w:rsidP="003B1F23">
            <w:pPr>
              <w:rPr>
                <w:rFonts w:ascii="Arial" w:hAnsi="Arial" w:cs="Arial"/>
                <w:sz w:val="22"/>
                <w:szCs w:val="22"/>
                <w:lang w:val="en-GB" w:eastAsia="ja-JP"/>
              </w:rPr>
            </w:pPr>
          </w:p>
        </w:tc>
        <w:tc>
          <w:tcPr>
            <w:tcW w:w="4677" w:type="dxa"/>
            <w:tcBorders>
              <w:top w:val="single" w:sz="6" w:space="0" w:color="auto"/>
            </w:tcBorders>
          </w:tcPr>
          <w:p w14:paraId="0D59E4C1" w14:textId="77777777" w:rsidR="00321A0B" w:rsidRPr="00DD1A2F" w:rsidRDefault="00321A0B" w:rsidP="003B1F23">
            <w:pPr>
              <w:rPr>
                <w:rFonts w:ascii="Arial" w:hAnsi="Arial" w:cs="Arial"/>
                <w:sz w:val="22"/>
                <w:szCs w:val="22"/>
                <w:lang w:val="en-GB" w:eastAsia="ja-JP"/>
              </w:rPr>
            </w:pPr>
            <w:proofErr w:type="spellStart"/>
            <w:r w:rsidRPr="00DD1A2F">
              <w:rPr>
                <w:rFonts w:ascii="Arial" w:hAnsi="Arial" w:cs="Arial"/>
                <w:sz w:val="22"/>
                <w:szCs w:val="22"/>
                <w:lang w:val="en-GB" w:eastAsia="ja-JP"/>
              </w:rPr>
              <w:t>Unterschrift</w:t>
            </w:r>
            <w:proofErr w:type="spellEnd"/>
          </w:p>
        </w:tc>
      </w:tr>
    </w:tbl>
    <w:p w14:paraId="1B5CBE30" w14:textId="77777777" w:rsidR="00321A0B" w:rsidRPr="00DD1A2F" w:rsidRDefault="00321A0B" w:rsidP="00321A0B">
      <w:pPr>
        <w:rPr>
          <w:rFonts w:ascii="Arial" w:hAnsi="Arial" w:cs="Arial"/>
          <w:sz w:val="22"/>
          <w:szCs w:val="22"/>
          <w:lang w:val="en-GB" w:eastAsia="ja-JP"/>
        </w:rPr>
      </w:pPr>
    </w:p>
    <w:p w14:paraId="4FF8E55E" w14:textId="77777777" w:rsidR="00321A0B" w:rsidRPr="00DD1A2F" w:rsidRDefault="00321A0B" w:rsidP="00321A0B">
      <w:pPr>
        <w:rPr>
          <w:rFonts w:ascii="Arial" w:hAnsi="Arial" w:cs="Arial"/>
          <w:sz w:val="22"/>
          <w:szCs w:val="22"/>
          <w:lang w:val="en-GB" w:eastAsia="ja-JP"/>
        </w:rPr>
      </w:pPr>
    </w:p>
    <w:p w14:paraId="1A842E41" w14:textId="77777777" w:rsidR="00321A0B" w:rsidRPr="00DD1A2F" w:rsidRDefault="00321A0B" w:rsidP="00321A0B">
      <w:pPr>
        <w:rPr>
          <w:rFonts w:ascii="Arial" w:hAnsi="Arial" w:cs="Arial"/>
          <w:bCs/>
          <w:iCs/>
          <w:sz w:val="22"/>
          <w:szCs w:val="22"/>
          <w:lang w:val="de-CH" w:eastAsia="ja-JP"/>
        </w:rPr>
      </w:pPr>
      <w:r w:rsidRPr="00DD1A2F">
        <w:rPr>
          <w:rFonts w:ascii="Arial" w:hAnsi="Arial" w:cs="Arial"/>
          <w:sz w:val="22"/>
          <w:szCs w:val="22"/>
          <w:lang w:val="de-CH" w:eastAsia="ja-JP"/>
        </w:rPr>
        <w:t>Falls zutreffend und nicht mit der Projektleitung identisch: Sponsor:</w:t>
      </w:r>
    </w:p>
    <w:p w14:paraId="5BEF24B1" w14:textId="77777777" w:rsidR="00321A0B" w:rsidRPr="00DD1A2F" w:rsidRDefault="00321A0B" w:rsidP="0049000F">
      <w:pPr>
        <w:rPr>
          <w:rFonts w:ascii="Arial" w:hAnsi="Arial" w:cs="Arial"/>
          <w:sz w:val="22"/>
          <w:szCs w:val="22"/>
          <w:lang w:val="de-CH" w:eastAsia="ja-JP"/>
        </w:rPr>
      </w:pPr>
    </w:p>
    <w:p w14:paraId="005F732C" w14:textId="77777777" w:rsidR="00321A0B" w:rsidRPr="00DD1A2F" w:rsidRDefault="00321A0B" w:rsidP="00321A0B">
      <w:pPr>
        <w:rPr>
          <w:rFonts w:ascii="Arial" w:hAnsi="Arial" w:cs="Arial"/>
          <w:sz w:val="22"/>
          <w:szCs w:val="22"/>
          <w:lang w:val="de-CH" w:eastAsia="ja-JP"/>
        </w:rPr>
      </w:pPr>
    </w:p>
    <w:p w14:paraId="68D1FC6E" w14:textId="77777777" w:rsidR="00321A0B" w:rsidRPr="00DD1A2F" w:rsidRDefault="00321A0B" w:rsidP="00321A0B">
      <w:pPr>
        <w:rPr>
          <w:rFonts w:ascii="Arial" w:hAnsi="Arial" w:cs="Arial"/>
          <w:sz w:val="22"/>
          <w:szCs w:val="22"/>
          <w:lang w:val="de-CH" w:eastAsia="ja-JP"/>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321A0B" w:rsidRPr="00DD1A2F" w14:paraId="6B1AEF8E" w14:textId="77777777" w:rsidTr="003B1F23">
        <w:trPr>
          <w:cantSplit/>
        </w:trPr>
        <w:tc>
          <w:tcPr>
            <w:tcW w:w="3325" w:type="dxa"/>
            <w:tcBorders>
              <w:top w:val="single" w:sz="6" w:space="0" w:color="auto"/>
            </w:tcBorders>
          </w:tcPr>
          <w:p w14:paraId="5ACDF090" w14:textId="77777777" w:rsidR="00321A0B" w:rsidRPr="00DD1A2F" w:rsidRDefault="00321A0B" w:rsidP="00321A0B">
            <w:pPr>
              <w:rPr>
                <w:rFonts w:ascii="Arial" w:hAnsi="Arial" w:cs="Arial"/>
                <w:sz w:val="22"/>
                <w:szCs w:val="22"/>
                <w:lang w:val="en-GB" w:eastAsia="ja-JP"/>
              </w:rPr>
            </w:pPr>
            <w:r w:rsidRPr="00DD1A2F">
              <w:rPr>
                <w:rFonts w:ascii="Arial" w:hAnsi="Arial" w:cs="Arial"/>
                <w:sz w:val="22"/>
                <w:szCs w:val="22"/>
                <w:lang w:val="en-GB" w:eastAsia="ja-JP"/>
              </w:rPr>
              <w:t>Ort, Datum</w:t>
            </w:r>
          </w:p>
        </w:tc>
        <w:tc>
          <w:tcPr>
            <w:tcW w:w="284" w:type="dxa"/>
          </w:tcPr>
          <w:p w14:paraId="29929C0E" w14:textId="77777777" w:rsidR="00321A0B" w:rsidRPr="00DD1A2F" w:rsidRDefault="00321A0B" w:rsidP="003B1F23">
            <w:pPr>
              <w:rPr>
                <w:rFonts w:ascii="Arial" w:hAnsi="Arial" w:cs="Arial"/>
                <w:sz w:val="22"/>
                <w:szCs w:val="22"/>
                <w:lang w:val="en-GB" w:eastAsia="ja-JP"/>
              </w:rPr>
            </w:pPr>
          </w:p>
        </w:tc>
        <w:tc>
          <w:tcPr>
            <w:tcW w:w="4677" w:type="dxa"/>
            <w:tcBorders>
              <w:top w:val="single" w:sz="6" w:space="0" w:color="auto"/>
            </w:tcBorders>
          </w:tcPr>
          <w:p w14:paraId="78799375" w14:textId="77777777" w:rsidR="00321A0B" w:rsidRPr="00DD1A2F" w:rsidRDefault="00321A0B" w:rsidP="003B1F23">
            <w:pPr>
              <w:rPr>
                <w:rFonts w:ascii="Arial" w:hAnsi="Arial" w:cs="Arial"/>
                <w:sz w:val="22"/>
                <w:szCs w:val="22"/>
                <w:lang w:val="en-GB" w:eastAsia="ja-JP"/>
              </w:rPr>
            </w:pPr>
            <w:proofErr w:type="spellStart"/>
            <w:r w:rsidRPr="00DD1A2F">
              <w:rPr>
                <w:rFonts w:ascii="Arial" w:hAnsi="Arial" w:cs="Arial"/>
                <w:sz w:val="22"/>
                <w:szCs w:val="22"/>
                <w:lang w:val="en-GB" w:eastAsia="ja-JP"/>
              </w:rPr>
              <w:t>Unterschrift</w:t>
            </w:r>
            <w:proofErr w:type="spellEnd"/>
          </w:p>
        </w:tc>
      </w:tr>
    </w:tbl>
    <w:p w14:paraId="036504C3" w14:textId="0B670EB4" w:rsidR="00321A0B" w:rsidRPr="00085DC9" w:rsidRDefault="00321A0B">
      <w:pPr>
        <w:rPr>
          <w:rFonts w:ascii="Arial" w:hAnsi="Arial" w:cs="Arial"/>
          <w:sz w:val="22"/>
          <w:szCs w:val="22"/>
          <w:lang w:val="de-CH" w:eastAsia="ja-JP"/>
        </w:rPr>
      </w:pPr>
    </w:p>
    <w:p w14:paraId="72B6165D" w14:textId="0BF1FD8E" w:rsidR="00756063" w:rsidRPr="00085DC9" w:rsidRDefault="00756063">
      <w:pPr>
        <w:rPr>
          <w:rFonts w:ascii="Arial" w:hAnsi="Arial" w:cs="Arial"/>
          <w:sz w:val="22"/>
          <w:szCs w:val="22"/>
          <w:lang w:val="de-CH" w:eastAsia="ja-JP"/>
        </w:rPr>
      </w:pPr>
    </w:p>
    <w:p w14:paraId="0264C9CF" w14:textId="77777777" w:rsidR="00DF2687" w:rsidRDefault="00DF2687" w:rsidP="00DF2687">
      <w:pPr>
        <w:rPr>
          <w:rFonts w:ascii="Arial" w:eastAsia="Times New Roman" w:hAnsi="Arial" w:cs="Arial"/>
          <w:bCs/>
          <w:sz w:val="22"/>
          <w:szCs w:val="22"/>
          <w:lang w:val="de-CH" w:eastAsia="en-US"/>
        </w:rPr>
      </w:pPr>
      <w:r>
        <w:rPr>
          <w:rFonts w:ascii="Arial" w:eastAsia="Times New Roman" w:hAnsi="Arial" w:cs="Arial"/>
          <w:bCs/>
          <w:sz w:val="22"/>
          <w:szCs w:val="22"/>
          <w:lang w:val="de-CH" w:eastAsia="en-US"/>
        </w:rPr>
        <w:br w:type="page"/>
      </w:r>
    </w:p>
    <w:p w14:paraId="5D98EF4D" w14:textId="31D248B7" w:rsidR="00756063" w:rsidRPr="00085DC9" w:rsidRDefault="00756063">
      <w:pPr>
        <w:rPr>
          <w:rFonts w:ascii="Arial" w:hAnsi="Arial" w:cs="Arial"/>
          <w:sz w:val="22"/>
          <w:szCs w:val="22"/>
          <w:lang w:val="de-CH" w:eastAsia="ja-JP"/>
        </w:rPr>
      </w:pPr>
    </w:p>
    <w:p w14:paraId="6ED8FB7D" w14:textId="60F71B29" w:rsidR="00A244E7" w:rsidRPr="00380C39" w:rsidRDefault="00A04490" w:rsidP="00380C39">
      <w:pPr>
        <w:rPr>
          <w:rFonts w:ascii="Arial" w:eastAsia="Calibri" w:hAnsi="Arial" w:cs="Arial"/>
          <w:b/>
          <w:sz w:val="22"/>
          <w:szCs w:val="22"/>
          <w:lang w:val="de-CH" w:eastAsia="en-US"/>
        </w:rPr>
      </w:pPr>
      <w:r w:rsidRPr="00380C39">
        <w:rPr>
          <w:rFonts w:ascii="Arial" w:eastAsia="Calibri" w:hAnsi="Arial" w:cs="Arial"/>
          <w:b/>
          <w:sz w:val="22"/>
          <w:szCs w:val="22"/>
          <w:lang w:val="de-CH" w:eastAsia="en-US"/>
        </w:rPr>
        <w:t>Abkürzungen</w:t>
      </w:r>
    </w:p>
    <w:p w14:paraId="1534DFD3" w14:textId="43743398" w:rsidR="000B462C" w:rsidRPr="00DD1A2F" w:rsidRDefault="000B462C" w:rsidP="00A244E7">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Listen Sie die Abkürzungen</w:t>
      </w:r>
      <w:r w:rsidR="006D47E3">
        <w:rPr>
          <w:rFonts w:ascii="Arial" w:eastAsia="Calibri" w:hAnsi="Arial" w:cs="Arial"/>
          <w:color w:val="0000FF"/>
          <w:sz w:val="22"/>
          <w:szCs w:val="22"/>
          <w:lang w:val="de-CH" w:eastAsia="en-US"/>
        </w:rPr>
        <w:t>,</w:t>
      </w:r>
      <w:r w:rsidRPr="00DD1A2F">
        <w:rPr>
          <w:rFonts w:ascii="Arial" w:eastAsia="Calibri" w:hAnsi="Arial" w:cs="Arial"/>
          <w:color w:val="0000FF"/>
          <w:sz w:val="22"/>
          <w:szCs w:val="22"/>
          <w:lang w:val="de-CH" w:eastAsia="en-US"/>
        </w:rPr>
        <w:t xml:space="preserve"> die </w:t>
      </w:r>
      <w:r w:rsidR="000418D1" w:rsidRPr="00DD1A2F">
        <w:rPr>
          <w:rFonts w:ascii="Arial" w:eastAsia="Calibri" w:hAnsi="Arial" w:cs="Arial"/>
          <w:color w:val="0000FF"/>
          <w:sz w:val="22"/>
          <w:szCs w:val="22"/>
          <w:lang w:val="de-CH" w:eastAsia="en-US"/>
        </w:rPr>
        <w:t>in dem Dokument verwendet werden</w:t>
      </w:r>
      <w:r w:rsidR="006D47E3">
        <w:rPr>
          <w:rFonts w:ascii="Arial" w:eastAsia="Calibri" w:hAnsi="Arial" w:cs="Arial"/>
          <w:color w:val="0000FF"/>
          <w:sz w:val="22"/>
          <w:szCs w:val="22"/>
          <w:lang w:val="de-CH" w:eastAsia="en-US"/>
        </w:rPr>
        <w:t>,</w:t>
      </w:r>
      <w:r w:rsidR="006D47E3" w:rsidRPr="00DD1A2F">
        <w:rPr>
          <w:rFonts w:ascii="Arial" w:eastAsia="Calibri" w:hAnsi="Arial" w:cs="Arial"/>
          <w:color w:val="0000FF"/>
          <w:sz w:val="22"/>
          <w:szCs w:val="22"/>
          <w:lang w:val="de-CH" w:eastAsia="en-US"/>
        </w:rPr>
        <w:t xml:space="preserve"> </w:t>
      </w:r>
      <w:r w:rsidR="000418D1" w:rsidRPr="00DD1A2F">
        <w:rPr>
          <w:rFonts w:ascii="Arial" w:eastAsia="Calibri" w:hAnsi="Arial" w:cs="Arial"/>
          <w:color w:val="0000FF"/>
          <w:sz w:val="22"/>
          <w:szCs w:val="22"/>
          <w:lang w:val="de-CH" w:eastAsia="en-US"/>
        </w:rPr>
        <w:t>z.B.:</w:t>
      </w:r>
    </w:p>
    <w:p w14:paraId="287B6D68" w14:textId="77777777" w:rsidR="00657F43" w:rsidRPr="00DD1A2F" w:rsidRDefault="00A04490" w:rsidP="00A244E7">
      <w:pPr>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HFV</w:t>
      </w:r>
      <w:r w:rsidRPr="00DD1A2F">
        <w:rPr>
          <w:rFonts w:ascii="Arial" w:eastAsia="Calibri" w:hAnsi="Arial" w:cs="Arial"/>
          <w:color w:val="0000FF"/>
          <w:sz w:val="22"/>
          <w:szCs w:val="22"/>
          <w:lang w:val="de-CH" w:eastAsia="en-US"/>
        </w:rPr>
        <w:tab/>
      </w:r>
      <w:r w:rsidR="000418D1" w:rsidRPr="00DD1A2F">
        <w:rPr>
          <w:rFonts w:ascii="Arial" w:eastAsia="Calibri" w:hAnsi="Arial" w:cs="Arial"/>
          <w:color w:val="0000FF"/>
          <w:sz w:val="22"/>
          <w:szCs w:val="22"/>
          <w:lang w:val="de-CH" w:eastAsia="en-US"/>
        </w:rPr>
        <w:tab/>
      </w:r>
      <w:r w:rsidRPr="00DD1A2F">
        <w:rPr>
          <w:rFonts w:ascii="Arial" w:eastAsia="Calibri" w:hAnsi="Arial" w:cs="Arial"/>
          <w:color w:val="0000FF"/>
          <w:sz w:val="22"/>
          <w:szCs w:val="22"/>
          <w:lang w:val="de-CH" w:eastAsia="en-US"/>
        </w:rPr>
        <w:t>Humanforschungsverordnung</w:t>
      </w:r>
    </w:p>
    <w:p w14:paraId="387439D1" w14:textId="7050BE28" w:rsidR="00522B61" w:rsidRDefault="00657F43" w:rsidP="00DD1A2F">
      <w:pPr>
        <w:rPr>
          <w:rFonts w:ascii="Arial" w:eastAsia="Calibri" w:hAnsi="Arial" w:cs="Arial"/>
          <w:color w:val="0000FF"/>
          <w:sz w:val="22"/>
          <w:szCs w:val="22"/>
          <w:lang w:val="de-CH" w:eastAsia="en-US"/>
        </w:rPr>
      </w:pPr>
      <w:proofErr w:type="gramStart"/>
      <w:r w:rsidRPr="00DD1A2F">
        <w:rPr>
          <w:rFonts w:ascii="Arial" w:eastAsia="Calibri" w:hAnsi="Arial" w:cs="Arial"/>
          <w:color w:val="0000FF"/>
          <w:sz w:val="22"/>
          <w:szCs w:val="22"/>
          <w:lang w:val="de-CH" w:eastAsia="en-US"/>
        </w:rPr>
        <w:t>PCR</w:t>
      </w:r>
      <w:r w:rsidRPr="00DD1A2F">
        <w:rPr>
          <w:rFonts w:ascii="Arial" w:eastAsia="Calibri" w:hAnsi="Arial" w:cs="Arial"/>
          <w:color w:val="0000FF"/>
          <w:sz w:val="22"/>
          <w:szCs w:val="22"/>
          <w:lang w:val="de-CH" w:eastAsia="en-US"/>
        </w:rPr>
        <w:tab/>
      </w:r>
      <w:r w:rsidR="000418D1" w:rsidRPr="00DD1A2F">
        <w:rPr>
          <w:rFonts w:ascii="Arial" w:eastAsia="Calibri" w:hAnsi="Arial" w:cs="Arial"/>
          <w:color w:val="0000FF"/>
          <w:sz w:val="22"/>
          <w:szCs w:val="22"/>
          <w:lang w:val="de-CH" w:eastAsia="en-US"/>
        </w:rPr>
        <w:tab/>
      </w:r>
      <w:r w:rsidR="00DD1A2F">
        <w:rPr>
          <w:rFonts w:ascii="Arial" w:eastAsia="Calibri" w:hAnsi="Arial" w:cs="Arial"/>
          <w:color w:val="0000FF"/>
          <w:sz w:val="22"/>
          <w:szCs w:val="22"/>
          <w:lang w:val="de-CH" w:eastAsia="en-US"/>
        </w:rPr>
        <w:t>Polymerase</w:t>
      </w:r>
      <w:proofErr w:type="gramEnd"/>
      <w:r w:rsidR="00DD1A2F">
        <w:rPr>
          <w:rFonts w:ascii="Arial" w:eastAsia="Calibri" w:hAnsi="Arial" w:cs="Arial"/>
          <w:color w:val="0000FF"/>
          <w:sz w:val="22"/>
          <w:szCs w:val="22"/>
          <w:lang w:val="de-CH" w:eastAsia="en-US"/>
        </w:rPr>
        <w:t xml:space="preserve"> Chain </w:t>
      </w:r>
      <w:proofErr w:type="spellStart"/>
      <w:r w:rsidR="00DD1A2F">
        <w:rPr>
          <w:rFonts w:ascii="Arial" w:eastAsia="Calibri" w:hAnsi="Arial" w:cs="Arial"/>
          <w:color w:val="0000FF"/>
          <w:sz w:val="22"/>
          <w:szCs w:val="22"/>
          <w:lang w:val="de-CH" w:eastAsia="en-US"/>
        </w:rPr>
        <w:t>Reaction</w:t>
      </w:r>
      <w:proofErr w:type="spellEnd"/>
    </w:p>
    <w:p w14:paraId="39609631" w14:textId="77777777" w:rsidR="00DF2687" w:rsidRPr="00DF2687" w:rsidRDefault="00DF2687" w:rsidP="00DD1A2F">
      <w:pPr>
        <w:rPr>
          <w:rFonts w:ascii="Arial" w:eastAsia="Calibri" w:hAnsi="Arial" w:cs="Arial"/>
          <w:sz w:val="22"/>
          <w:szCs w:val="22"/>
          <w:lang w:val="de-CH" w:eastAsia="en-US"/>
        </w:rPr>
      </w:pPr>
    </w:p>
    <w:p w14:paraId="37746B51" w14:textId="77777777" w:rsidR="00DF2687" w:rsidRPr="00DF2687" w:rsidRDefault="00DF2687" w:rsidP="00DD1A2F">
      <w:pPr>
        <w:rPr>
          <w:rFonts w:ascii="Arial" w:eastAsia="Calibri" w:hAnsi="Arial" w:cs="Arial"/>
          <w:sz w:val="22"/>
          <w:szCs w:val="22"/>
          <w:lang w:val="de-CH" w:eastAsia="en-US"/>
        </w:rPr>
      </w:pPr>
    </w:p>
    <w:p w14:paraId="7C75A931" w14:textId="57797A6D" w:rsidR="00DD1A2F" w:rsidRPr="005E5948" w:rsidRDefault="0049000F" w:rsidP="005E5948">
      <w:pPr>
        <w:pStyle w:val="Listenabsatz"/>
        <w:numPr>
          <w:ilvl w:val="0"/>
          <w:numId w:val="25"/>
        </w:numPr>
        <w:ind w:left="284" w:hanging="284"/>
        <w:rPr>
          <w:rFonts w:ascii="Arial" w:eastAsia="Calibri" w:hAnsi="Arial" w:cs="Arial"/>
          <w:b/>
          <w:color w:val="0000FF"/>
          <w:sz w:val="22"/>
          <w:szCs w:val="22"/>
          <w:lang w:val="de-CH" w:eastAsia="en-US"/>
        </w:rPr>
      </w:pPr>
      <w:r w:rsidRPr="005E5948">
        <w:rPr>
          <w:rFonts w:ascii="Arial" w:eastAsia="Times New Roman" w:hAnsi="Arial" w:cs="Arial"/>
          <w:b/>
          <w:bCs/>
          <w:sz w:val="22"/>
          <w:szCs w:val="22"/>
          <w:lang w:val="de-CH" w:eastAsia="en-US"/>
        </w:rPr>
        <w:t>Hintergrund</w:t>
      </w:r>
    </w:p>
    <w:p w14:paraId="494E9D71" w14:textId="52E579B1" w:rsidR="00066331" w:rsidRDefault="00066331" w:rsidP="00DD1A2F">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Beschreiben Sie hier den wissenschaftlichen Hintergrund zu Ihrer Fragestellung und begründen Sie die wissenschaftliche Relevanz des Projekts im Kontext.</w:t>
      </w:r>
    </w:p>
    <w:p w14:paraId="48E8AE3E" w14:textId="77777777" w:rsidR="00DD1A2F" w:rsidRDefault="00DD1A2F" w:rsidP="00DD1A2F">
      <w:pPr>
        <w:tabs>
          <w:tab w:val="left" w:pos="567"/>
        </w:tabs>
        <w:rPr>
          <w:rFonts w:ascii="Arial" w:eastAsia="Calibri" w:hAnsi="Arial" w:cs="Arial"/>
          <w:sz w:val="22"/>
          <w:szCs w:val="22"/>
          <w:lang w:val="de-CH" w:eastAsia="en-US"/>
        </w:rPr>
      </w:pPr>
    </w:p>
    <w:p w14:paraId="7C1DCB81" w14:textId="77777777" w:rsidR="00C923FE" w:rsidRPr="00522B61" w:rsidRDefault="00C923FE" w:rsidP="00DD1A2F">
      <w:pPr>
        <w:tabs>
          <w:tab w:val="left" w:pos="567"/>
        </w:tabs>
        <w:rPr>
          <w:rFonts w:ascii="Arial" w:eastAsia="Calibri" w:hAnsi="Arial" w:cs="Arial"/>
          <w:sz w:val="22"/>
          <w:szCs w:val="22"/>
          <w:lang w:val="de-CH" w:eastAsia="en-US"/>
        </w:rPr>
      </w:pPr>
    </w:p>
    <w:p w14:paraId="21715AAA" w14:textId="5365A6AA" w:rsidR="00A04490" w:rsidRPr="005E5948" w:rsidRDefault="00A04490" w:rsidP="005E5948">
      <w:pPr>
        <w:pStyle w:val="Listenabsatz"/>
        <w:numPr>
          <w:ilvl w:val="0"/>
          <w:numId w:val="25"/>
        </w:numPr>
        <w:ind w:left="284" w:hanging="284"/>
        <w:rPr>
          <w:rFonts w:ascii="Arial" w:eastAsia="Times New Roman" w:hAnsi="Arial" w:cs="Arial"/>
          <w:b/>
          <w:bCs/>
          <w:sz w:val="22"/>
          <w:szCs w:val="22"/>
          <w:lang w:val="de-CH" w:eastAsia="en-US"/>
        </w:rPr>
      </w:pPr>
      <w:r w:rsidRPr="00E4262C">
        <w:rPr>
          <w:rFonts w:ascii="Arial" w:eastAsia="Times New Roman" w:hAnsi="Arial" w:cs="Arial"/>
          <w:b/>
          <w:bCs/>
          <w:sz w:val="22"/>
          <w:szCs w:val="22"/>
          <w:lang w:val="de-CH" w:eastAsia="en-US"/>
        </w:rPr>
        <w:t>Ziel</w:t>
      </w:r>
    </w:p>
    <w:p w14:paraId="14AFF2F1" w14:textId="3F888D19" w:rsidR="00DD1A2F" w:rsidRDefault="00CC252D" w:rsidP="00DD1A2F">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Zu welchem Zweck soll</w:t>
      </w:r>
      <w:r w:rsidR="00657F43" w:rsidRPr="00DD1A2F">
        <w:rPr>
          <w:rFonts w:ascii="Arial" w:eastAsia="Calibri" w:hAnsi="Arial" w:cs="Arial"/>
          <w:color w:val="0000FF"/>
          <w:sz w:val="22"/>
          <w:szCs w:val="22"/>
          <w:lang w:val="de-CH" w:eastAsia="en-US"/>
        </w:rPr>
        <w:t xml:space="preserve"> </w:t>
      </w:r>
      <w:r w:rsidR="003B1F23">
        <w:rPr>
          <w:rFonts w:ascii="Arial" w:eastAsia="Calibri" w:hAnsi="Arial" w:cs="Arial"/>
          <w:color w:val="0000FF"/>
          <w:sz w:val="22"/>
          <w:szCs w:val="22"/>
          <w:lang w:val="de-CH" w:eastAsia="en-US"/>
        </w:rPr>
        <w:t>die Forschung an verstorbenen Personen</w:t>
      </w:r>
      <w:r w:rsidR="00F90D27">
        <w:rPr>
          <w:rFonts w:ascii="Arial" w:eastAsia="Calibri" w:hAnsi="Arial" w:cs="Arial"/>
          <w:color w:val="0000FF"/>
          <w:sz w:val="22"/>
          <w:szCs w:val="22"/>
          <w:lang w:val="de-CH" w:eastAsia="en-US"/>
        </w:rPr>
        <w:t xml:space="preserve"> </w:t>
      </w:r>
      <w:r w:rsidR="003B1F23">
        <w:rPr>
          <w:rFonts w:ascii="Arial" w:eastAsia="Calibri" w:hAnsi="Arial" w:cs="Arial"/>
          <w:color w:val="0000FF"/>
          <w:sz w:val="22"/>
          <w:szCs w:val="22"/>
          <w:lang w:val="de-CH" w:eastAsia="en-US"/>
        </w:rPr>
        <w:t>durchgeführt werden</w:t>
      </w:r>
      <w:r w:rsidR="00657F43" w:rsidRPr="00DD1A2F">
        <w:rPr>
          <w:rFonts w:ascii="Arial" w:eastAsia="Calibri" w:hAnsi="Arial" w:cs="Arial"/>
          <w:color w:val="0000FF"/>
          <w:sz w:val="22"/>
          <w:szCs w:val="22"/>
          <w:lang w:val="de-CH" w:eastAsia="en-US"/>
        </w:rPr>
        <w:t xml:space="preserve">? </w:t>
      </w:r>
    </w:p>
    <w:p w14:paraId="7499DA3C" w14:textId="13F89F10" w:rsidR="00D655D8" w:rsidRPr="00085DC9" w:rsidRDefault="00D655D8" w:rsidP="00DD1A2F">
      <w:pPr>
        <w:tabs>
          <w:tab w:val="left" w:pos="567"/>
        </w:tabs>
        <w:rPr>
          <w:rFonts w:ascii="Arial" w:eastAsia="Calibri" w:hAnsi="Arial" w:cs="Arial"/>
          <w:sz w:val="22"/>
          <w:szCs w:val="22"/>
          <w:lang w:val="de-CH" w:eastAsia="en-US"/>
        </w:rPr>
      </w:pPr>
    </w:p>
    <w:p w14:paraId="42FB1622" w14:textId="77777777" w:rsidR="00C923FE" w:rsidRPr="00085DC9" w:rsidRDefault="00C923FE" w:rsidP="00DD1A2F">
      <w:pPr>
        <w:tabs>
          <w:tab w:val="left" w:pos="567"/>
        </w:tabs>
        <w:rPr>
          <w:rFonts w:ascii="Arial" w:eastAsia="Calibri" w:hAnsi="Arial" w:cs="Arial"/>
          <w:sz w:val="22"/>
          <w:szCs w:val="22"/>
          <w:lang w:val="de-CH" w:eastAsia="en-US"/>
        </w:rPr>
      </w:pPr>
    </w:p>
    <w:p w14:paraId="63A46192" w14:textId="047F25CB" w:rsidR="00D655D8" w:rsidRPr="005E5948" w:rsidRDefault="00D655D8" w:rsidP="005E5948">
      <w:pPr>
        <w:pStyle w:val="Listenabsatz"/>
        <w:numPr>
          <w:ilvl w:val="0"/>
          <w:numId w:val="25"/>
        </w:numPr>
        <w:ind w:left="284" w:hanging="284"/>
        <w:rPr>
          <w:rFonts w:ascii="Arial" w:eastAsia="Times New Roman" w:hAnsi="Arial" w:cs="Arial"/>
          <w:b/>
          <w:bCs/>
          <w:sz w:val="22"/>
          <w:szCs w:val="22"/>
          <w:lang w:val="de-CH" w:eastAsia="en-US"/>
        </w:rPr>
      </w:pPr>
      <w:r w:rsidRPr="005E5948">
        <w:rPr>
          <w:rFonts w:ascii="Arial" w:eastAsia="Times New Roman" w:hAnsi="Arial" w:cs="Arial"/>
          <w:b/>
          <w:bCs/>
          <w:sz w:val="22"/>
          <w:szCs w:val="22"/>
          <w:lang w:val="de-CH" w:eastAsia="en-US"/>
        </w:rPr>
        <w:t>Genaue Bezeichnung der Körper/Körperteile</w:t>
      </w:r>
    </w:p>
    <w:p w14:paraId="43FAF790" w14:textId="4F2FC5EB" w:rsidR="00D655D8" w:rsidRDefault="006648A4" w:rsidP="00DD1A2F">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Welche Körper oder </w:t>
      </w:r>
      <w:r w:rsidR="00D655D8">
        <w:rPr>
          <w:rFonts w:ascii="Arial" w:eastAsia="Calibri" w:hAnsi="Arial" w:cs="Arial"/>
          <w:color w:val="0000FF"/>
          <w:sz w:val="22"/>
          <w:szCs w:val="22"/>
          <w:lang w:val="de-CH" w:eastAsia="en-US"/>
        </w:rPr>
        <w:t>Körperteile werden für die Forschung verwendet</w:t>
      </w:r>
      <w:r w:rsidR="00D655D8" w:rsidRPr="00D655D8">
        <w:rPr>
          <w:rFonts w:ascii="Arial" w:eastAsia="Calibri" w:hAnsi="Arial" w:cs="Arial"/>
          <w:color w:val="0000FF"/>
          <w:sz w:val="22"/>
          <w:szCs w:val="22"/>
          <w:lang w:val="de-CH" w:eastAsia="en-US"/>
        </w:rPr>
        <w:t>?</w:t>
      </w:r>
    </w:p>
    <w:p w14:paraId="4124679E" w14:textId="77777777" w:rsidR="00DD1A2F" w:rsidRDefault="00DD1A2F" w:rsidP="00DD1A2F">
      <w:pPr>
        <w:tabs>
          <w:tab w:val="left" w:pos="567"/>
        </w:tabs>
        <w:rPr>
          <w:rFonts w:ascii="Arial" w:eastAsia="Calibri" w:hAnsi="Arial" w:cs="Arial"/>
          <w:sz w:val="22"/>
          <w:szCs w:val="22"/>
          <w:lang w:val="de-CH" w:eastAsia="en-US"/>
        </w:rPr>
      </w:pPr>
    </w:p>
    <w:p w14:paraId="358CF849" w14:textId="77777777" w:rsidR="00C923FE" w:rsidRPr="00522B61" w:rsidRDefault="00C923FE" w:rsidP="00DD1A2F">
      <w:pPr>
        <w:tabs>
          <w:tab w:val="left" w:pos="567"/>
        </w:tabs>
        <w:rPr>
          <w:rFonts w:ascii="Arial" w:eastAsia="Calibri" w:hAnsi="Arial" w:cs="Arial"/>
          <w:sz w:val="22"/>
          <w:szCs w:val="22"/>
          <w:lang w:val="de-CH" w:eastAsia="en-US"/>
        </w:rPr>
      </w:pPr>
    </w:p>
    <w:p w14:paraId="2CA7F84F" w14:textId="6F7BD5C8" w:rsidR="00A04490" w:rsidRPr="005E5948" w:rsidRDefault="00C923FE" w:rsidP="005E5948">
      <w:pPr>
        <w:pStyle w:val="Listenabsatz"/>
        <w:numPr>
          <w:ilvl w:val="0"/>
          <w:numId w:val="25"/>
        </w:numPr>
        <w:ind w:left="284" w:hanging="284"/>
        <w:rPr>
          <w:rFonts w:ascii="Arial" w:eastAsia="Times New Roman" w:hAnsi="Arial" w:cs="Arial"/>
          <w:b/>
          <w:bCs/>
          <w:sz w:val="22"/>
          <w:szCs w:val="22"/>
          <w:lang w:val="de-CH" w:eastAsia="en-US"/>
        </w:rPr>
      </w:pPr>
      <w:r w:rsidRPr="005E5948">
        <w:rPr>
          <w:rFonts w:ascii="Arial" w:eastAsia="Times New Roman" w:hAnsi="Arial" w:cs="Arial"/>
          <w:b/>
          <w:bCs/>
          <w:sz w:val="22"/>
          <w:szCs w:val="22"/>
          <w:lang w:val="de-CH" w:eastAsia="en-US"/>
        </w:rPr>
        <w:t>Provenienz</w:t>
      </w:r>
      <w:r w:rsidR="00C74A4C" w:rsidRPr="005E5948">
        <w:rPr>
          <w:rFonts w:ascii="Arial" w:eastAsia="Times New Roman" w:hAnsi="Arial" w:cs="Arial"/>
          <w:b/>
          <w:bCs/>
          <w:sz w:val="22"/>
          <w:szCs w:val="22"/>
          <w:lang w:val="de-CH" w:eastAsia="en-US"/>
        </w:rPr>
        <w:t xml:space="preserve"> der Körper/Körperteile</w:t>
      </w:r>
    </w:p>
    <w:p w14:paraId="34CFB126" w14:textId="0D621C7F" w:rsidR="00ED6CAD" w:rsidRDefault="006648A4" w:rsidP="00ED6CAD">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Woher stammen die Körper oder </w:t>
      </w:r>
      <w:r w:rsidR="00C74A4C">
        <w:rPr>
          <w:rFonts w:ascii="Arial" w:eastAsia="Calibri" w:hAnsi="Arial" w:cs="Arial"/>
          <w:color w:val="0000FF"/>
          <w:sz w:val="22"/>
          <w:szCs w:val="22"/>
          <w:lang w:val="de-CH" w:eastAsia="en-US"/>
        </w:rPr>
        <w:t>Körperteile</w:t>
      </w:r>
      <w:r w:rsidR="00DD1A2F">
        <w:rPr>
          <w:rFonts w:ascii="Arial" w:eastAsia="Calibri" w:hAnsi="Arial" w:cs="Arial"/>
          <w:color w:val="0000FF"/>
          <w:sz w:val="22"/>
          <w:szCs w:val="22"/>
          <w:lang w:val="de-CH" w:eastAsia="en-US"/>
        </w:rPr>
        <w:t>?</w:t>
      </w:r>
    </w:p>
    <w:p w14:paraId="6CCAC340" w14:textId="1DCA8489" w:rsidR="005233E7" w:rsidRPr="00085DC9" w:rsidRDefault="005233E7" w:rsidP="00ED6CAD">
      <w:pPr>
        <w:tabs>
          <w:tab w:val="left" w:pos="567"/>
        </w:tabs>
        <w:rPr>
          <w:rFonts w:ascii="Arial" w:eastAsia="Calibri" w:hAnsi="Arial" w:cs="Arial"/>
          <w:sz w:val="22"/>
          <w:szCs w:val="22"/>
          <w:lang w:val="de-CH" w:eastAsia="en-US"/>
        </w:rPr>
      </w:pPr>
    </w:p>
    <w:p w14:paraId="6ABA0CA9" w14:textId="77777777" w:rsidR="00C923FE" w:rsidRPr="00085DC9" w:rsidRDefault="00C923FE" w:rsidP="00ED6CAD">
      <w:pPr>
        <w:tabs>
          <w:tab w:val="left" w:pos="567"/>
        </w:tabs>
        <w:rPr>
          <w:rFonts w:ascii="Arial" w:eastAsia="Calibri" w:hAnsi="Arial" w:cs="Arial"/>
          <w:sz w:val="22"/>
          <w:szCs w:val="22"/>
          <w:lang w:val="de-CH" w:eastAsia="en-US"/>
        </w:rPr>
      </w:pPr>
    </w:p>
    <w:p w14:paraId="3144B411" w14:textId="397CC599" w:rsidR="005233E7" w:rsidRPr="005E5948" w:rsidRDefault="005233E7" w:rsidP="005E5948">
      <w:pPr>
        <w:pStyle w:val="Listenabsatz"/>
        <w:numPr>
          <w:ilvl w:val="0"/>
          <w:numId w:val="25"/>
        </w:numPr>
        <w:ind w:left="284" w:hanging="284"/>
        <w:rPr>
          <w:rFonts w:ascii="Arial" w:eastAsia="Times New Roman" w:hAnsi="Arial" w:cs="Arial"/>
          <w:b/>
          <w:bCs/>
          <w:sz w:val="22"/>
          <w:szCs w:val="22"/>
          <w:lang w:val="de-CH" w:eastAsia="en-US"/>
        </w:rPr>
      </w:pPr>
      <w:r w:rsidRPr="005E5948">
        <w:rPr>
          <w:rFonts w:ascii="Arial" w:eastAsia="Times New Roman" w:hAnsi="Arial" w:cs="Arial"/>
          <w:b/>
          <w:bCs/>
          <w:sz w:val="22"/>
          <w:szCs w:val="22"/>
          <w:lang w:val="de-CH" w:eastAsia="en-US"/>
        </w:rPr>
        <w:t xml:space="preserve">Kommerzialisierungsverbot </w:t>
      </w:r>
      <w:r w:rsidR="00D34728" w:rsidRPr="005E5948">
        <w:rPr>
          <w:rFonts w:ascii="Arial" w:eastAsia="Times New Roman" w:hAnsi="Arial" w:cs="Arial"/>
          <w:b/>
          <w:bCs/>
          <w:sz w:val="22"/>
          <w:szCs w:val="22"/>
          <w:lang w:val="de-CH" w:eastAsia="en-US"/>
        </w:rPr>
        <w:t>(Art. 9</w:t>
      </w:r>
      <w:r w:rsidR="00A5510C" w:rsidRPr="005E5948">
        <w:rPr>
          <w:rFonts w:ascii="Arial" w:eastAsia="Times New Roman" w:hAnsi="Arial" w:cs="Arial"/>
          <w:b/>
          <w:bCs/>
          <w:sz w:val="22"/>
          <w:szCs w:val="22"/>
          <w:lang w:val="de-CH" w:eastAsia="en-US"/>
        </w:rPr>
        <w:t xml:space="preserve"> </w:t>
      </w:r>
      <w:r w:rsidRPr="005E5948">
        <w:rPr>
          <w:rFonts w:ascii="Arial" w:eastAsia="Times New Roman" w:hAnsi="Arial" w:cs="Arial"/>
          <w:b/>
          <w:bCs/>
          <w:sz w:val="22"/>
          <w:szCs w:val="22"/>
          <w:lang w:val="de-CH" w:eastAsia="en-US"/>
        </w:rPr>
        <w:t>HFG)</w:t>
      </w:r>
    </w:p>
    <w:p w14:paraId="7D4B317D" w14:textId="0521531A" w:rsidR="005233E7" w:rsidRDefault="005233E7" w:rsidP="00ED6CAD">
      <w:pPr>
        <w:tabs>
          <w:tab w:val="left" w:pos="567"/>
        </w:tabs>
        <w:rPr>
          <w:rFonts w:ascii="Arial" w:eastAsia="Calibri" w:hAnsi="Arial" w:cs="Arial"/>
          <w:color w:val="0000FF"/>
          <w:sz w:val="22"/>
          <w:szCs w:val="22"/>
          <w:lang w:val="de-CH" w:eastAsia="en-US"/>
        </w:rPr>
      </w:pPr>
      <w:r w:rsidRPr="00A5510C">
        <w:rPr>
          <w:rFonts w:ascii="Arial" w:eastAsia="Times New Roman" w:hAnsi="Arial" w:cs="Arial"/>
          <w:sz w:val="21"/>
          <w:szCs w:val="21"/>
          <w:lang w:val="de-CH" w:eastAsia="de-CH"/>
        </w:rPr>
        <w:t xml:space="preserve">Die </w:t>
      </w:r>
      <w:r w:rsidR="007E0F5F" w:rsidRPr="00A5510C">
        <w:rPr>
          <w:rFonts w:ascii="Arial" w:eastAsia="Times New Roman" w:hAnsi="Arial" w:cs="Arial"/>
          <w:sz w:val="21"/>
          <w:szCs w:val="21"/>
          <w:lang w:val="de-CH" w:eastAsia="de-CH"/>
        </w:rPr>
        <w:t>Körper oder Körper</w:t>
      </w:r>
      <w:r w:rsidRPr="00A5510C">
        <w:rPr>
          <w:rFonts w:ascii="Arial" w:eastAsia="Times New Roman" w:hAnsi="Arial" w:cs="Arial"/>
          <w:sz w:val="21"/>
          <w:szCs w:val="21"/>
          <w:lang w:val="de-CH" w:eastAsia="de-CH"/>
        </w:rPr>
        <w:t>teile werden nicht gegen Entgelt oder einen anderen geldwerten Vorteil veräussert oder erworben.</w:t>
      </w:r>
      <w:r w:rsidR="00CC252D" w:rsidRPr="00A5510C">
        <w:rPr>
          <w:rFonts w:ascii="Arial" w:eastAsia="Times New Roman" w:hAnsi="Arial" w:cs="Arial"/>
          <w:sz w:val="21"/>
          <w:szCs w:val="21"/>
          <w:lang w:val="de-CH" w:eastAsia="de-CH"/>
        </w:rPr>
        <w:t xml:space="preserve"> </w:t>
      </w:r>
      <w:r w:rsidR="007E0F5F" w:rsidRPr="00A5510C">
        <w:rPr>
          <w:rFonts w:ascii="Arial" w:eastAsia="Calibri" w:hAnsi="Arial" w:cs="Arial"/>
          <w:color w:val="0000FF"/>
          <w:sz w:val="22"/>
          <w:szCs w:val="22"/>
          <w:lang w:val="de-CH" w:eastAsia="en-US"/>
        </w:rPr>
        <w:t>Verweis auf Transf</w:t>
      </w:r>
      <w:r w:rsidR="00CC252D" w:rsidRPr="00A5510C">
        <w:rPr>
          <w:rFonts w:ascii="Arial" w:eastAsia="Calibri" w:hAnsi="Arial" w:cs="Arial"/>
          <w:color w:val="0000FF"/>
          <w:sz w:val="22"/>
          <w:szCs w:val="22"/>
          <w:lang w:val="de-CH" w:eastAsia="en-US"/>
        </w:rPr>
        <w:t>ervereinbarung</w:t>
      </w:r>
      <w:r w:rsidR="004E45B2" w:rsidRPr="00A5510C">
        <w:rPr>
          <w:rFonts w:ascii="Arial" w:eastAsia="Calibri" w:hAnsi="Arial" w:cs="Arial"/>
          <w:color w:val="0000FF"/>
          <w:sz w:val="22"/>
          <w:szCs w:val="22"/>
          <w:lang w:val="de-CH" w:eastAsia="en-US"/>
        </w:rPr>
        <w:t xml:space="preserve"> u.Ä.</w:t>
      </w:r>
      <w:r w:rsidR="004E45B2">
        <w:rPr>
          <w:rFonts w:ascii="Arial" w:eastAsia="Calibri" w:hAnsi="Arial" w:cs="Arial"/>
          <w:color w:val="0000FF"/>
          <w:sz w:val="22"/>
          <w:szCs w:val="22"/>
          <w:lang w:val="de-CH" w:eastAsia="en-US"/>
        </w:rPr>
        <w:t xml:space="preserve"> </w:t>
      </w:r>
    </w:p>
    <w:p w14:paraId="7A20FF36" w14:textId="77777777" w:rsidR="00DD1A2F" w:rsidRDefault="00DD1A2F" w:rsidP="00DD1A2F">
      <w:pPr>
        <w:tabs>
          <w:tab w:val="left" w:pos="567"/>
        </w:tabs>
        <w:rPr>
          <w:rFonts w:ascii="Arial" w:eastAsia="Calibri" w:hAnsi="Arial" w:cs="Arial"/>
          <w:sz w:val="22"/>
          <w:szCs w:val="22"/>
          <w:lang w:val="de-CH" w:eastAsia="en-US"/>
        </w:rPr>
      </w:pPr>
    </w:p>
    <w:p w14:paraId="7E84AD58" w14:textId="77777777" w:rsidR="00C923FE" w:rsidRPr="00522B61" w:rsidRDefault="00C923FE" w:rsidP="00DD1A2F">
      <w:pPr>
        <w:tabs>
          <w:tab w:val="left" w:pos="567"/>
        </w:tabs>
        <w:rPr>
          <w:rFonts w:ascii="Arial" w:eastAsia="Calibri" w:hAnsi="Arial" w:cs="Arial"/>
          <w:sz w:val="22"/>
          <w:szCs w:val="22"/>
          <w:lang w:val="de-CH" w:eastAsia="en-US"/>
        </w:rPr>
      </w:pPr>
    </w:p>
    <w:p w14:paraId="00A44DDC" w14:textId="50F7F193" w:rsidR="00E4262C" w:rsidRDefault="00E4262C" w:rsidP="005E5948">
      <w:pPr>
        <w:pStyle w:val="Listenabsatz"/>
        <w:numPr>
          <w:ilvl w:val="0"/>
          <w:numId w:val="25"/>
        </w:numPr>
        <w:ind w:left="284" w:hanging="284"/>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 xml:space="preserve">Eignungskriterien </w:t>
      </w:r>
    </w:p>
    <w:p w14:paraId="25BBC3CF" w14:textId="66BEA1AD" w:rsidR="00E4262C" w:rsidRDefault="00E4262C" w:rsidP="007417C4">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Welche Kriterien müssen die Körper oder Körperteile der verstorbenen Personen erfüllen, damit s</w:t>
      </w:r>
      <w:r w:rsidRPr="00DD1A2F">
        <w:rPr>
          <w:rFonts w:ascii="Arial" w:eastAsia="Calibri" w:hAnsi="Arial" w:cs="Arial"/>
          <w:color w:val="0000FF"/>
          <w:sz w:val="22"/>
          <w:szCs w:val="22"/>
          <w:lang w:val="de-CH" w:eastAsia="en-US"/>
        </w:rPr>
        <w:t>ie für diese Auswertung verwendet werden können?</w:t>
      </w:r>
    </w:p>
    <w:p w14:paraId="082C016D" w14:textId="77777777" w:rsidR="007417C4" w:rsidRPr="007417C4" w:rsidRDefault="007417C4" w:rsidP="007417C4">
      <w:pPr>
        <w:tabs>
          <w:tab w:val="left" w:pos="567"/>
        </w:tabs>
        <w:rPr>
          <w:rFonts w:ascii="Arial" w:eastAsia="Calibri" w:hAnsi="Arial" w:cs="Arial"/>
          <w:sz w:val="22"/>
          <w:szCs w:val="22"/>
          <w:lang w:val="de-CH" w:eastAsia="en-US"/>
        </w:rPr>
      </w:pPr>
    </w:p>
    <w:p w14:paraId="50F90DB7" w14:textId="4CEAEBD6" w:rsidR="007417C4" w:rsidRDefault="005E5948" w:rsidP="005E5948">
      <w:pPr>
        <w:pStyle w:val="Listenabsatz"/>
        <w:ind w:left="284"/>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 xml:space="preserve">6.1. </w:t>
      </w:r>
      <w:r w:rsidR="00E4262C">
        <w:rPr>
          <w:rFonts w:ascii="Arial" w:eastAsia="Times New Roman" w:hAnsi="Arial" w:cs="Arial"/>
          <w:b/>
          <w:bCs/>
          <w:sz w:val="22"/>
          <w:szCs w:val="22"/>
          <w:lang w:val="de-CH" w:eastAsia="en-US"/>
        </w:rPr>
        <w:t>Einschlusskriterien</w:t>
      </w:r>
    </w:p>
    <w:p w14:paraId="33020B68" w14:textId="170D0314" w:rsidR="007417C4" w:rsidRPr="007417C4" w:rsidRDefault="00380C39" w:rsidP="007417C4">
      <w:pPr>
        <w:tabs>
          <w:tab w:val="left" w:pos="284"/>
        </w:tabs>
        <w:ind w:left="284"/>
        <w:rPr>
          <w:rFonts w:ascii="Arial" w:eastAsia="Calibri" w:hAnsi="Arial" w:cs="Arial"/>
          <w:sz w:val="22"/>
          <w:szCs w:val="22"/>
          <w:lang w:val="de-CH" w:eastAsia="en-US"/>
        </w:rPr>
      </w:pPr>
      <w:r w:rsidRPr="00380C39">
        <w:rPr>
          <w:rFonts w:ascii="Arial" w:eastAsia="Calibri" w:hAnsi="Arial" w:cs="Arial"/>
          <w:color w:val="0000FF"/>
          <w:sz w:val="22"/>
          <w:szCs w:val="22"/>
          <w:lang w:val="de-CH" w:eastAsia="en-US"/>
        </w:rPr>
        <w:t xml:space="preserve">z.B. </w:t>
      </w:r>
      <w:r w:rsidR="00735E11" w:rsidRPr="00735E11">
        <w:rPr>
          <w:rFonts w:ascii="Arial" w:eastAsia="Calibri" w:hAnsi="Arial" w:cs="Arial"/>
          <w:color w:val="0000FF"/>
          <w:sz w:val="22"/>
          <w:szCs w:val="22"/>
          <w:lang w:val="de-CH" w:eastAsia="en-US"/>
        </w:rPr>
        <w:t>Leichenpräparate mit intakter Brust- und Lendenwirbelsäule</w:t>
      </w:r>
    </w:p>
    <w:p w14:paraId="1B3F6C4C" w14:textId="77777777" w:rsidR="007417C4" w:rsidRPr="007417C4" w:rsidRDefault="007417C4" w:rsidP="007417C4">
      <w:pPr>
        <w:tabs>
          <w:tab w:val="left" w:pos="284"/>
        </w:tabs>
        <w:ind w:left="284"/>
        <w:rPr>
          <w:rFonts w:ascii="Arial" w:eastAsia="Times New Roman" w:hAnsi="Arial" w:cs="Arial"/>
          <w:bCs/>
          <w:sz w:val="22"/>
          <w:szCs w:val="22"/>
          <w:lang w:val="de-CH" w:eastAsia="en-US"/>
        </w:rPr>
      </w:pPr>
    </w:p>
    <w:p w14:paraId="531519FA" w14:textId="77777777" w:rsidR="007417C4" w:rsidRDefault="001F3E3E" w:rsidP="007417C4">
      <w:pPr>
        <w:tabs>
          <w:tab w:val="left" w:pos="284"/>
        </w:tabs>
        <w:ind w:left="284"/>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6</w:t>
      </w:r>
      <w:r w:rsidR="00E4262C">
        <w:rPr>
          <w:rFonts w:ascii="Arial" w:eastAsia="Times New Roman" w:hAnsi="Arial" w:cs="Arial"/>
          <w:b/>
          <w:bCs/>
          <w:sz w:val="22"/>
          <w:szCs w:val="22"/>
          <w:lang w:val="de-CH" w:eastAsia="en-US"/>
        </w:rPr>
        <w:t>.2. Ausschlusskriterien</w:t>
      </w:r>
    </w:p>
    <w:p w14:paraId="158D2EE7" w14:textId="3BCFE3B2" w:rsidR="00942CD0" w:rsidRPr="00E4262C" w:rsidRDefault="00380C39" w:rsidP="007417C4">
      <w:pPr>
        <w:tabs>
          <w:tab w:val="left" w:pos="284"/>
        </w:tabs>
        <w:ind w:left="284"/>
        <w:rPr>
          <w:rFonts w:ascii="Arial" w:eastAsia="Times New Roman" w:hAnsi="Arial" w:cs="Arial"/>
          <w:b/>
          <w:bCs/>
          <w:sz w:val="22"/>
          <w:szCs w:val="22"/>
          <w:lang w:val="de-CH" w:eastAsia="en-US"/>
        </w:rPr>
      </w:pPr>
      <w:r w:rsidRPr="00380C39">
        <w:rPr>
          <w:rFonts w:ascii="Arial" w:eastAsia="Calibri" w:hAnsi="Arial" w:cs="Arial"/>
          <w:color w:val="0000FF"/>
          <w:sz w:val="22"/>
          <w:szCs w:val="22"/>
          <w:lang w:val="de-CH" w:eastAsia="en-US"/>
        </w:rPr>
        <w:t xml:space="preserve">z.B. </w:t>
      </w:r>
      <w:r w:rsidR="00735E11" w:rsidRPr="00735E11">
        <w:rPr>
          <w:rFonts w:ascii="Arial" w:eastAsia="Calibri" w:hAnsi="Arial" w:cs="Arial"/>
          <w:color w:val="0000FF"/>
          <w:sz w:val="22"/>
          <w:szCs w:val="22"/>
          <w:lang w:val="de-CH" w:eastAsia="en-US"/>
        </w:rPr>
        <w:t>Bereits vorhandene dorsale Instrumentierung im Bereic</w:t>
      </w:r>
      <w:r w:rsidR="00FE7CF9">
        <w:rPr>
          <w:rFonts w:ascii="Arial" w:eastAsia="Calibri" w:hAnsi="Arial" w:cs="Arial"/>
          <w:color w:val="0000FF"/>
          <w:sz w:val="22"/>
          <w:szCs w:val="22"/>
          <w:lang w:val="de-CH" w:eastAsia="en-US"/>
        </w:rPr>
        <w:t>h der Brust- oder Lendenwirbelsä</w:t>
      </w:r>
      <w:r w:rsidR="00735E11" w:rsidRPr="00735E11">
        <w:rPr>
          <w:rFonts w:ascii="Arial" w:eastAsia="Calibri" w:hAnsi="Arial" w:cs="Arial"/>
          <w:color w:val="0000FF"/>
          <w:sz w:val="22"/>
          <w:szCs w:val="22"/>
          <w:lang w:val="de-CH" w:eastAsia="en-US"/>
        </w:rPr>
        <w:t>ule, schwere Deformitäten der Wirbelsäule</w:t>
      </w:r>
    </w:p>
    <w:p w14:paraId="2CF28EAD" w14:textId="77777777" w:rsidR="00C923FE" w:rsidRPr="00085DC9" w:rsidRDefault="00C923FE" w:rsidP="007417C4">
      <w:pPr>
        <w:tabs>
          <w:tab w:val="left" w:pos="567"/>
        </w:tabs>
        <w:rPr>
          <w:rFonts w:ascii="Arial" w:eastAsia="Calibri" w:hAnsi="Arial" w:cs="Arial"/>
          <w:sz w:val="22"/>
          <w:szCs w:val="22"/>
          <w:lang w:val="de-CH" w:eastAsia="en-US"/>
        </w:rPr>
      </w:pPr>
    </w:p>
    <w:p w14:paraId="340624AF" w14:textId="77777777" w:rsidR="00C923FE" w:rsidRPr="00085DC9" w:rsidRDefault="00C923FE" w:rsidP="007417C4">
      <w:pPr>
        <w:tabs>
          <w:tab w:val="left" w:pos="567"/>
        </w:tabs>
        <w:rPr>
          <w:rFonts w:ascii="Arial" w:eastAsia="Calibri" w:hAnsi="Arial" w:cs="Arial"/>
          <w:sz w:val="22"/>
          <w:szCs w:val="22"/>
          <w:lang w:val="de-CH" w:eastAsia="en-US"/>
        </w:rPr>
      </w:pPr>
    </w:p>
    <w:p w14:paraId="1B16B938" w14:textId="4FA6B806" w:rsidR="00657F43" w:rsidRPr="00B643FD" w:rsidRDefault="00321A0B" w:rsidP="005E5948">
      <w:pPr>
        <w:pStyle w:val="Listenabsatz"/>
        <w:numPr>
          <w:ilvl w:val="0"/>
          <w:numId w:val="25"/>
        </w:numPr>
        <w:ind w:left="284" w:hanging="284"/>
        <w:rPr>
          <w:rFonts w:ascii="Arial" w:eastAsia="Times New Roman" w:hAnsi="Arial" w:cs="Arial"/>
          <w:b/>
          <w:bCs/>
          <w:sz w:val="22"/>
          <w:szCs w:val="22"/>
          <w:lang w:val="de-CH" w:eastAsia="en-US"/>
        </w:rPr>
      </w:pPr>
      <w:r w:rsidRPr="00B643FD">
        <w:rPr>
          <w:rFonts w:ascii="Arial" w:eastAsia="Times New Roman" w:hAnsi="Arial" w:cs="Arial"/>
          <w:b/>
          <w:bCs/>
          <w:sz w:val="22"/>
          <w:szCs w:val="22"/>
          <w:lang w:val="de-CH" w:eastAsia="en-US"/>
        </w:rPr>
        <w:t>Information un</w:t>
      </w:r>
      <w:r w:rsidR="00C74A4C" w:rsidRPr="00B643FD">
        <w:rPr>
          <w:rFonts w:ascii="Arial" w:eastAsia="Times New Roman" w:hAnsi="Arial" w:cs="Arial"/>
          <w:b/>
          <w:bCs/>
          <w:sz w:val="22"/>
          <w:szCs w:val="22"/>
          <w:lang w:val="de-CH" w:eastAsia="en-US"/>
        </w:rPr>
        <w:t>d Einwilligung der verstorbenen Personen resp. der nächsten Angehörigen oder der Vertrauensperson (Art. 36 HFG)</w:t>
      </w:r>
    </w:p>
    <w:p w14:paraId="194B9C6C" w14:textId="4A443219" w:rsidR="00B643FD" w:rsidRPr="00B643FD" w:rsidRDefault="00657F43" w:rsidP="002D35C0">
      <w:pPr>
        <w:tabs>
          <w:tab w:val="left" w:pos="567"/>
        </w:tabs>
        <w:rPr>
          <w:rFonts w:ascii="Arial" w:eastAsia="Times New Roman" w:hAnsi="Arial" w:cs="Arial"/>
          <w:color w:val="0000FF"/>
          <w:sz w:val="22"/>
          <w:szCs w:val="22"/>
          <w:lang w:val="de-CH" w:eastAsia="en-US"/>
        </w:rPr>
      </w:pPr>
      <w:r w:rsidRPr="00B643FD">
        <w:rPr>
          <w:rFonts w:ascii="Arial" w:eastAsia="Times New Roman" w:hAnsi="Arial" w:cs="Arial"/>
          <w:color w:val="0000FF"/>
          <w:sz w:val="22"/>
          <w:szCs w:val="22"/>
          <w:lang w:val="de-CH" w:eastAsia="en-US"/>
        </w:rPr>
        <w:t xml:space="preserve">Wie wurde/wird aufgeklärt resp. informiert? </w:t>
      </w:r>
      <w:r w:rsidR="00D2509C">
        <w:rPr>
          <w:rFonts w:ascii="Arial" w:eastAsia="Times New Roman" w:hAnsi="Arial" w:cs="Arial"/>
          <w:color w:val="0000FF"/>
          <w:sz w:val="22"/>
          <w:szCs w:val="22"/>
          <w:lang w:val="de-CH" w:eastAsia="en-US"/>
        </w:rPr>
        <w:t>Nachweis</w:t>
      </w:r>
      <w:r w:rsidR="00B643FD" w:rsidRPr="00B643FD">
        <w:rPr>
          <w:rFonts w:ascii="Arial" w:eastAsia="Times New Roman" w:hAnsi="Arial" w:cs="Arial"/>
          <w:color w:val="0000FF"/>
          <w:sz w:val="22"/>
          <w:szCs w:val="22"/>
          <w:lang w:val="de-CH" w:eastAsia="en-US"/>
        </w:rPr>
        <w:t xml:space="preserve"> resp. Zusicherung der vorhandenen Einwilligung des Patienten</w:t>
      </w:r>
      <w:r w:rsidR="00D2509C">
        <w:rPr>
          <w:rFonts w:ascii="Arial" w:eastAsia="Times New Roman" w:hAnsi="Arial" w:cs="Arial"/>
          <w:color w:val="0000FF"/>
          <w:sz w:val="22"/>
          <w:szCs w:val="22"/>
          <w:lang w:val="de-CH" w:eastAsia="en-US"/>
        </w:rPr>
        <w:t xml:space="preserve"> zu Lebzeiten oder </w:t>
      </w:r>
      <w:r w:rsidR="00B643FD" w:rsidRPr="00B643FD">
        <w:rPr>
          <w:rFonts w:ascii="Arial" w:eastAsia="Times New Roman" w:hAnsi="Arial" w:cs="Arial"/>
          <w:color w:val="0000FF"/>
          <w:sz w:val="22"/>
          <w:szCs w:val="22"/>
          <w:lang w:val="de-CH" w:eastAsia="en-US"/>
        </w:rPr>
        <w:t xml:space="preserve">der </w:t>
      </w:r>
      <w:bookmarkStart w:id="2" w:name="_Hlk132750943"/>
      <w:r w:rsidR="00B643FD" w:rsidRPr="00B643FD">
        <w:rPr>
          <w:rFonts w:ascii="Arial" w:eastAsia="Times New Roman" w:hAnsi="Arial" w:cs="Arial"/>
          <w:color w:val="0000FF"/>
          <w:sz w:val="22"/>
          <w:szCs w:val="22"/>
          <w:lang w:val="de-CH" w:eastAsia="en-US"/>
        </w:rPr>
        <w:t xml:space="preserve">vertretungsberechtigten Person </w:t>
      </w:r>
      <w:bookmarkEnd w:id="2"/>
      <w:r w:rsidR="00B643FD" w:rsidRPr="00B643FD">
        <w:rPr>
          <w:rFonts w:ascii="Arial" w:eastAsia="Times New Roman" w:hAnsi="Arial" w:cs="Arial"/>
          <w:color w:val="0000FF"/>
          <w:sz w:val="22"/>
          <w:szCs w:val="22"/>
          <w:lang w:val="de-CH" w:eastAsia="en-US"/>
        </w:rPr>
        <w:t>in die Verwendung seine</w:t>
      </w:r>
      <w:r w:rsidR="00D2509C">
        <w:rPr>
          <w:rFonts w:ascii="Arial" w:eastAsia="Times New Roman" w:hAnsi="Arial" w:cs="Arial"/>
          <w:color w:val="0000FF"/>
          <w:sz w:val="22"/>
          <w:szCs w:val="22"/>
          <w:lang w:val="de-CH" w:eastAsia="en-US"/>
        </w:rPr>
        <w:t>s Körpers zu Forschungszwecken.</w:t>
      </w:r>
    </w:p>
    <w:p w14:paraId="1C57B722" w14:textId="77777777" w:rsidR="00AE28CD" w:rsidRDefault="00AE28CD" w:rsidP="005756FE">
      <w:pPr>
        <w:tabs>
          <w:tab w:val="left" w:pos="567"/>
        </w:tabs>
        <w:rPr>
          <w:rFonts w:ascii="Arial" w:eastAsia="Calibri" w:hAnsi="Arial"/>
          <w:color w:val="0000FF"/>
          <w:sz w:val="22"/>
          <w:szCs w:val="22"/>
          <w:lang w:val="de-CH" w:eastAsia="en-US"/>
        </w:rPr>
      </w:pPr>
    </w:p>
    <w:p w14:paraId="1842DB53" w14:textId="77777777" w:rsidR="00E834BF" w:rsidRPr="00085DC9" w:rsidRDefault="00E834BF" w:rsidP="00DD1A2F">
      <w:pPr>
        <w:tabs>
          <w:tab w:val="left" w:pos="567"/>
        </w:tabs>
        <w:rPr>
          <w:rFonts w:ascii="Arial" w:eastAsia="Calibri" w:hAnsi="Arial" w:cs="Arial"/>
          <w:sz w:val="22"/>
          <w:szCs w:val="22"/>
          <w:lang w:val="de-CH" w:eastAsia="en-US"/>
        </w:rPr>
      </w:pPr>
    </w:p>
    <w:p w14:paraId="659EFE71" w14:textId="77777777" w:rsidR="000C490C" w:rsidRPr="00085DC9" w:rsidRDefault="000C490C" w:rsidP="00DD1A2F">
      <w:pPr>
        <w:tabs>
          <w:tab w:val="left" w:pos="567"/>
        </w:tabs>
        <w:rPr>
          <w:rFonts w:ascii="Arial" w:eastAsia="Calibri" w:hAnsi="Arial" w:cs="Arial"/>
          <w:sz w:val="22"/>
          <w:szCs w:val="22"/>
          <w:lang w:val="de-CH" w:eastAsia="en-US"/>
        </w:rPr>
      </w:pPr>
    </w:p>
    <w:p w14:paraId="29CE12D2" w14:textId="70D64F87" w:rsidR="00A719A0" w:rsidRPr="00A719A0" w:rsidRDefault="00A719A0" w:rsidP="005E5948">
      <w:pPr>
        <w:pStyle w:val="Listenabsatz"/>
        <w:numPr>
          <w:ilvl w:val="0"/>
          <w:numId w:val="25"/>
        </w:numPr>
        <w:ind w:left="284" w:hanging="284"/>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Wissenschaftliche Methodik</w:t>
      </w:r>
    </w:p>
    <w:p w14:paraId="1B62B8BA" w14:textId="38CB5029" w:rsidR="00AE28CD" w:rsidRDefault="00A719A0" w:rsidP="007417C4">
      <w:pPr>
        <w:tabs>
          <w:tab w:val="left" w:pos="567"/>
        </w:tabs>
        <w:rPr>
          <w:rFonts w:ascii="Arial" w:eastAsia="Calibri" w:hAnsi="Arial" w:cs="Arial"/>
          <w:color w:val="0000FF"/>
          <w:sz w:val="22"/>
          <w:szCs w:val="22"/>
          <w:lang w:val="de-CH" w:eastAsia="en-US"/>
        </w:rPr>
      </w:pPr>
      <w:r w:rsidRPr="00A719A0">
        <w:rPr>
          <w:rFonts w:ascii="Arial" w:eastAsia="Calibri" w:hAnsi="Arial" w:cs="Arial"/>
          <w:color w:val="0000FF"/>
          <w:sz w:val="22"/>
          <w:szCs w:val="22"/>
          <w:lang w:val="de-CH" w:eastAsia="en-US"/>
        </w:rPr>
        <w:t>Fragestellun</w:t>
      </w:r>
      <w:r w:rsidR="00626119">
        <w:rPr>
          <w:rFonts w:ascii="Arial" w:eastAsia="Calibri" w:hAnsi="Arial" w:cs="Arial"/>
          <w:color w:val="0000FF"/>
          <w:sz w:val="22"/>
          <w:szCs w:val="22"/>
          <w:lang w:val="de-CH" w:eastAsia="en-US"/>
        </w:rPr>
        <w:t>g, Begründung der Anzahl der Stichprobengrösse.</w:t>
      </w:r>
      <w:r w:rsidRPr="0006475D">
        <w:rPr>
          <w:rFonts w:ascii="Arial" w:hAnsi="Arial" w:cs="Arial"/>
          <w:color w:val="0000FF"/>
          <w:sz w:val="22"/>
          <w:szCs w:val="22"/>
        </w:rPr>
        <w:t>Falls zutreffend: Hypothese und Endpunkte resp. die wichtigsten Parameter und statistisches Auswertungskonzept.</w:t>
      </w:r>
    </w:p>
    <w:p w14:paraId="62447673" w14:textId="77777777" w:rsidR="007417C4" w:rsidRDefault="001F3E3E" w:rsidP="007417C4">
      <w:pPr>
        <w:tabs>
          <w:tab w:val="left" w:pos="284"/>
        </w:tabs>
        <w:ind w:left="284"/>
        <w:rPr>
          <w:rFonts w:ascii="Arial" w:hAnsi="Arial" w:cs="Arial"/>
          <w:b/>
          <w:bCs/>
          <w:sz w:val="22"/>
          <w:szCs w:val="22"/>
          <w:lang w:val="de-CH" w:eastAsia="en-US"/>
        </w:rPr>
      </w:pPr>
      <w:r w:rsidRPr="007417C4">
        <w:rPr>
          <w:rFonts w:ascii="Arial" w:eastAsia="Calibri" w:hAnsi="Arial" w:cs="Arial"/>
          <w:b/>
          <w:sz w:val="22"/>
          <w:szCs w:val="22"/>
          <w:lang w:val="de-CH" w:eastAsia="en-US"/>
        </w:rPr>
        <w:t>8</w:t>
      </w:r>
      <w:r w:rsidR="00C923FE" w:rsidRPr="007417C4">
        <w:rPr>
          <w:rFonts w:ascii="Arial" w:eastAsia="Calibri" w:hAnsi="Arial" w:cs="Arial"/>
          <w:b/>
          <w:sz w:val="22"/>
          <w:szCs w:val="22"/>
          <w:lang w:val="de-CH" w:eastAsia="en-US"/>
        </w:rPr>
        <w:t>.1 Vorgehen bei</w:t>
      </w:r>
      <w:r w:rsidR="00C923FE" w:rsidRPr="007417C4">
        <w:rPr>
          <w:rFonts w:ascii="Arial" w:hAnsi="Arial" w:cs="Arial"/>
          <w:b/>
          <w:bCs/>
          <w:sz w:val="22"/>
          <w:szCs w:val="22"/>
          <w:lang w:val="de-CH" w:eastAsia="en-US"/>
        </w:rPr>
        <w:t xml:space="preserve"> </w:t>
      </w:r>
      <w:r w:rsidR="00C923FE">
        <w:rPr>
          <w:rFonts w:ascii="Arial" w:hAnsi="Arial" w:cs="Arial"/>
          <w:b/>
          <w:bCs/>
          <w:sz w:val="22"/>
          <w:szCs w:val="22"/>
          <w:lang w:val="de-CH" w:eastAsia="en-US"/>
        </w:rPr>
        <w:t>Einbezug von gesundheitsbezogenen</w:t>
      </w:r>
      <w:r w:rsidR="00C923FE" w:rsidRPr="00DD1A2F">
        <w:rPr>
          <w:rFonts w:ascii="Arial" w:hAnsi="Arial" w:cs="Arial"/>
          <w:b/>
          <w:bCs/>
          <w:sz w:val="22"/>
          <w:szCs w:val="22"/>
          <w:lang w:val="de-CH" w:eastAsia="en-US"/>
        </w:rPr>
        <w:t xml:space="preserve"> Daten</w:t>
      </w:r>
      <w:r w:rsidR="00C923FE">
        <w:rPr>
          <w:rFonts w:ascii="Arial" w:hAnsi="Arial" w:cs="Arial"/>
          <w:b/>
          <w:bCs/>
          <w:sz w:val="22"/>
          <w:szCs w:val="22"/>
          <w:lang w:val="de-CH" w:eastAsia="en-US"/>
        </w:rPr>
        <w:t xml:space="preserve"> und/oder biologischem Material</w:t>
      </w:r>
    </w:p>
    <w:p w14:paraId="73D7EC57" w14:textId="778105F9" w:rsidR="007417C4" w:rsidRPr="007417C4" w:rsidRDefault="00C923FE" w:rsidP="007417C4">
      <w:pPr>
        <w:tabs>
          <w:tab w:val="left" w:pos="284"/>
        </w:tabs>
        <w:ind w:left="284"/>
        <w:rPr>
          <w:rFonts w:ascii="Arial" w:eastAsia="Calibri" w:hAnsi="Arial" w:cs="Arial"/>
          <w:color w:val="0000FF"/>
          <w:sz w:val="22"/>
          <w:szCs w:val="22"/>
          <w:lang w:val="de-CH" w:eastAsia="en-US"/>
        </w:rPr>
      </w:pPr>
      <w:r>
        <w:rPr>
          <w:rFonts w:ascii="Arial" w:eastAsia="Times New Roman" w:hAnsi="Arial"/>
          <w:color w:val="0000FF"/>
          <w:sz w:val="22"/>
          <w:szCs w:val="22"/>
          <w:lang w:val="de-CH" w:eastAsia="en-US"/>
        </w:rPr>
        <w:t xml:space="preserve">Falls für das Projekt bestehende gesundheitsbezogene Daten oder biologisches Material von </w:t>
      </w:r>
      <w:r w:rsidRPr="00F76DEF">
        <w:rPr>
          <w:rFonts w:ascii="Arial" w:eastAsia="Times New Roman" w:hAnsi="Arial"/>
          <w:color w:val="0000FF"/>
          <w:sz w:val="22"/>
          <w:szCs w:val="22"/>
          <w:lang w:val="de-CH" w:eastAsia="en-US"/>
        </w:rPr>
        <w:t xml:space="preserve">Verstorbenen </w:t>
      </w:r>
      <w:r w:rsidR="00E11636">
        <w:rPr>
          <w:rFonts w:ascii="Arial" w:eastAsia="Times New Roman" w:hAnsi="Arial"/>
          <w:color w:val="0000FF"/>
          <w:sz w:val="22"/>
          <w:szCs w:val="22"/>
          <w:lang w:val="de-CH" w:eastAsia="en-US"/>
        </w:rPr>
        <w:t xml:space="preserve">entnommen und </w:t>
      </w:r>
      <w:r w:rsidRPr="00F76DEF">
        <w:rPr>
          <w:rFonts w:ascii="Arial" w:eastAsia="Times New Roman" w:hAnsi="Arial"/>
          <w:color w:val="0000FF"/>
          <w:sz w:val="22"/>
          <w:szCs w:val="22"/>
          <w:lang w:val="de-CH" w:eastAsia="en-US"/>
        </w:rPr>
        <w:t>weiterverwendet werden, mus</w:t>
      </w:r>
      <w:r w:rsidR="007417C4">
        <w:rPr>
          <w:rFonts w:ascii="Arial" w:eastAsia="Times New Roman" w:hAnsi="Arial"/>
          <w:color w:val="0000FF"/>
          <w:sz w:val="22"/>
          <w:szCs w:val="22"/>
          <w:lang w:val="de-CH" w:eastAsia="en-US"/>
        </w:rPr>
        <w:t>s dies hier beschrieben werden.</w:t>
      </w:r>
    </w:p>
    <w:p w14:paraId="6B944BFB" w14:textId="77777777" w:rsidR="007417C4" w:rsidRPr="007417C4" w:rsidRDefault="007417C4" w:rsidP="007417C4">
      <w:pPr>
        <w:tabs>
          <w:tab w:val="left" w:pos="284"/>
        </w:tabs>
        <w:ind w:left="284"/>
        <w:rPr>
          <w:rFonts w:ascii="Arial" w:eastAsia="Times New Roman" w:hAnsi="Arial" w:cs="Arial"/>
          <w:bCs/>
          <w:sz w:val="22"/>
          <w:szCs w:val="22"/>
          <w:lang w:val="de-CH" w:eastAsia="en-US"/>
        </w:rPr>
      </w:pPr>
    </w:p>
    <w:p w14:paraId="4034D137" w14:textId="62C99B69" w:rsidR="007417C4" w:rsidRDefault="00C923FE" w:rsidP="007417C4">
      <w:pPr>
        <w:tabs>
          <w:tab w:val="left" w:pos="284"/>
        </w:tabs>
        <w:ind w:left="284"/>
        <w:rPr>
          <w:rFonts w:ascii="Arial" w:eastAsia="Times New Roman" w:hAnsi="Arial" w:cs="Arial"/>
          <w:b/>
          <w:bCs/>
          <w:i/>
          <w:color w:val="0000FF"/>
          <w:sz w:val="22"/>
          <w:szCs w:val="22"/>
          <w:lang w:val="de-CH" w:eastAsia="en-US"/>
        </w:rPr>
      </w:pPr>
      <w:r w:rsidRPr="00F76DEF">
        <w:rPr>
          <w:rFonts w:ascii="Arial" w:eastAsia="Times New Roman" w:hAnsi="Arial" w:cs="Arial"/>
          <w:b/>
          <w:bCs/>
          <w:i/>
          <w:color w:val="0000FF"/>
          <w:sz w:val="22"/>
          <w:szCs w:val="22"/>
          <w:lang w:val="de-CH" w:eastAsia="en-US"/>
        </w:rPr>
        <w:t xml:space="preserve">Nur bei Forschungsprojekten an verstorbenen Personen, die </w:t>
      </w:r>
      <w:r w:rsidR="001C7BD3">
        <w:rPr>
          <w:rFonts w:ascii="Arial" w:eastAsia="Times New Roman" w:hAnsi="Arial" w:cs="Arial"/>
          <w:b/>
          <w:bCs/>
          <w:i/>
          <w:color w:val="0000FF"/>
          <w:sz w:val="22"/>
          <w:szCs w:val="22"/>
          <w:lang w:val="de-CH" w:eastAsia="en-US"/>
        </w:rPr>
        <w:t xml:space="preserve">noch </w:t>
      </w:r>
      <w:r w:rsidRPr="00F76DEF">
        <w:rPr>
          <w:rFonts w:ascii="Arial" w:eastAsia="Times New Roman" w:hAnsi="Arial" w:cs="Arial"/>
          <w:b/>
          <w:bCs/>
          <w:i/>
          <w:color w:val="0000FF"/>
          <w:sz w:val="22"/>
          <w:szCs w:val="22"/>
          <w:lang w:val="de-CH" w:eastAsia="en-US"/>
        </w:rPr>
        <w:t>künstlich beatmet werden:</w:t>
      </w:r>
    </w:p>
    <w:p w14:paraId="5B76FAC2" w14:textId="67EDEFE2" w:rsidR="00C923FE" w:rsidRPr="007417C4" w:rsidRDefault="001F3E3E" w:rsidP="007417C4">
      <w:pPr>
        <w:tabs>
          <w:tab w:val="left" w:pos="284"/>
        </w:tabs>
        <w:ind w:left="284"/>
        <w:rPr>
          <w:rFonts w:ascii="Arial" w:eastAsia="Times New Roman" w:hAnsi="Arial" w:cs="Arial"/>
          <w:b/>
          <w:bCs/>
          <w:sz w:val="22"/>
          <w:szCs w:val="22"/>
          <w:lang w:val="de-CH" w:eastAsia="en-US"/>
        </w:rPr>
      </w:pPr>
      <w:r w:rsidRPr="00BF0257">
        <w:rPr>
          <w:rFonts w:ascii="Arial" w:eastAsia="Times New Roman" w:hAnsi="Arial" w:cs="Arial"/>
          <w:b/>
          <w:bCs/>
          <w:sz w:val="22"/>
          <w:szCs w:val="22"/>
          <w:lang w:val="de-CH" w:eastAsia="en-US"/>
        </w:rPr>
        <w:t>8</w:t>
      </w:r>
      <w:r w:rsidR="00C923FE" w:rsidRPr="00BF0257">
        <w:rPr>
          <w:rFonts w:ascii="Arial" w:eastAsia="Times New Roman" w:hAnsi="Arial" w:cs="Arial"/>
          <w:b/>
          <w:bCs/>
          <w:sz w:val="22"/>
          <w:szCs w:val="22"/>
          <w:lang w:val="de-CH" w:eastAsia="en-US"/>
        </w:rPr>
        <w:t xml:space="preserve">.2. Begründung des </w:t>
      </w:r>
      <w:r w:rsidR="007417C4">
        <w:rPr>
          <w:rFonts w:ascii="Arial" w:eastAsia="Times New Roman" w:hAnsi="Arial" w:cs="Arial"/>
          <w:b/>
          <w:bCs/>
          <w:sz w:val="22"/>
          <w:szCs w:val="22"/>
          <w:lang w:val="de-CH" w:eastAsia="en-US"/>
        </w:rPr>
        <w:t>Einbezugs und Todesfeststellung</w:t>
      </w:r>
    </w:p>
    <w:p w14:paraId="7E7ECF19" w14:textId="2183A71E" w:rsidR="00C923FE" w:rsidRPr="00BF0257" w:rsidRDefault="00C923FE" w:rsidP="007417C4">
      <w:pPr>
        <w:tabs>
          <w:tab w:val="left" w:pos="284"/>
        </w:tabs>
        <w:ind w:left="284"/>
        <w:rPr>
          <w:rFonts w:ascii="Arial" w:eastAsia="Calibri" w:hAnsi="Arial" w:cs="Arial"/>
          <w:color w:val="0000FF"/>
          <w:sz w:val="22"/>
          <w:szCs w:val="22"/>
          <w:lang w:val="de-CH" w:eastAsia="en-US"/>
        </w:rPr>
      </w:pPr>
      <w:r w:rsidRPr="00BF0257">
        <w:rPr>
          <w:rFonts w:ascii="Arial" w:eastAsia="Calibri" w:hAnsi="Arial" w:cs="Arial"/>
          <w:color w:val="0000FF"/>
          <w:sz w:val="22"/>
          <w:szCs w:val="22"/>
          <w:lang w:val="de-CH" w:eastAsia="en-US"/>
        </w:rPr>
        <w:t>Begründung, weshalb der Einbezug von verstorbenen Personen, die künstlich beatmet werden</w:t>
      </w:r>
      <w:r w:rsidR="00D34728">
        <w:rPr>
          <w:rFonts w:ascii="Arial" w:eastAsia="Calibri" w:hAnsi="Arial" w:cs="Arial"/>
          <w:color w:val="0000FF"/>
          <w:sz w:val="22"/>
          <w:szCs w:val="22"/>
          <w:lang w:val="de-CH" w:eastAsia="en-US"/>
        </w:rPr>
        <w:t>,</w:t>
      </w:r>
      <w:r w:rsidRPr="00BF0257">
        <w:rPr>
          <w:rFonts w:ascii="Arial" w:eastAsia="Calibri" w:hAnsi="Arial" w:cs="Arial"/>
          <w:color w:val="0000FF"/>
          <w:sz w:val="22"/>
          <w:szCs w:val="22"/>
          <w:lang w:val="de-CH" w:eastAsia="en-US"/>
        </w:rPr>
        <w:t xml:space="preserve"> notwendig ist.</w:t>
      </w:r>
    </w:p>
    <w:p w14:paraId="199FE389" w14:textId="170F6570" w:rsidR="00AE28CD" w:rsidRDefault="00C923FE" w:rsidP="0006475D">
      <w:pPr>
        <w:tabs>
          <w:tab w:val="left" w:pos="284"/>
        </w:tabs>
        <w:ind w:left="284"/>
        <w:rPr>
          <w:rFonts w:ascii="Arial" w:eastAsia="Calibri" w:hAnsi="Arial" w:cs="Arial"/>
          <w:sz w:val="22"/>
          <w:szCs w:val="22"/>
          <w:lang w:val="de-CH" w:eastAsia="en-US"/>
        </w:rPr>
      </w:pPr>
      <w:r w:rsidRPr="00BF0257">
        <w:rPr>
          <w:rFonts w:ascii="Arial" w:eastAsia="Calibri" w:hAnsi="Arial" w:cs="Arial"/>
          <w:color w:val="0000FF"/>
          <w:sz w:val="22"/>
          <w:szCs w:val="22"/>
          <w:lang w:val="de-CH" w:eastAsia="en-US"/>
        </w:rPr>
        <w:t>Nachweis über die Todesfeststellung insbes. über die Unabhängigkeit der Personen, die den Tod festgestellt haben (Verweis auf entsprechende Unterlagen).</w:t>
      </w:r>
    </w:p>
    <w:p w14:paraId="7E0D1091" w14:textId="77777777" w:rsidR="00AE28CD" w:rsidRPr="00D34728" w:rsidRDefault="00AE28CD" w:rsidP="00D34728">
      <w:pPr>
        <w:tabs>
          <w:tab w:val="left" w:pos="284"/>
        </w:tabs>
        <w:contextualSpacing/>
        <w:rPr>
          <w:rFonts w:ascii="Arial" w:eastAsia="Calibri" w:hAnsi="Arial" w:cs="Arial"/>
          <w:sz w:val="22"/>
          <w:szCs w:val="22"/>
          <w:lang w:val="de-CH" w:eastAsia="en-US"/>
        </w:rPr>
      </w:pPr>
    </w:p>
    <w:p w14:paraId="52DBF58B" w14:textId="77777777" w:rsidR="00C923FE" w:rsidRPr="00D34728" w:rsidRDefault="00C923FE" w:rsidP="00D34728">
      <w:pPr>
        <w:tabs>
          <w:tab w:val="left" w:pos="284"/>
        </w:tabs>
        <w:contextualSpacing/>
        <w:rPr>
          <w:rFonts w:ascii="Arial" w:eastAsia="Calibri" w:hAnsi="Arial" w:cs="Arial"/>
          <w:sz w:val="22"/>
          <w:szCs w:val="22"/>
          <w:lang w:val="de-CH" w:eastAsia="en-US"/>
        </w:rPr>
      </w:pPr>
    </w:p>
    <w:p w14:paraId="04E52E45" w14:textId="77777777" w:rsidR="005E5948" w:rsidRDefault="00DD1A2F" w:rsidP="005E5948">
      <w:pPr>
        <w:pStyle w:val="Listenabsatz"/>
        <w:numPr>
          <w:ilvl w:val="0"/>
          <w:numId w:val="25"/>
        </w:numPr>
        <w:ind w:left="284" w:hanging="284"/>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M</w:t>
      </w:r>
      <w:r w:rsidR="00A04490" w:rsidRPr="00DD1A2F">
        <w:rPr>
          <w:rFonts w:ascii="Arial" w:eastAsia="Times New Roman" w:hAnsi="Arial" w:cs="Arial"/>
          <w:b/>
          <w:bCs/>
          <w:sz w:val="22"/>
          <w:szCs w:val="22"/>
          <w:lang w:val="de-CH" w:eastAsia="en-US"/>
        </w:rPr>
        <w:t>eldepflichten</w:t>
      </w:r>
      <w:r w:rsidR="00D34728">
        <w:rPr>
          <w:rFonts w:ascii="Arial" w:eastAsia="Times New Roman" w:hAnsi="Arial" w:cs="Arial"/>
          <w:b/>
          <w:bCs/>
          <w:sz w:val="22"/>
          <w:szCs w:val="22"/>
          <w:lang w:val="de-CH" w:eastAsia="en-US"/>
        </w:rPr>
        <w:t xml:space="preserve"> (Art. 43</w:t>
      </w:r>
      <w:r w:rsidR="00A5510C">
        <w:rPr>
          <w:rFonts w:ascii="Arial" w:eastAsia="Times New Roman" w:hAnsi="Arial" w:cs="Arial"/>
          <w:b/>
          <w:bCs/>
          <w:sz w:val="22"/>
          <w:szCs w:val="22"/>
          <w:lang w:val="de-CH" w:eastAsia="en-US"/>
        </w:rPr>
        <w:t xml:space="preserve"> HFV)</w:t>
      </w:r>
    </w:p>
    <w:p w14:paraId="472EBC18" w14:textId="672CC82F" w:rsidR="007417C4" w:rsidRPr="005E5948" w:rsidRDefault="00A5510C" w:rsidP="005E5948">
      <w:pPr>
        <w:rPr>
          <w:rFonts w:ascii="Arial" w:eastAsia="Times New Roman" w:hAnsi="Arial" w:cs="Arial"/>
          <w:b/>
          <w:bCs/>
          <w:sz w:val="22"/>
          <w:szCs w:val="22"/>
          <w:lang w:val="de-CH" w:eastAsia="en-US"/>
        </w:rPr>
      </w:pPr>
      <w:r w:rsidRPr="005E5948">
        <w:rPr>
          <w:rFonts w:ascii="Arial" w:eastAsia="Times New Roman" w:hAnsi="Arial" w:cs="Arial"/>
          <w:sz w:val="22"/>
          <w:szCs w:val="22"/>
          <w:lang w:val="de-CH" w:eastAsia="en-US"/>
        </w:rPr>
        <w:t xml:space="preserve">Der Wechsel der Projektleitung wird der zuständigen EK gemeldet. </w:t>
      </w:r>
      <w:r w:rsidRPr="005E5948">
        <w:rPr>
          <w:rFonts w:ascii="Arial" w:eastAsia="Calibri" w:hAnsi="Arial" w:cs="Arial"/>
          <w:sz w:val="22"/>
          <w:szCs w:val="22"/>
          <w:lang w:val="de-CH" w:eastAsia="en-US"/>
        </w:rPr>
        <w:t>Der Abschluss oder Abbruch des Forschungsprojekts wird der Ethikkommission innerhalb von 90 Tagen gemeldet</w:t>
      </w:r>
      <w:r w:rsidRPr="005E5948">
        <w:rPr>
          <w:rFonts w:ascii="Arial" w:hAnsi="Arial" w:cs="Arial"/>
          <w:bCs/>
          <w:sz w:val="22"/>
          <w:szCs w:val="22"/>
          <w:lang w:val="de-CH" w:eastAsia="en-US"/>
        </w:rPr>
        <w:t>.</w:t>
      </w:r>
    </w:p>
    <w:p w14:paraId="21E1ADDE" w14:textId="5125AFDE" w:rsidR="00A5510C" w:rsidRPr="007417C4" w:rsidRDefault="007417C4" w:rsidP="007417C4">
      <w:pPr>
        <w:tabs>
          <w:tab w:val="left" w:pos="284"/>
        </w:tabs>
        <w:spacing w:before="240" w:after="240"/>
        <w:contextualSpacing/>
        <w:rPr>
          <w:rFonts w:ascii="Arial" w:hAnsi="Arial" w:cs="Arial"/>
          <w:bCs/>
          <w:sz w:val="22"/>
          <w:szCs w:val="22"/>
          <w:lang w:val="de-CH" w:eastAsia="en-US"/>
        </w:rPr>
      </w:pPr>
      <w:r w:rsidRPr="007417C4">
        <w:rPr>
          <w:rFonts w:ascii="Arial" w:eastAsia="Calibri" w:hAnsi="Arial" w:cs="Arial"/>
          <w:b/>
          <w:i/>
          <w:color w:val="0000FF"/>
          <w:sz w:val="22"/>
          <w:szCs w:val="22"/>
          <w:lang w:val="de-CH" w:eastAsia="en-US"/>
        </w:rPr>
        <w:t xml:space="preserve">Nur bei Forschungsprojekten an verstorbenen Personen, die </w:t>
      </w:r>
      <w:r w:rsidR="001C7BD3">
        <w:rPr>
          <w:rFonts w:ascii="Arial" w:eastAsia="Calibri" w:hAnsi="Arial" w:cs="Arial"/>
          <w:b/>
          <w:i/>
          <w:color w:val="0000FF"/>
          <w:sz w:val="22"/>
          <w:szCs w:val="22"/>
          <w:lang w:val="de-CH" w:eastAsia="en-US"/>
        </w:rPr>
        <w:t xml:space="preserve">noch </w:t>
      </w:r>
      <w:r w:rsidRPr="007417C4">
        <w:rPr>
          <w:rFonts w:ascii="Arial" w:eastAsia="Calibri" w:hAnsi="Arial" w:cs="Arial"/>
          <w:b/>
          <w:i/>
          <w:color w:val="0000FF"/>
          <w:sz w:val="22"/>
          <w:szCs w:val="22"/>
          <w:lang w:val="de-CH" w:eastAsia="en-US"/>
        </w:rPr>
        <w:t>künstlich beatmet werden</w:t>
      </w:r>
      <w:r w:rsidRPr="007417C4">
        <w:rPr>
          <w:rFonts w:ascii="Arial" w:eastAsia="Calibri" w:hAnsi="Arial" w:cs="Arial"/>
          <w:b/>
          <w:color w:val="0000FF"/>
          <w:sz w:val="22"/>
          <w:szCs w:val="22"/>
          <w:lang w:val="de-CH" w:eastAsia="en-US"/>
        </w:rPr>
        <w:t>:</w:t>
      </w:r>
      <w:r w:rsidRPr="00A5510C">
        <w:rPr>
          <w:rFonts w:ascii="Arial" w:eastAsia="Calibri" w:hAnsi="Arial" w:cs="Arial"/>
          <w:color w:val="0000FF"/>
          <w:sz w:val="22"/>
          <w:szCs w:val="22"/>
          <w:lang w:val="de-CH" w:eastAsia="en-US"/>
        </w:rPr>
        <w:t xml:space="preserve"> Wesentliche Änderungen am Forschungsplans bei Forschung mit verstorbenen Personen werden der zuständigen Ethikkommission vorgängig gemeldet.</w:t>
      </w:r>
    </w:p>
    <w:p w14:paraId="1DF693A4" w14:textId="60521714" w:rsidR="00E4262C" w:rsidRDefault="00E4262C" w:rsidP="007417C4">
      <w:pPr>
        <w:tabs>
          <w:tab w:val="left" w:pos="284"/>
        </w:tabs>
        <w:spacing w:after="240"/>
        <w:contextualSpacing/>
        <w:rPr>
          <w:rFonts w:ascii="Arial" w:eastAsia="Calibri" w:hAnsi="Arial" w:cs="Arial"/>
          <w:sz w:val="22"/>
          <w:szCs w:val="22"/>
          <w:lang w:val="de-CH" w:eastAsia="en-US"/>
        </w:rPr>
      </w:pPr>
    </w:p>
    <w:p w14:paraId="3CE49052" w14:textId="77777777" w:rsidR="007417C4" w:rsidRPr="005E5948" w:rsidRDefault="007417C4" w:rsidP="005E5948">
      <w:pPr>
        <w:tabs>
          <w:tab w:val="left" w:pos="284"/>
        </w:tabs>
        <w:contextualSpacing/>
        <w:rPr>
          <w:rFonts w:ascii="Arial" w:eastAsia="Calibri" w:hAnsi="Arial" w:cs="Arial"/>
          <w:sz w:val="22"/>
          <w:szCs w:val="22"/>
          <w:lang w:val="de-CH" w:eastAsia="en-US"/>
        </w:rPr>
      </w:pPr>
    </w:p>
    <w:p w14:paraId="17BEE25D" w14:textId="6535DB22" w:rsidR="00081BCF" w:rsidRPr="005E5948" w:rsidRDefault="00081BCF" w:rsidP="005E5948">
      <w:pPr>
        <w:pStyle w:val="Listenabsatz"/>
        <w:numPr>
          <w:ilvl w:val="0"/>
          <w:numId w:val="25"/>
        </w:numPr>
        <w:ind w:left="426" w:hanging="426"/>
        <w:rPr>
          <w:rFonts w:ascii="Arial" w:eastAsia="Times New Roman" w:hAnsi="Arial" w:cs="Arial"/>
          <w:b/>
          <w:bCs/>
          <w:sz w:val="22"/>
          <w:szCs w:val="22"/>
          <w:lang w:val="de-CH" w:eastAsia="en-US"/>
        </w:rPr>
      </w:pPr>
      <w:r w:rsidRPr="005E5948">
        <w:rPr>
          <w:rFonts w:ascii="Arial" w:eastAsia="Times New Roman" w:hAnsi="Arial" w:cs="Arial"/>
          <w:b/>
          <w:bCs/>
          <w:sz w:val="22"/>
          <w:szCs w:val="22"/>
          <w:lang w:val="de-CH" w:eastAsia="en-US"/>
        </w:rPr>
        <w:t>Angaben zur Aufbewahrung</w:t>
      </w:r>
    </w:p>
    <w:p w14:paraId="10FEC5E1" w14:textId="599362CA" w:rsidR="00081BCF" w:rsidRDefault="00081BCF" w:rsidP="00081BCF">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Bei der Aufbewahrung </w:t>
      </w:r>
      <w:r w:rsidRPr="00DD1A2F">
        <w:rPr>
          <w:rFonts w:ascii="Arial" w:eastAsia="Calibri" w:hAnsi="Arial" w:cs="Arial"/>
          <w:color w:val="0000FF"/>
          <w:sz w:val="22"/>
          <w:szCs w:val="22"/>
          <w:lang w:val="de-CH" w:eastAsia="en-US"/>
        </w:rPr>
        <w:t>gesundheitsbezogene</w:t>
      </w:r>
      <w:r>
        <w:rPr>
          <w:rFonts w:ascii="Arial" w:eastAsia="Calibri" w:hAnsi="Arial" w:cs="Arial"/>
          <w:color w:val="0000FF"/>
          <w:sz w:val="22"/>
          <w:szCs w:val="22"/>
          <w:lang w:val="de-CH" w:eastAsia="en-US"/>
        </w:rPr>
        <w:t>r</w:t>
      </w:r>
      <w:r w:rsidRPr="00DD1A2F">
        <w:rPr>
          <w:rFonts w:ascii="Arial" w:eastAsia="Calibri" w:hAnsi="Arial" w:cs="Arial"/>
          <w:color w:val="0000FF"/>
          <w:sz w:val="22"/>
          <w:szCs w:val="22"/>
          <w:lang w:val="de-CH" w:eastAsia="en-US"/>
        </w:rPr>
        <w:t xml:space="preserve"> Personendaten und/oder </w:t>
      </w:r>
      <w:r w:rsidR="006D47E3" w:rsidRPr="00DD1A2F">
        <w:rPr>
          <w:rFonts w:ascii="Arial" w:eastAsia="Calibri" w:hAnsi="Arial" w:cs="Arial"/>
          <w:color w:val="0000FF"/>
          <w:sz w:val="22"/>
          <w:szCs w:val="22"/>
          <w:lang w:val="de-CH" w:eastAsia="en-US"/>
        </w:rPr>
        <w:t>biologische</w:t>
      </w:r>
      <w:r w:rsidR="006D47E3">
        <w:rPr>
          <w:rFonts w:ascii="Arial" w:eastAsia="Calibri" w:hAnsi="Arial" w:cs="Arial"/>
          <w:color w:val="0000FF"/>
          <w:sz w:val="22"/>
          <w:szCs w:val="22"/>
          <w:lang w:val="de-CH" w:eastAsia="en-US"/>
        </w:rPr>
        <w:t>n</w:t>
      </w:r>
      <w:r w:rsidR="006D47E3" w:rsidRPr="00DD1A2F">
        <w:rPr>
          <w:rFonts w:ascii="Arial" w:eastAsia="Calibri" w:hAnsi="Arial" w:cs="Arial"/>
          <w:color w:val="0000FF"/>
          <w:sz w:val="22"/>
          <w:szCs w:val="22"/>
          <w:lang w:val="de-CH" w:eastAsia="en-US"/>
        </w:rPr>
        <w:t xml:space="preserve"> </w:t>
      </w:r>
      <w:r w:rsidRPr="00DD1A2F">
        <w:rPr>
          <w:rFonts w:ascii="Arial" w:eastAsia="Calibri" w:hAnsi="Arial" w:cs="Arial"/>
          <w:color w:val="0000FF"/>
          <w:sz w:val="22"/>
          <w:szCs w:val="22"/>
          <w:lang w:val="de-CH" w:eastAsia="en-US"/>
        </w:rPr>
        <w:t>Material</w:t>
      </w:r>
      <w:r>
        <w:rPr>
          <w:rFonts w:ascii="Arial" w:eastAsia="Calibri" w:hAnsi="Arial" w:cs="Arial"/>
          <w:color w:val="0000FF"/>
          <w:sz w:val="22"/>
          <w:szCs w:val="22"/>
          <w:lang w:val="de-CH" w:eastAsia="en-US"/>
        </w:rPr>
        <w:t>s</w:t>
      </w:r>
      <w:r w:rsidRPr="00DD1A2F">
        <w:rPr>
          <w:rFonts w:ascii="Arial" w:eastAsia="Calibri" w:hAnsi="Arial" w:cs="Arial"/>
          <w:color w:val="0000FF"/>
          <w:sz w:val="22"/>
          <w:szCs w:val="22"/>
          <w:lang w:val="de-CH" w:eastAsia="en-US"/>
        </w:rPr>
        <w:t xml:space="preserve"> für die Forschung muss deren Schutz durch geeignete betriebliche und organisatorische Massnahmen sicher</w:t>
      </w:r>
      <w:r>
        <w:rPr>
          <w:rFonts w:ascii="Arial" w:eastAsia="Calibri" w:hAnsi="Arial" w:cs="Arial"/>
          <w:color w:val="0000FF"/>
          <w:sz w:val="22"/>
          <w:szCs w:val="22"/>
          <w:lang w:val="de-CH" w:eastAsia="en-US"/>
        </w:rPr>
        <w:t>gestellt werden</w:t>
      </w:r>
      <w:r w:rsidR="00D34728">
        <w:rPr>
          <w:rFonts w:ascii="Arial" w:eastAsia="Calibri" w:hAnsi="Arial" w:cs="Arial"/>
          <w:color w:val="0000FF"/>
          <w:sz w:val="22"/>
          <w:szCs w:val="22"/>
          <w:lang w:val="de-CH" w:eastAsia="en-US"/>
        </w:rPr>
        <w:t xml:space="preserve"> (vgl.</w:t>
      </w:r>
      <w:r w:rsidRPr="00DD1A2F">
        <w:rPr>
          <w:rFonts w:ascii="Arial" w:eastAsia="Calibri" w:hAnsi="Arial" w:cs="Arial"/>
          <w:color w:val="0000FF"/>
          <w:sz w:val="22"/>
          <w:szCs w:val="22"/>
          <w:lang w:val="de-CH" w:eastAsia="en-US"/>
        </w:rPr>
        <w:t xml:space="preserve"> Art. 5</w:t>
      </w:r>
      <w:r w:rsidR="00D34728">
        <w:rPr>
          <w:rFonts w:ascii="Arial" w:eastAsia="Calibri" w:hAnsi="Arial" w:cs="Arial"/>
          <w:color w:val="0000FF"/>
          <w:sz w:val="22"/>
          <w:szCs w:val="22"/>
          <w:lang w:val="de-CH" w:eastAsia="en-US"/>
        </w:rPr>
        <w:t xml:space="preserve"> HFV</w:t>
      </w:r>
      <w:r w:rsidRPr="00DD1A2F">
        <w:rPr>
          <w:rFonts w:ascii="Arial" w:eastAsia="Calibri" w:hAnsi="Arial" w:cs="Arial"/>
          <w:color w:val="0000FF"/>
          <w:sz w:val="22"/>
          <w:szCs w:val="22"/>
          <w:lang w:val="de-CH" w:eastAsia="en-US"/>
        </w:rPr>
        <w:t>). Eine unbefugte oder versehentliche Offenlegung, Veränderung, Löschung oder</w:t>
      </w:r>
      <w:r w:rsidR="001C1967">
        <w:rPr>
          <w:rFonts w:ascii="Arial" w:eastAsia="Calibri" w:hAnsi="Arial" w:cs="Arial"/>
          <w:color w:val="0000FF"/>
          <w:sz w:val="22"/>
          <w:szCs w:val="22"/>
          <w:lang w:val="de-CH" w:eastAsia="en-US"/>
        </w:rPr>
        <w:t xml:space="preserve"> Kopie der </w:t>
      </w:r>
      <w:r w:rsidRPr="00DD1A2F">
        <w:rPr>
          <w:rFonts w:ascii="Arial" w:eastAsia="Calibri" w:hAnsi="Arial" w:cs="Arial"/>
          <w:color w:val="0000FF"/>
          <w:sz w:val="22"/>
          <w:szCs w:val="22"/>
          <w:lang w:val="de-CH" w:eastAsia="en-US"/>
        </w:rPr>
        <w:t>P</w:t>
      </w:r>
      <w:r>
        <w:rPr>
          <w:rFonts w:ascii="Arial" w:eastAsia="Calibri" w:hAnsi="Arial" w:cs="Arial"/>
          <w:color w:val="0000FF"/>
          <w:sz w:val="22"/>
          <w:szCs w:val="22"/>
          <w:lang w:val="de-CH" w:eastAsia="en-US"/>
        </w:rPr>
        <w:t>ersonendaten ist zu verhindern.</w:t>
      </w:r>
    </w:p>
    <w:p w14:paraId="34FF273F" w14:textId="319B23A7" w:rsidR="00A5510C" w:rsidRPr="00A5510C" w:rsidRDefault="00A5510C" w:rsidP="00081BCF">
      <w:pPr>
        <w:tabs>
          <w:tab w:val="left" w:pos="567"/>
        </w:tabs>
        <w:rPr>
          <w:rFonts w:ascii="Arial" w:eastAsia="Times New Roman" w:hAnsi="Arial" w:cs="Arial"/>
          <w:color w:val="0000FF"/>
          <w:sz w:val="22"/>
          <w:szCs w:val="22"/>
          <w:lang w:val="de-CH" w:eastAsia="en-US"/>
        </w:rPr>
      </w:pPr>
      <w:r>
        <w:rPr>
          <w:rFonts w:ascii="Arial" w:eastAsia="Times New Roman" w:hAnsi="Arial" w:cs="Arial"/>
          <w:color w:val="0000FF"/>
          <w:sz w:val="22"/>
          <w:szCs w:val="22"/>
          <w:lang w:val="de-CH" w:eastAsia="en-US"/>
        </w:rPr>
        <w:t>E</w:t>
      </w:r>
      <w:r w:rsidRPr="00DD1A2F">
        <w:rPr>
          <w:rFonts w:ascii="Arial" w:eastAsia="Times New Roman" w:hAnsi="Arial" w:cs="Arial"/>
          <w:color w:val="0000FF"/>
          <w:sz w:val="22"/>
          <w:szCs w:val="22"/>
          <w:lang w:val="de-CH" w:eastAsia="en-US"/>
        </w:rPr>
        <w:t xml:space="preserve">ine geeignete Software </w:t>
      </w:r>
      <w:r>
        <w:rPr>
          <w:rFonts w:ascii="Arial" w:eastAsia="Times New Roman" w:hAnsi="Arial" w:cs="Arial"/>
          <w:color w:val="0000FF"/>
          <w:sz w:val="22"/>
          <w:szCs w:val="22"/>
          <w:lang w:val="de-CH" w:eastAsia="en-US"/>
        </w:rPr>
        <w:t xml:space="preserve">mit Audit-Trail </w:t>
      </w:r>
      <w:r w:rsidRPr="00DD1A2F">
        <w:rPr>
          <w:rFonts w:ascii="Arial" w:eastAsia="Times New Roman" w:hAnsi="Arial" w:cs="Arial"/>
          <w:color w:val="0000FF"/>
          <w:sz w:val="22"/>
          <w:szCs w:val="22"/>
          <w:lang w:val="de-CH" w:eastAsia="en-US"/>
        </w:rPr>
        <w:t xml:space="preserve">z.B. </w:t>
      </w:r>
      <w:proofErr w:type="spellStart"/>
      <w:r w:rsidRPr="00DD1A2F">
        <w:rPr>
          <w:rFonts w:ascii="Arial" w:eastAsia="Times New Roman" w:hAnsi="Arial" w:cs="Arial"/>
          <w:color w:val="0000FF"/>
          <w:sz w:val="22"/>
          <w:szCs w:val="22"/>
          <w:lang w:val="de-CH" w:eastAsia="en-US"/>
        </w:rPr>
        <w:t>Secutrial</w:t>
      </w:r>
      <w:proofErr w:type="spellEnd"/>
      <w:r w:rsidRPr="00DD1A2F">
        <w:rPr>
          <w:rFonts w:ascii="Arial" w:eastAsia="Times New Roman" w:hAnsi="Arial" w:cs="Arial"/>
          <w:color w:val="0000FF"/>
          <w:sz w:val="22"/>
          <w:szCs w:val="22"/>
          <w:lang w:val="de-CH" w:eastAsia="en-US"/>
        </w:rPr>
        <w:t xml:space="preserve"> oder </w:t>
      </w:r>
      <w:proofErr w:type="spellStart"/>
      <w:r w:rsidRPr="00DD1A2F">
        <w:rPr>
          <w:rFonts w:ascii="Arial" w:eastAsia="Times New Roman" w:hAnsi="Arial" w:cs="Arial"/>
          <w:color w:val="0000FF"/>
          <w:sz w:val="22"/>
          <w:szCs w:val="22"/>
          <w:lang w:val="de-CH" w:eastAsia="en-US"/>
        </w:rPr>
        <w:t>Redcap</w:t>
      </w:r>
      <w:proofErr w:type="spellEnd"/>
      <w:r w:rsidRPr="00DD1A2F">
        <w:rPr>
          <w:rFonts w:ascii="Arial" w:eastAsia="Times New Roman" w:hAnsi="Arial" w:cs="Arial"/>
          <w:color w:val="0000FF"/>
          <w:sz w:val="22"/>
          <w:szCs w:val="22"/>
          <w:lang w:val="de-CH" w:eastAsia="en-US"/>
        </w:rPr>
        <w:t xml:space="preserve"> erlaubt da</w:t>
      </w:r>
      <w:r>
        <w:rPr>
          <w:rFonts w:ascii="Arial" w:eastAsia="Times New Roman" w:hAnsi="Arial" w:cs="Arial"/>
          <w:color w:val="0000FF"/>
          <w:sz w:val="22"/>
          <w:szCs w:val="22"/>
          <w:lang w:val="de-CH" w:eastAsia="en-US"/>
        </w:rPr>
        <w:t>s Rückverfolgen von Änderungen.</w:t>
      </w:r>
    </w:p>
    <w:p w14:paraId="509B458D" w14:textId="77777777" w:rsidR="00081BCF" w:rsidRPr="00DD1A2F" w:rsidRDefault="00081BCF" w:rsidP="00081BCF">
      <w:pPr>
        <w:tabs>
          <w:tab w:val="left" w:pos="567"/>
        </w:tabs>
        <w:rPr>
          <w:rFonts w:ascii="Arial" w:eastAsia="Calibri" w:hAnsi="Arial" w:cs="Arial"/>
          <w:color w:val="0000FF"/>
          <w:sz w:val="22"/>
          <w:szCs w:val="22"/>
          <w:lang w:val="de-CH" w:eastAsia="en-US"/>
        </w:rPr>
      </w:pPr>
    </w:p>
    <w:p w14:paraId="6FC80F0E" w14:textId="06E1F213" w:rsidR="00081BCF" w:rsidRDefault="00081BCF" w:rsidP="00081BCF">
      <w:pPr>
        <w:tabs>
          <w:tab w:val="left" w:pos="567"/>
        </w:tabs>
        <w:rPr>
          <w:rFonts w:ascii="Arial" w:eastAsia="Calibri" w:hAnsi="Arial" w:cs="Arial"/>
          <w:color w:val="0000FF"/>
          <w:sz w:val="22"/>
          <w:szCs w:val="22"/>
          <w:lang w:val="de-CH" w:eastAsia="en-US"/>
        </w:rPr>
      </w:pPr>
      <w:r w:rsidRPr="00DD1A2F">
        <w:rPr>
          <w:rFonts w:ascii="Arial" w:eastAsia="Calibri" w:hAnsi="Arial" w:cs="Arial"/>
          <w:color w:val="0000FF"/>
          <w:sz w:val="22"/>
          <w:szCs w:val="22"/>
          <w:lang w:val="de-CH" w:eastAsia="en-US"/>
        </w:rPr>
        <w:t xml:space="preserve">Sämtliche identifizierenden Daten (Namen, Adressen, Geburtsdatum und Patientennummer, etc.) müssen getrennt von den eigentlichen Studiendaten aufbewahrt werden. Sämtliche digitale Dokumente </w:t>
      </w:r>
      <w:r>
        <w:rPr>
          <w:rFonts w:ascii="Arial" w:eastAsia="Calibri" w:hAnsi="Arial" w:cs="Arial"/>
          <w:color w:val="0000FF"/>
          <w:sz w:val="22"/>
          <w:szCs w:val="22"/>
          <w:lang w:val="de-CH" w:eastAsia="en-US"/>
        </w:rPr>
        <w:t xml:space="preserve">sind </w:t>
      </w:r>
      <w:r w:rsidRPr="00DD1A2F">
        <w:rPr>
          <w:rFonts w:ascii="Arial" w:eastAsia="Calibri" w:hAnsi="Arial" w:cs="Arial"/>
          <w:color w:val="0000FF"/>
          <w:sz w:val="22"/>
          <w:szCs w:val="22"/>
          <w:lang w:val="de-CH" w:eastAsia="en-US"/>
        </w:rPr>
        <w:t>passwortgeschützt</w:t>
      </w:r>
      <w:r>
        <w:rPr>
          <w:rFonts w:ascii="Arial" w:eastAsia="Calibri" w:hAnsi="Arial" w:cs="Arial"/>
          <w:color w:val="0000FF"/>
          <w:sz w:val="22"/>
          <w:szCs w:val="22"/>
          <w:lang w:val="de-CH" w:eastAsia="en-US"/>
        </w:rPr>
        <w:t>.</w:t>
      </w:r>
      <w:r w:rsidRPr="00DD1A2F">
        <w:rPr>
          <w:rFonts w:ascii="Arial" w:eastAsia="Calibri" w:hAnsi="Arial" w:cs="Arial"/>
          <w:color w:val="0000FF"/>
          <w:sz w:val="22"/>
          <w:szCs w:val="22"/>
          <w:lang w:val="de-CH" w:eastAsia="en-US"/>
        </w:rPr>
        <w:t xml:space="preserve"> Papierdaten müssen siche</w:t>
      </w:r>
      <w:r>
        <w:rPr>
          <w:rFonts w:ascii="Arial" w:eastAsia="Calibri" w:hAnsi="Arial" w:cs="Arial"/>
          <w:color w:val="0000FF"/>
          <w:sz w:val="22"/>
          <w:szCs w:val="22"/>
          <w:lang w:val="de-CH" w:eastAsia="en-US"/>
        </w:rPr>
        <w:t>r weggeschlossen werden können.</w:t>
      </w:r>
    </w:p>
    <w:p w14:paraId="401794EA" w14:textId="77777777" w:rsidR="006C14EB" w:rsidRDefault="006C14EB" w:rsidP="00081BCF">
      <w:pPr>
        <w:tabs>
          <w:tab w:val="left" w:pos="567"/>
        </w:tabs>
        <w:rPr>
          <w:rFonts w:ascii="Arial" w:eastAsia="Calibri" w:hAnsi="Arial" w:cs="Arial"/>
          <w:color w:val="0000FF"/>
          <w:sz w:val="22"/>
          <w:szCs w:val="22"/>
          <w:lang w:val="de-CH" w:eastAsia="en-US"/>
        </w:rPr>
      </w:pPr>
    </w:p>
    <w:p w14:paraId="68F68E4F" w14:textId="0DDF5D08" w:rsidR="00081BCF" w:rsidRPr="00DD1A2F" w:rsidRDefault="002E1A0B" w:rsidP="00081BCF">
      <w:pPr>
        <w:tabs>
          <w:tab w:val="left" w:pos="567"/>
        </w:tabs>
        <w:rPr>
          <w:rFonts w:ascii="Arial" w:eastAsia="Calibri" w:hAnsi="Arial" w:cs="Arial"/>
          <w:color w:val="0000FF"/>
          <w:sz w:val="22"/>
          <w:szCs w:val="22"/>
          <w:lang w:val="de-CH" w:eastAsia="en-US"/>
        </w:rPr>
      </w:pPr>
      <w:r>
        <w:rPr>
          <w:rFonts w:ascii="Arial" w:eastAsia="Calibri" w:hAnsi="Arial" w:cs="Arial"/>
          <w:color w:val="0000FF"/>
          <w:sz w:val="22"/>
          <w:szCs w:val="22"/>
          <w:lang w:val="de-CH" w:eastAsia="en-US"/>
        </w:rPr>
        <w:t xml:space="preserve">Für die Auswertung </w:t>
      </w:r>
      <w:r w:rsidRPr="000209BB">
        <w:rPr>
          <w:rFonts w:ascii="Arial" w:eastAsia="Calibri" w:hAnsi="Arial" w:cs="Arial"/>
          <w:color w:val="0000FF"/>
          <w:sz w:val="22"/>
          <w:szCs w:val="22"/>
          <w:lang w:val="de-CH" w:eastAsia="en-US"/>
        </w:rPr>
        <w:t xml:space="preserve">müssen die </w:t>
      </w:r>
      <w:r w:rsidR="006648A4" w:rsidRPr="000209BB">
        <w:rPr>
          <w:rFonts w:ascii="Arial" w:eastAsia="Calibri" w:hAnsi="Arial" w:cs="Arial"/>
          <w:color w:val="0000FF"/>
          <w:sz w:val="22"/>
          <w:szCs w:val="22"/>
          <w:lang w:val="de-CH" w:eastAsia="en-US"/>
        </w:rPr>
        <w:t xml:space="preserve">Körper oder </w:t>
      </w:r>
      <w:r w:rsidRPr="000209BB">
        <w:rPr>
          <w:rFonts w:ascii="Arial" w:eastAsia="Calibri" w:hAnsi="Arial" w:cs="Arial"/>
          <w:color w:val="0000FF"/>
          <w:sz w:val="22"/>
          <w:szCs w:val="22"/>
          <w:lang w:val="de-CH" w:eastAsia="en-US"/>
        </w:rPr>
        <w:t>Körperteile</w:t>
      </w:r>
      <w:r w:rsidR="00081BCF" w:rsidRPr="000209BB">
        <w:rPr>
          <w:rFonts w:ascii="Arial" w:eastAsia="Calibri" w:hAnsi="Arial" w:cs="Arial"/>
          <w:color w:val="0000FF"/>
          <w:sz w:val="22"/>
          <w:szCs w:val="22"/>
          <w:lang w:val="de-CH" w:eastAsia="en-US"/>
        </w:rPr>
        <w:t xml:space="preserve"> </w:t>
      </w:r>
      <w:r w:rsidR="000209BB" w:rsidRPr="000209BB">
        <w:rPr>
          <w:rFonts w:ascii="Arial" w:eastAsia="Calibri" w:hAnsi="Arial" w:cs="Arial"/>
          <w:color w:val="0000FF"/>
          <w:sz w:val="22"/>
          <w:szCs w:val="22"/>
          <w:lang w:val="de-CH" w:eastAsia="en-US"/>
        </w:rPr>
        <w:t xml:space="preserve">und die Personendaten </w:t>
      </w:r>
      <w:r w:rsidR="00081BCF" w:rsidRPr="000209BB">
        <w:rPr>
          <w:rFonts w:ascii="Arial" w:eastAsia="Calibri" w:hAnsi="Arial" w:cs="Arial"/>
          <w:color w:val="0000FF"/>
          <w:sz w:val="22"/>
          <w:szCs w:val="22"/>
          <w:lang w:val="de-CH" w:eastAsia="en-US"/>
        </w:rPr>
        <w:t xml:space="preserve">verschlüsselt </w:t>
      </w:r>
      <w:r w:rsidR="005E4652" w:rsidRPr="000209BB">
        <w:rPr>
          <w:rFonts w:ascii="Arial" w:eastAsia="Calibri" w:hAnsi="Arial" w:cs="Arial"/>
          <w:color w:val="0000FF"/>
          <w:sz w:val="22"/>
          <w:szCs w:val="22"/>
          <w:lang w:val="de-CH" w:eastAsia="en-US"/>
        </w:rPr>
        <w:t>werden</w:t>
      </w:r>
      <w:r w:rsidR="00081BCF" w:rsidRPr="000209BB">
        <w:rPr>
          <w:rFonts w:ascii="Arial" w:eastAsia="Calibri" w:hAnsi="Arial" w:cs="Arial"/>
          <w:color w:val="0000FF"/>
          <w:sz w:val="22"/>
          <w:szCs w:val="22"/>
          <w:lang w:val="de-CH" w:eastAsia="en-US"/>
        </w:rPr>
        <w:t>. Die technischen Anforderungen an eine sachgerechte Lagerung müssen gewährleistet</w:t>
      </w:r>
      <w:r w:rsidR="00081BCF" w:rsidRPr="00DD1A2F">
        <w:rPr>
          <w:rFonts w:ascii="Arial" w:eastAsia="Calibri" w:hAnsi="Arial" w:cs="Arial"/>
          <w:color w:val="0000FF"/>
          <w:sz w:val="22"/>
          <w:szCs w:val="22"/>
          <w:lang w:val="de-CH" w:eastAsia="en-US"/>
        </w:rPr>
        <w:t xml:space="preserve"> werden und die nötigen Ressourcen für die Aufbewahrung vorhanden sein. </w:t>
      </w:r>
      <w:r w:rsidR="001C1967">
        <w:rPr>
          <w:rFonts w:ascii="Arial" w:eastAsia="Calibri" w:hAnsi="Arial" w:cs="Arial"/>
          <w:color w:val="0000FF"/>
          <w:sz w:val="22"/>
          <w:szCs w:val="22"/>
          <w:lang w:val="de-CH" w:eastAsia="en-US"/>
        </w:rPr>
        <w:t>Unbefugten ist der Zugang zum</w:t>
      </w:r>
      <w:r w:rsidR="00081BCF" w:rsidRPr="00DD1A2F">
        <w:rPr>
          <w:rFonts w:ascii="Arial" w:eastAsia="Calibri" w:hAnsi="Arial" w:cs="Arial"/>
          <w:color w:val="0000FF"/>
          <w:sz w:val="22"/>
          <w:szCs w:val="22"/>
          <w:lang w:val="de-CH" w:eastAsia="en-US"/>
        </w:rPr>
        <w:t xml:space="preserve"> Material </w:t>
      </w:r>
      <w:r w:rsidR="001C1967">
        <w:rPr>
          <w:rFonts w:ascii="Arial" w:eastAsia="Calibri" w:hAnsi="Arial" w:cs="Arial"/>
          <w:color w:val="0000FF"/>
          <w:sz w:val="22"/>
          <w:szCs w:val="22"/>
          <w:lang w:val="de-CH" w:eastAsia="en-US"/>
        </w:rPr>
        <w:t xml:space="preserve">und den Daten </w:t>
      </w:r>
      <w:r w:rsidR="00081BCF" w:rsidRPr="00DD1A2F">
        <w:rPr>
          <w:rFonts w:ascii="Arial" w:eastAsia="Calibri" w:hAnsi="Arial" w:cs="Arial"/>
          <w:color w:val="0000FF"/>
          <w:sz w:val="22"/>
          <w:szCs w:val="22"/>
          <w:lang w:val="de-CH" w:eastAsia="en-US"/>
        </w:rPr>
        <w:t>verwehrt. Die nötigen Massnahmen zum S</w:t>
      </w:r>
      <w:r>
        <w:rPr>
          <w:rFonts w:ascii="Arial" w:eastAsia="Calibri" w:hAnsi="Arial" w:cs="Arial"/>
          <w:color w:val="0000FF"/>
          <w:sz w:val="22"/>
          <w:szCs w:val="22"/>
          <w:lang w:val="de-CH" w:eastAsia="en-US"/>
        </w:rPr>
        <w:t>chu</w:t>
      </w:r>
      <w:r w:rsidR="004E45B2">
        <w:rPr>
          <w:rFonts w:ascii="Arial" w:eastAsia="Calibri" w:hAnsi="Arial" w:cs="Arial"/>
          <w:color w:val="0000FF"/>
          <w:sz w:val="22"/>
          <w:szCs w:val="22"/>
          <w:lang w:val="de-CH" w:eastAsia="en-US"/>
        </w:rPr>
        <w:t xml:space="preserve">tz der </w:t>
      </w:r>
      <w:r w:rsidR="006648A4">
        <w:rPr>
          <w:rFonts w:ascii="Arial" w:eastAsia="Calibri" w:hAnsi="Arial" w:cs="Arial"/>
          <w:color w:val="0000FF"/>
          <w:sz w:val="22"/>
          <w:szCs w:val="22"/>
          <w:lang w:val="de-CH" w:eastAsia="en-US"/>
        </w:rPr>
        <w:t xml:space="preserve">Körper oder </w:t>
      </w:r>
      <w:r>
        <w:rPr>
          <w:rFonts w:ascii="Arial" w:eastAsia="Calibri" w:hAnsi="Arial" w:cs="Arial"/>
          <w:color w:val="0000FF"/>
          <w:sz w:val="22"/>
          <w:szCs w:val="22"/>
          <w:lang w:val="de-CH" w:eastAsia="en-US"/>
        </w:rPr>
        <w:t>Körperteile</w:t>
      </w:r>
      <w:r w:rsidR="00081BCF" w:rsidRPr="00DD1A2F">
        <w:rPr>
          <w:rFonts w:ascii="Arial" w:eastAsia="Calibri" w:hAnsi="Arial" w:cs="Arial"/>
          <w:color w:val="0000FF"/>
          <w:sz w:val="22"/>
          <w:szCs w:val="22"/>
          <w:lang w:val="de-CH" w:eastAsia="en-US"/>
        </w:rPr>
        <w:t xml:space="preserve"> </w:t>
      </w:r>
      <w:r w:rsidR="001C1967">
        <w:rPr>
          <w:rFonts w:ascii="Arial" w:eastAsia="Calibri" w:hAnsi="Arial" w:cs="Arial"/>
          <w:color w:val="0000FF"/>
          <w:sz w:val="22"/>
          <w:szCs w:val="22"/>
          <w:lang w:val="de-CH" w:eastAsia="en-US"/>
        </w:rPr>
        <w:t xml:space="preserve">und der Personendaten </w:t>
      </w:r>
      <w:r w:rsidR="00081BCF" w:rsidRPr="00DD1A2F">
        <w:rPr>
          <w:rFonts w:ascii="Arial" w:eastAsia="Calibri" w:hAnsi="Arial" w:cs="Arial"/>
          <w:color w:val="0000FF"/>
          <w:sz w:val="22"/>
          <w:szCs w:val="22"/>
          <w:lang w:val="de-CH" w:eastAsia="en-US"/>
        </w:rPr>
        <w:t>sind in diesem Abschnitt zu beschreiben.</w:t>
      </w:r>
    </w:p>
    <w:p w14:paraId="27D3A33A" w14:textId="77777777" w:rsidR="00A5510C" w:rsidRDefault="00A5510C" w:rsidP="0013523A">
      <w:pPr>
        <w:tabs>
          <w:tab w:val="left" w:pos="567"/>
        </w:tabs>
        <w:rPr>
          <w:rFonts w:ascii="Arial" w:eastAsia="Calibri" w:hAnsi="Arial"/>
          <w:color w:val="0000FF"/>
          <w:sz w:val="22"/>
          <w:szCs w:val="22"/>
          <w:lang w:val="de-CH" w:eastAsia="en-US"/>
        </w:rPr>
      </w:pPr>
    </w:p>
    <w:p w14:paraId="4F2F124D" w14:textId="25106A8B" w:rsidR="0013523A" w:rsidRDefault="00A5510C" w:rsidP="0013523A">
      <w:pPr>
        <w:tabs>
          <w:tab w:val="left" w:pos="567"/>
        </w:tabs>
        <w:rPr>
          <w:rFonts w:ascii="Arial" w:eastAsia="Calibri" w:hAnsi="Arial"/>
          <w:color w:val="0000FF"/>
          <w:sz w:val="22"/>
          <w:szCs w:val="22"/>
          <w:lang w:val="de-CH" w:eastAsia="en-US"/>
        </w:rPr>
      </w:pPr>
      <w:r w:rsidRPr="00A5510C">
        <w:rPr>
          <w:rFonts w:ascii="Arial" w:eastAsia="Calibri" w:hAnsi="Arial"/>
          <w:b/>
          <w:sz w:val="22"/>
          <w:szCs w:val="22"/>
          <w:lang w:val="de-CH" w:eastAsia="en-US"/>
        </w:rPr>
        <w:t>Dauer der Aufbewahrung:</w:t>
      </w:r>
      <w:r w:rsidRPr="00A5510C">
        <w:rPr>
          <w:rFonts w:ascii="Arial" w:eastAsia="Calibri" w:hAnsi="Arial"/>
          <w:sz w:val="22"/>
          <w:szCs w:val="22"/>
          <w:lang w:val="de-CH" w:eastAsia="en-US"/>
        </w:rPr>
        <w:t xml:space="preserve"> </w:t>
      </w:r>
      <w:r w:rsidR="00B0579B" w:rsidRPr="00DD1A2F">
        <w:rPr>
          <w:rFonts w:ascii="Arial" w:eastAsia="Calibri" w:hAnsi="Arial"/>
          <w:color w:val="0000FF"/>
          <w:sz w:val="22"/>
          <w:szCs w:val="22"/>
          <w:lang w:val="de-CH" w:eastAsia="en-US"/>
        </w:rPr>
        <w:t>Ort und Zeit</w:t>
      </w:r>
      <w:r w:rsidR="00C4028F" w:rsidRPr="00DD1A2F">
        <w:rPr>
          <w:rFonts w:ascii="Arial" w:eastAsia="Calibri" w:hAnsi="Arial"/>
          <w:color w:val="0000FF"/>
          <w:sz w:val="22"/>
          <w:szCs w:val="22"/>
          <w:lang w:val="de-CH" w:eastAsia="en-US"/>
        </w:rPr>
        <w:t>raum</w:t>
      </w:r>
      <w:r w:rsidR="00B0579B" w:rsidRPr="00DD1A2F">
        <w:rPr>
          <w:rFonts w:ascii="Arial" w:eastAsia="Calibri" w:hAnsi="Arial"/>
          <w:color w:val="0000FF"/>
          <w:sz w:val="22"/>
          <w:szCs w:val="22"/>
          <w:lang w:val="de-CH" w:eastAsia="en-US"/>
        </w:rPr>
        <w:t xml:space="preserve"> der Aufbewahrung </w:t>
      </w:r>
      <w:r w:rsidR="001C71F1">
        <w:rPr>
          <w:rFonts w:ascii="Arial" w:eastAsia="Calibri" w:hAnsi="Arial"/>
          <w:color w:val="0000FF"/>
          <w:sz w:val="22"/>
          <w:szCs w:val="22"/>
          <w:lang w:val="de-CH" w:eastAsia="en-US"/>
        </w:rPr>
        <w:t xml:space="preserve">sind zu benennen. </w:t>
      </w:r>
      <w:r w:rsidR="00FE3476" w:rsidRPr="00DD1A2F">
        <w:rPr>
          <w:rFonts w:ascii="Arial" w:eastAsia="Calibri" w:hAnsi="Arial"/>
          <w:color w:val="0000FF"/>
          <w:sz w:val="22"/>
          <w:szCs w:val="22"/>
          <w:lang w:val="de-CH" w:eastAsia="en-US"/>
        </w:rPr>
        <w:t>z.B.</w:t>
      </w:r>
      <w:r w:rsidR="001C71F1">
        <w:rPr>
          <w:rFonts w:ascii="Arial" w:eastAsia="Calibri" w:hAnsi="Arial"/>
          <w:color w:val="0000FF"/>
          <w:sz w:val="22"/>
          <w:szCs w:val="22"/>
          <w:lang w:val="de-CH" w:eastAsia="en-US"/>
        </w:rPr>
        <w:t>:</w:t>
      </w:r>
      <w:r w:rsidR="00FE3476" w:rsidRPr="00DD1A2F">
        <w:rPr>
          <w:rFonts w:ascii="Arial" w:eastAsia="Calibri" w:hAnsi="Arial"/>
          <w:color w:val="0000FF"/>
          <w:sz w:val="22"/>
          <w:szCs w:val="22"/>
          <w:lang w:val="de-CH" w:eastAsia="en-US"/>
        </w:rPr>
        <w:t xml:space="preserve"> </w:t>
      </w:r>
      <w:r w:rsidR="00FC6C1F">
        <w:rPr>
          <w:rFonts w:ascii="Arial" w:eastAsia="Calibri" w:hAnsi="Arial"/>
          <w:color w:val="0000FF"/>
          <w:sz w:val="22"/>
          <w:szCs w:val="22"/>
          <w:lang w:val="de-CH" w:eastAsia="en-US"/>
        </w:rPr>
        <w:t>„D</w:t>
      </w:r>
      <w:r w:rsidR="005233E7">
        <w:rPr>
          <w:rFonts w:ascii="Arial" w:eastAsia="Calibri" w:hAnsi="Arial"/>
          <w:color w:val="0000FF"/>
          <w:sz w:val="22"/>
          <w:szCs w:val="22"/>
          <w:lang w:val="de-CH" w:eastAsia="en-US"/>
        </w:rPr>
        <w:t>ie Körperteile</w:t>
      </w:r>
      <w:r w:rsidR="00FE3476" w:rsidRPr="00DD1A2F">
        <w:rPr>
          <w:rFonts w:ascii="Arial" w:eastAsia="Calibri" w:hAnsi="Arial"/>
          <w:color w:val="0000FF"/>
          <w:sz w:val="22"/>
          <w:szCs w:val="22"/>
          <w:lang w:val="de-CH" w:eastAsia="en-US"/>
        </w:rPr>
        <w:t xml:space="preserve"> werden nach der Auswertung vernichtet und di</w:t>
      </w:r>
      <w:r>
        <w:rPr>
          <w:rFonts w:ascii="Arial" w:eastAsia="Calibri" w:hAnsi="Arial"/>
          <w:color w:val="0000FF"/>
          <w:sz w:val="22"/>
          <w:szCs w:val="22"/>
          <w:lang w:val="de-CH" w:eastAsia="en-US"/>
        </w:rPr>
        <w:t xml:space="preserve">e Daten für x Jahre aufbewahrt.“ Oder: </w:t>
      </w:r>
      <w:r w:rsidR="00FC6C1F">
        <w:rPr>
          <w:rFonts w:ascii="Arial" w:eastAsia="Calibri" w:hAnsi="Arial"/>
          <w:color w:val="0000FF"/>
          <w:sz w:val="22"/>
          <w:szCs w:val="22"/>
          <w:lang w:val="de-CH" w:eastAsia="en-US"/>
        </w:rPr>
        <w:t>„D</w:t>
      </w:r>
      <w:r w:rsidR="001C71F1">
        <w:rPr>
          <w:rFonts w:ascii="Arial" w:eastAsia="Calibri" w:hAnsi="Arial"/>
          <w:color w:val="0000FF"/>
          <w:sz w:val="22"/>
          <w:szCs w:val="22"/>
          <w:lang w:val="de-CH" w:eastAsia="en-US"/>
        </w:rPr>
        <w:t>ie Körperteile</w:t>
      </w:r>
      <w:r w:rsidR="00B0579B" w:rsidRPr="00DD1A2F">
        <w:rPr>
          <w:rFonts w:ascii="Arial" w:eastAsia="Calibri" w:hAnsi="Arial"/>
          <w:color w:val="0000FF"/>
          <w:sz w:val="22"/>
          <w:szCs w:val="22"/>
          <w:lang w:val="de-CH" w:eastAsia="en-US"/>
        </w:rPr>
        <w:t xml:space="preserve"> we</w:t>
      </w:r>
      <w:r w:rsidR="005233E7">
        <w:rPr>
          <w:rFonts w:ascii="Arial" w:eastAsia="Calibri" w:hAnsi="Arial"/>
          <w:color w:val="0000FF"/>
          <w:sz w:val="22"/>
          <w:szCs w:val="22"/>
          <w:lang w:val="de-CH" w:eastAsia="en-US"/>
        </w:rPr>
        <w:t>rden wieder an das Anatomische Institut</w:t>
      </w:r>
      <w:r w:rsidR="00601DA7">
        <w:rPr>
          <w:rFonts w:ascii="Arial" w:eastAsia="Calibri" w:hAnsi="Arial"/>
          <w:color w:val="0000FF"/>
          <w:sz w:val="22"/>
          <w:szCs w:val="22"/>
          <w:lang w:val="de-CH" w:eastAsia="en-US"/>
        </w:rPr>
        <w:t xml:space="preserve"> X</w:t>
      </w:r>
      <w:r w:rsidR="005233E7">
        <w:rPr>
          <w:rFonts w:ascii="Arial" w:eastAsia="Calibri" w:hAnsi="Arial"/>
          <w:color w:val="0000FF"/>
          <w:sz w:val="22"/>
          <w:szCs w:val="22"/>
          <w:lang w:val="de-CH" w:eastAsia="en-US"/>
        </w:rPr>
        <w:t xml:space="preserve"> zurückgesendet</w:t>
      </w:r>
      <w:r>
        <w:rPr>
          <w:rFonts w:ascii="Arial" w:eastAsia="Calibri" w:hAnsi="Arial"/>
          <w:color w:val="0000FF"/>
          <w:sz w:val="22"/>
          <w:szCs w:val="22"/>
          <w:lang w:val="de-CH" w:eastAsia="en-US"/>
        </w:rPr>
        <w:t xml:space="preserve"> </w:t>
      </w:r>
      <w:r w:rsidRPr="00DD1A2F">
        <w:rPr>
          <w:rFonts w:ascii="Arial" w:eastAsia="Calibri" w:hAnsi="Arial"/>
          <w:color w:val="0000FF"/>
          <w:sz w:val="22"/>
          <w:szCs w:val="22"/>
          <w:lang w:val="de-CH" w:eastAsia="en-US"/>
        </w:rPr>
        <w:t>und di</w:t>
      </w:r>
      <w:r>
        <w:rPr>
          <w:rFonts w:ascii="Arial" w:eastAsia="Calibri" w:hAnsi="Arial"/>
          <w:color w:val="0000FF"/>
          <w:sz w:val="22"/>
          <w:szCs w:val="22"/>
          <w:lang w:val="de-CH" w:eastAsia="en-US"/>
        </w:rPr>
        <w:t>e Daten für x Jahre aufbewahrt.“</w:t>
      </w:r>
    </w:p>
    <w:p w14:paraId="5C723C63" w14:textId="26D01397" w:rsidR="00B243E2" w:rsidRDefault="00B243E2" w:rsidP="0013523A">
      <w:pPr>
        <w:tabs>
          <w:tab w:val="left" w:pos="567"/>
        </w:tabs>
        <w:rPr>
          <w:rFonts w:ascii="Arial" w:eastAsia="Calibri" w:hAnsi="Arial"/>
          <w:sz w:val="22"/>
          <w:szCs w:val="22"/>
          <w:lang w:val="de-CH" w:eastAsia="en-US"/>
        </w:rPr>
      </w:pPr>
    </w:p>
    <w:p w14:paraId="6CE124E9" w14:textId="77777777" w:rsidR="00D34728" w:rsidRPr="00522B61" w:rsidRDefault="00D34728" w:rsidP="0013523A">
      <w:pPr>
        <w:tabs>
          <w:tab w:val="left" w:pos="567"/>
        </w:tabs>
        <w:rPr>
          <w:rFonts w:ascii="Arial" w:eastAsia="Calibri" w:hAnsi="Arial"/>
          <w:sz w:val="22"/>
          <w:szCs w:val="22"/>
          <w:lang w:val="de-CH" w:eastAsia="en-US"/>
        </w:rPr>
      </w:pPr>
    </w:p>
    <w:p w14:paraId="5BDDF47B" w14:textId="5E782D50" w:rsidR="0013523A" w:rsidRPr="005E5948" w:rsidRDefault="00E11636" w:rsidP="005E5948">
      <w:pPr>
        <w:pStyle w:val="Listenabsatz"/>
        <w:numPr>
          <w:ilvl w:val="0"/>
          <w:numId w:val="25"/>
        </w:numPr>
        <w:ind w:left="426" w:hanging="426"/>
        <w:rPr>
          <w:rFonts w:ascii="Arial" w:eastAsia="Times New Roman" w:hAnsi="Arial" w:cs="Arial"/>
          <w:b/>
          <w:bCs/>
          <w:sz w:val="22"/>
          <w:szCs w:val="22"/>
          <w:lang w:val="de-CH" w:eastAsia="en-US"/>
        </w:rPr>
      </w:pPr>
      <w:r w:rsidRPr="005E5948">
        <w:rPr>
          <w:rFonts w:ascii="Arial" w:eastAsia="Times New Roman" w:hAnsi="Arial" w:cs="Arial"/>
          <w:b/>
          <w:bCs/>
          <w:sz w:val="22"/>
          <w:szCs w:val="22"/>
          <w:lang w:val="de-CH" w:eastAsia="en-US"/>
        </w:rPr>
        <w:t>Ethische Überlegungen</w:t>
      </w:r>
    </w:p>
    <w:p w14:paraId="5A041FF8" w14:textId="44B33BD0" w:rsidR="00D2509C" w:rsidRDefault="00E11636" w:rsidP="0013523A">
      <w:pPr>
        <w:tabs>
          <w:tab w:val="left" w:pos="567"/>
        </w:tabs>
        <w:rPr>
          <w:rFonts w:ascii="Arial" w:eastAsia="Calibri" w:hAnsi="Arial"/>
          <w:color w:val="0000FF"/>
          <w:sz w:val="22"/>
          <w:szCs w:val="22"/>
          <w:lang w:val="de-CH" w:eastAsia="en-US"/>
        </w:rPr>
      </w:pPr>
      <w:r w:rsidRPr="00D34728">
        <w:rPr>
          <w:rFonts w:ascii="Arial" w:eastAsia="Calibri" w:hAnsi="Arial"/>
          <w:color w:val="0000FF"/>
          <w:sz w:val="22"/>
          <w:szCs w:val="22"/>
          <w:lang w:val="de-CH" w:eastAsia="en-US"/>
        </w:rPr>
        <w:t xml:space="preserve">Bitte machen Sie sich Überlegungen zu diesem </w:t>
      </w:r>
      <w:r w:rsidR="001C7BD3">
        <w:rPr>
          <w:rFonts w:ascii="Arial" w:eastAsia="Calibri" w:hAnsi="Arial"/>
          <w:color w:val="0000FF"/>
          <w:sz w:val="22"/>
          <w:szCs w:val="22"/>
          <w:lang w:val="de-CH" w:eastAsia="en-US"/>
        </w:rPr>
        <w:t>projekt</w:t>
      </w:r>
      <w:r w:rsidRPr="00D34728">
        <w:rPr>
          <w:rFonts w:ascii="Arial" w:eastAsia="Calibri" w:hAnsi="Arial"/>
          <w:color w:val="0000FF"/>
          <w:sz w:val="22"/>
          <w:szCs w:val="22"/>
          <w:lang w:val="de-CH" w:eastAsia="en-US"/>
        </w:rPr>
        <w:t>bedingten Eingriff res</w:t>
      </w:r>
      <w:r w:rsidR="00D2509C">
        <w:rPr>
          <w:rFonts w:ascii="Arial" w:eastAsia="Calibri" w:hAnsi="Arial"/>
          <w:color w:val="0000FF"/>
          <w:sz w:val="22"/>
          <w:szCs w:val="22"/>
          <w:lang w:val="de-CH" w:eastAsia="en-US"/>
        </w:rPr>
        <w:t>p. zu Untersuchungen an Toten. z</w:t>
      </w:r>
      <w:r w:rsidRPr="00D34728">
        <w:rPr>
          <w:rFonts w:ascii="Arial" w:eastAsia="Calibri" w:hAnsi="Arial"/>
          <w:color w:val="0000FF"/>
          <w:sz w:val="22"/>
          <w:szCs w:val="22"/>
          <w:lang w:val="de-CH" w:eastAsia="en-US"/>
        </w:rPr>
        <w:t>.B. Umfang des Eingriffes, Nutzen, warum</w:t>
      </w:r>
      <w:r w:rsidR="00D2509C">
        <w:rPr>
          <w:rFonts w:ascii="Arial" w:eastAsia="Calibri" w:hAnsi="Arial"/>
          <w:color w:val="0000FF"/>
          <w:sz w:val="22"/>
          <w:szCs w:val="22"/>
          <w:lang w:val="de-CH" w:eastAsia="en-US"/>
        </w:rPr>
        <w:t xml:space="preserve"> an Toten, gibt es Alternativen.</w:t>
      </w:r>
    </w:p>
    <w:p w14:paraId="1E69FF37" w14:textId="77777777" w:rsidR="00E11636" w:rsidRDefault="00E11636" w:rsidP="0013523A">
      <w:pPr>
        <w:tabs>
          <w:tab w:val="left" w:pos="567"/>
        </w:tabs>
        <w:rPr>
          <w:rFonts w:ascii="Arial" w:eastAsia="Calibri" w:hAnsi="Arial"/>
          <w:sz w:val="22"/>
          <w:szCs w:val="22"/>
          <w:lang w:val="de-CH" w:eastAsia="en-US"/>
        </w:rPr>
      </w:pPr>
    </w:p>
    <w:p w14:paraId="63709BF2" w14:textId="77777777" w:rsidR="00E11636" w:rsidRPr="00522B61" w:rsidRDefault="00E11636" w:rsidP="0013523A">
      <w:pPr>
        <w:tabs>
          <w:tab w:val="left" w:pos="567"/>
        </w:tabs>
        <w:rPr>
          <w:rFonts w:ascii="Arial" w:eastAsia="Calibri" w:hAnsi="Arial"/>
          <w:sz w:val="22"/>
          <w:szCs w:val="22"/>
          <w:lang w:val="de-CH" w:eastAsia="en-US"/>
        </w:rPr>
      </w:pPr>
    </w:p>
    <w:p w14:paraId="6CF8EAB9" w14:textId="01605CB8" w:rsidR="00321A0B" w:rsidRPr="005E5948" w:rsidRDefault="0013523A" w:rsidP="005E5948">
      <w:pPr>
        <w:pStyle w:val="Listenabsatz"/>
        <w:numPr>
          <w:ilvl w:val="0"/>
          <w:numId w:val="25"/>
        </w:numPr>
        <w:ind w:left="426" w:hanging="426"/>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Et</w:t>
      </w:r>
      <w:r w:rsidR="00321A0B" w:rsidRPr="0013523A">
        <w:rPr>
          <w:rFonts w:ascii="Arial" w:eastAsia="Times New Roman" w:hAnsi="Arial" w:cs="Arial"/>
          <w:b/>
          <w:bCs/>
          <w:sz w:val="22"/>
          <w:szCs w:val="22"/>
          <w:lang w:val="de-CH" w:eastAsia="en-US"/>
        </w:rPr>
        <w:t>hische und regulatorische Anforderungen</w:t>
      </w:r>
    </w:p>
    <w:p w14:paraId="2451A575" w14:textId="77939FC5" w:rsidR="0013523A" w:rsidRPr="00ED6CAD" w:rsidRDefault="00321A0B" w:rsidP="0013523A">
      <w:pPr>
        <w:tabs>
          <w:tab w:val="left" w:pos="567"/>
        </w:tabs>
        <w:rPr>
          <w:rFonts w:ascii="Arial" w:eastAsia="Calibri" w:hAnsi="Arial" w:cs="Arial"/>
          <w:sz w:val="22"/>
          <w:szCs w:val="22"/>
          <w:lang w:val="de-CH" w:eastAsia="en-US"/>
        </w:rPr>
      </w:pPr>
      <w:r w:rsidRPr="00ED6CAD">
        <w:rPr>
          <w:rFonts w:ascii="Arial" w:eastAsia="Calibri" w:hAnsi="Arial" w:cs="Arial"/>
          <w:sz w:val="22"/>
          <w:szCs w:val="22"/>
          <w:lang w:val="de-CH" w:eastAsia="en-US"/>
        </w:rPr>
        <w:t xml:space="preserve">Dieses Projekt entspricht den regulatorischen Anforderungen </w:t>
      </w:r>
      <w:r w:rsidR="00081BCF" w:rsidRPr="00ED6CAD">
        <w:rPr>
          <w:rFonts w:ascii="Arial" w:eastAsia="Calibri" w:hAnsi="Arial" w:cs="Arial"/>
          <w:sz w:val="22"/>
          <w:szCs w:val="22"/>
          <w:lang w:val="de-CH" w:eastAsia="en-US"/>
        </w:rPr>
        <w:t xml:space="preserve">des </w:t>
      </w:r>
      <w:r w:rsidRPr="00ED6CAD">
        <w:rPr>
          <w:rFonts w:ascii="Arial" w:eastAsia="Calibri" w:hAnsi="Arial" w:cs="Arial"/>
          <w:sz w:val="22"/>
          <w:szCs w:val="22"/>
          <w:lang w:val="de-CH" w:eastAsia="en-US"/>
        </w:rPr>
        <w:t>H</w:t>
      </w:r>
      <w:r w:rsidR="00E452E4" w:rsidRPr="00ED6CAD">
        <w:rPr>
          <w:rFonts w:ascii="Arial" w:eastAsia="Calibri" w:hAnsi="Arial" w:cs="Arial"/>
          <w:sz w:val="22"/>
          <w:szCs w:val="22"/>
          <w:lang w:val="de-CH" w:eastAsia="en-US"/>
        </w:rPr>
        <w:t>FG</w:t>
      </w:r>
      <w:r w:rsidRPr="00ED6CAD">
        <w:rPr>
          <w:rFonts w:ascii="Arial" w:eastAsia="Calibri" w:hAnsi="Arial" w:cs="Arial"/>
          <w:sz w:val="22"/>
          <w:szCs w:val="22"/>
          <w:lang w:val="de-CH" w:eastAsia="en-US"/>
        </w:rPr>
        <w:t xml:space="preserve"> und der H</w:t>
      </w:r>
      <w:r w:rsidR="00E452E4" w:rsidRPr="00ED6CAD">
        <w:rPr>
          <w:rFonts w:ascii="Arial" w:eastAsia="Calibri" w:hAnsi="Arial" w:cs="Arial"/>
          <w:sz w:val="22"/>
          <w:szCs w:val="22"/>
          <w:lang w:val="de-CH" w:eastAsia="en-US"/>
        </w:rPr>
        <w:t>FV</w:t>
      </w:r>
      <w:r w:rsidR="00B0579B" w:rsidRPr="00ED6CAD">
        <w:rPr>
          <w:rFonts w:ascii="Arial" w:eastAsia="Calibri" w:hAnsi="Arial" w:cs="Arial"/>
          <w:sz w:val="22"/>
          <w:szCs w:val="22"/>
          <w:lang w:val="de-CH" w:eastAsia="en-US"/>
        </w:rPr>
        <w:t>.</w:t>
      </w:r>
      <w:r w:rsidR="00756063">
        <w:rPr>
          <w:rFonts w:ascii="Arial" w:eastAsia="Calibri" w:hAnsi="Arial" w:cs="Arial"/>
          <w:sz w:val="22"/>
          <w:szCs w:val="22"/>
          <w:lang w:val="de-CH" w:eastAsia="en-US"/>
        </w:rPr>
        <w:t xml:space="preserve"> </w:t>
      </w:r>
      <w:r w:rsidR="00756063" w:rsidRPr="00B34A8E">
        <w:rPr>
          <w:rFonts w:ascii="Arial" w:eastAsia="Calibri" w:hAnsi="Arial" w:cs="Arial"/>
          <w:sz w:val="22"/>
          <w:szCs w:val="22"/>
          <w:lang w:val="de-CH" w:eastAsia="en-US"/>
        </w:rPr>
        <w:t>Voraussetzung für die Durchführung des Forschungsprojekts ist die Bewilligung</w:t>
      </w:r>
      <w:r w:rsidR="00756063">
        <w:rPr>
          <w:rFonts w:ascii="Arial" w:eastAsia="Calibri" w:hAnsi="Arial" w:cs="Arial"/>
          <w:sz w:val="22"/>
          <w:szCs w:val="22"/>
          <w:lang w:val="de-CH" w:eastAsia="en-US"/>
        </w:rPr>
        <w:t xml:space="preserve"> der Kantonalen Ethikkommission</w:t>
      </w:r>
      <w:r w:rsidRPr="00ED6CAD">
        <w:rPr>
          <w:rFonts w:ascii="Arial" w:eastAsia="Calibri" w:hAnsi="Arial" w:cs="Arial"/>
          <w:sz w:val="22"/>
          <w:szCs w:val="22"/>
          <w:lang w:val="de-CH" w:eastAsia="en-US"/>
        </w:rPr>
        <w:t>.</w:t>
      </w:r>
    </w:p>
    <w:p w14:paraId="6B4542DB" w14:textId="77777777" w:rsidR="0013523A" w:rsidRDefault="0013523A" w:rsidP="0013523A">
      <w:pPr>
        <w:tabs>
          <w:tab w:val="left" w:pos="567"/>
        </w:tabs>
        <w:rPr>
          <w:rFonts w:ascii="Arial" w:eastAsia="Calibri" w:hAnsi="Arial" w:cs="Arial"/>
          <w:sz w:val="22"/>
          <w:szCs w:val="22"/>
          <w:lang w:val="de-CH" w:eastAsia="en-US"/>
        </w:rPr>
      </w:pPr>
    </w:p>
    <w:p w14:paraId="01D40D59" w14:textId="77777777" w:rsidR="00085DC9" w:rsidRPr="00522B61" w:rsidRDefault="00085DC9" w:rsidP="0013523A">
      <w:pPr>
        <w:tabs>
          <w:tab w:val="left" w:pos="567"/>
        </w:tabs>
        <w:rPr>
          <w:rFonts w:ascii="Arial" w:eastAsia="Calibri" w:hAnsi="Arial" w:cs="Arial"/>
          <w:sz w:val="22"/>
          <w:szCs w:val="22"/>
          <w:lang w:val="de-CH" w:eastAsia="en-US"/>
        </w:rPr>
      </w:pPr>
    </w:p>
    <w:p w14:paraId="5B22C517" w14:textId="1895B3DC" w:rsidR="00321A0B" w:rsidRPr="005E5948" w:rsidRDefault="0013523A" w:rsidP="005E5948">
      <w:pPr>
        <w:pStyle w:val="Listenabsatz"/>
        <w:numPr>
          <w:ilvl w:val="0"/>
          <w:numId w:val="25"/>
        </w:numPr>
        <w:ind w:left="426" w:hanging="426"/>
        <w:rPr>
          <w:rFonts w:ascii="Arial" w:eastAsia="Times New Roman" w:hAnsi="Arial" w:cs="Arial"/>
          <w:b/>
          <w:bCs/>
          <w:sz w:val="22"/>
          <w:szCs w:val="22"/>
          <w:lang w:val="de-CH" w:eastAsia="en-US"/>
        </w:rPr>
      </w:pPr>
      <w:r>
        <w:rPr>
          <w:rFonts w:ascii="Arial" w:eastAsia="Times New Roman" w:hAnsi="Arial" w:cs="Arial"/>
          <w:b/>
          <w:bCs/>
          <w:sz w:val="22"/>
          <w:szCs w:val="22"/>
          <w:lang w:val="de-CH" w:eastAsia="en-US"/>
        </w:rPr>
        <w:t>Li</w:t>
      </w:r>
      <w:r w:rsidR="00321A0B" w:rsidRPr="00DD1A2F">
        <w:rPr>
          <w:rFonts w:ascii="Arial" w:eastAsia="Times New Roman" w:hAnsi="Arial" w:cs="Arial"/>
          <w:b/>
          <w:bCs/>
          <w:sz w:val="22"/>
          <w:szCs w:val="22"/>
          <w:lang w:val="de-CH" w:eastAsia="en-US"/>
        </w:rPr>
        <w:t>teratu</w:t>
      </w:r>
      <w:r w:rsidR="00321A0B" w:rsidRPr="005E5948">
        <w:rPr>
          <w:rFonts w:ascii="Arial" w:eastAsia="Times New Roman" w:hAnsi="Arial" w:cs="Arial"/>
          <w:b/>
          <w:bCs/>
          <w:sz w:val="22"/>
          <w:szCs w:val="22"/>
          <w:lang w:val="de-CH" w:eastAsia="en-US"/>
        </w:rPr>
        <w:t xml:space="preserve">r </w:t>
      </w:r>
    </w:p>
    <w:sectPr w:rsidR="00321A0B" w:rsidRPr="005E5948" w:rsidSect="009547AE">
      <w:footerReference w:type="default" r:id="rId9"/>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4248" w14:textId="77777777" w:rsidR="009547AE" w:rsidRDefault="009547AE" w:rsidP="00844666">
      <w:r>
        <w:separator/>
      </w:r>
    </w:p>
  </w:endnote>
  <w:endnote w:type="continuationSeparator" w:id="0">
    <w:p w14:paraId="21D390BD" w14:textId="77777777" w:rsidR="009547AE" w:rsidRDefault="009547AE" w:rsidP="008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66A8" w14:textId="77777777" w:rsidR="00026322" w:rsidRPr="00744584" w:rsidRDefault="00026322" w:rsidP="006D47E3">
    <w:pPr>
      <w:pStyle w:val="Fuzeile"/>
      <w:rPr>
        <w:rFonts w:ascii="Arial" w:hAnsi="Arial" w:cs="Arial"/>
        <w:sz w:val="16"/>
        <w:szCs w:val="16"/>
      </w:rPr>
    </w:pPr>
    <w:r>
      <w:rPr>
        <w:rFonts w:ascii="Arial" w:hAnsi="Arial" w:cs="Arial"/>
        <w:sz w:val="16"/>
        <w:szCs w:val="16"/>
      </w:rPr>
      <w:t>Forschung an verstorbenen Personen</w:t>
    </w:r>
  </w:p>
  <w:p w14:paraId="2C351014" w14:textId="5651B5CA" w:rsidR="00026322" w:rsidRPr="00B26DB5" w:rsidRDefault="00026322">
    <w:pPr>
      <w:pStyle w:val="Fuzeile"/>
      <w:rPr>
        <w:rFonts w:ascii="Arial" w:hAnsi="Arial" w:cs="Arial"/>
        <w:sz w:val="16"/>
        <w:szCs w:val="16"/>
      </w:rPr>
    </w:pPr>
    <w:r w:rsidRPr="00744584">
      <w:rPr>
        <w:rFonts w:ascii="Arial" w:hAnsi="Arial" w:cs="Arial"/>
        <w:sz w:val="16"/>
        <w:szCs w:val="16"/>
      </w:rPr>
      <w:t xml:space="preserve">Projekt ID, Version </w:t>
    </w:r>
    <w:proofErr w:type="gramStart"/>
    <w:r w:rsidRPr="00744584">
      <w:rPr>
        <w:rFonts w:ascii="Arial" w:hAnsi="Arial" w:cs="Arial"/>
        <w:sz w:val="16"/>
        <w:szCs w:val="16"/>
      </w:rPr>
      <w:t>x</w:t>
    </w:r>
    <w:r>
      <w:rPr>
        <w:rFonts w:ascii="Arial" w:hAnsi="Arial" w:cs="Arial"/>
        <w:sz w:val="16"/>
        <w:szCs w:val="16"/>
      </w:rPr>
      <w:t xml:space="preserve">; </w:t>
    </w:r>
    <w:r w:rsidRPr="00744584">
      <w:rPr>
        <w:rFonts w:ascii="Arial" w:hAnsi="Arial" w:cs="Arial"/>
        <w:sz w:val="16"/>
        <w:szCs w:val="16"/>
      </w:rPr>
      <w:t xml:space="preserve"> DD.MM.YYYY</w:t>
    </w:r>
    <w:proofErr w:type="gramEnd"/>
    <w:r w:rsidRPr="00744584">
      <w:rPr>
        <w:rFonts w:ascii="Arial" w:hAnsi="Arial" w:cs="Arial"/>
        <w:sz w:val="16"/>
        <w:szCs w:val="16"/>
      </w:rPr>
      <w:t xml:space="preserve"> </w:t>
    </w:r>
    <w:r w:rsidRPr="00B26DB5">
      <w:rPr>
        <w:rFonts w:ascii="Arial" w:hAnsi="Arial" w:cs="Arial"/>
        <w:sz w:val="16"/>
        <w:szCs w:val="16"/>
      </w:rPr>
      <w:ptab w:relativeTo="margin" w:alignment="center" w:leader="none"/>
    </w:r>
    <w:r w:rsidRPr="00B26DB5">
      <w:rPr>
        <w:rFonts w:ascii="Arial" w:hAnsi="Arial" w:cs="Arial"/>
        <w:sz w:val="16"/>
        <w:szCs w:val="16"/>
      </w:rPr>
      <w:ptab w:relativeTo="margin" w:alignment="right" w:leader="none"/>
    </w:r>
    <w:r w:rsidR="005E5948" w:rsidRPr="00744584">
      <w:rPr>
        <w:rFonts w:ascii="Arial" w:hAnsi="Arial" w:cs="Arial"/>
        <w:sz w:val="16"/>
        <w:szCs w:val="16"/>
      </w:rPr>
      <w:t xml:space="preserve">Seite </w:t>
    </w:r>
    <w:r w:rsidR="005E5948" w:rsidRPr="00744584">
      <w:rPr>
        <w:rFonts w:ascii="Arial" w:hAnsi="Arial" w:cs="Arial"/>
        <w:bCs/>
        <w:sz w:val="16"/>
        <w:szCs w:val="16"/>
      </w:rPr>
      <w:fldChar w:fldCharType="begin"/>
    </w:r>
    <w:r w:rsidR="005E5948" w:rsidRPr="00744584">
      <w:rPr>
        <w:rFonts w:ascii="Arial" w:hAnsi="Arial" w:cs="Arial"/>
        <w:bCs/>
        <w:sz w:val="16"/>
        <w:szCs w:val="16"/>
      </w:rPr>
      <w:instrText>PAGE  \* Arabic  \* MERGEFORMAT</w:instrText>
    </w:r>
    <w:r w:rsidR="005E5948" w:rsidRPr="00744584">
      <w:rPr>
        <w:rFonts w:ascii="Arial" w:hAnsi="Arial" w:cs="Arial"/>
        <w:bCs/>
        <w:sz w:val="16"/>
        <w:szCs w:val="16"/>
      </w:rPr>
      <w:fldChar w:fldCharType="separate"/>
    </w:r>
    <w:r w:rsidR="00F73C51">
      <w:rPr>
        <w:rFonts w:ascii="Arial" w:hAnsi="Arial" w:cs="Arial"/>
        <w:bCs/>
        <w:noProof/>
        <w:sz w:val="16"/>
        <w:szCs w:val="16"/>
      </w:rPr>
      <w:t>4</w:t>
    </w:r>
    <w:r w:rsidR="005E5948" w:rsidRPr="00744584">
      <w:rPr>
        <w:rFonts w:ascii="Arial" w:hAnsi="Arial" w:cs="Arial"/>
        <w:bCs/>
        <w:sz w:val="16"/>
        <w:szCs w:val="16"/>
      </w:rPr>
      <w:fldChar w:fldCharType="end"/>
    </w:r>
    <w:r w:rsidR="005E5948" w:rsidRPr="00744584">
      <w:rPr>
        <w:rFonts w:ascii="Arial" w:hAnsi="Arial" w:cs="Arial"/>
        <w:bCs/>
        <w:sz w:val="16"/>
        <w:szCs w:val="16"/>
      </w:rPr>
      <w:t>/</w:t>
    </w:r>
    <w:r w:rsidR="005E5948" w:rsidRPr="00744584">
      <w:rPr>
        <w:rFonts w:ascii="Arial" w:hAnsi="Arial" w:cs="Arial"/>
        <w:bCs/>
        <w:sz w:val="16"/>
        <w:szCs w:val="16"/>
      </w:rPr>
      <w:fldChar w:fldCharType="begin"/>
    </w:r>
    <w:r w:rsidR="005E5948" w:rsidRPr="00744584">
      <w:rPr>
        <w:rFonts w:ascii="Arial" w:hAnsi="Arial" w:cs="Arial"/>
        <w:bCs/>
        <w:sz w:val="16"/>
        <w:szCs w:val="16"/>
      </w:rPr>
      <w:instrText>NUMPAGES  \* Arabic  \* MERGEFORMAT</w:instrText>
    </w:r>
    <w:r w:rsidR="005E5948" w:rsidRPr="00744584">
      <w:rPr>
        <w:rFonts w:ascii="Arial" w:hAnsi="Arial" w:cs="Arial"/>
        <w:bCs/>
        <w:sz w:val="16"/>
        <w:szCs w:val="16"/>
      </w:rPr>
      <w:fldChar w:fldCharType="separate"/>
    </w:r>
    <w:r w:rsidR="00F73C51">
      <w:rPr>
        <w:rFonts w:ascii="Arial" w:hAnsi="Arial" w:cs="Arial"/>
        <w:bCs/>
        <w:noProof/>
        <w:sz w:val="16"/>
        <w:szCs w:val="16"/>
      </w:rPr>
      <w:t>4</w:t>
    </w:r>
    <w:r w:rsidR="005E5948" w:rsidRPr="00744584">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6453" w14:textId="77777777" w:rsidR="009547AE" w:rsidRDefault="009547AE" w:rsidP="00844666">
      <w:r>
        <w:separator/>
      </w:r>
    </w:p>
  </w:footnote>
  <w:footnote w:type="continuationSeparator" w:id="0">
    <w:p w14:paraId="30D0FD83" w14:textId="77777777" w:rsidR="009547AE" w:rsidRDefault="009547AE" w:rsidP="0084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B08"/>
    <w:multiLevelType w:val="hybridMultilevel"/>
    <w:tmpl w:val="C9FC765E"/>
    <w:lvl w:ilvl="0" w:tplc="891439D6">
      <w:start w:val="1"/>
      <w:numFmt w:val="decimal"/>
      <w:lvlText w:val="%1."/>
      <w:lvlJc w:val="left"/>
      <w:pPr>
        <w:ind w:left="502"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9"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7"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A593162"/>
    <w:multiLevelType w:val="hybridMultilevel"/>
    <w:tmpl w:val="1B9236A4"/>
    <w:lvl w:ilvl="0" w:tplc="0807000F">
      <w:start w:val="1"/>
      <w:numFmt w:val="decimal"/>
      <w:lvlText w:val="%1."/>
      <w:lvlJc w:val="left"/>
      <w:pPr>
        <w:ind w:left="720" w:hanging="360"/>
      </w:pPr>
      <w:rPr>
        <w:rFonts w:eastAsia="Times New Roman"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2058815997">
    <w:abstractNumId w:val="9"/>
  </w:num>
  <w:num w:numId="2" w16cid:durableId="681051200">
    <w:abstractNumId w:val="5"/>
  </w:num>
  <w:num w:numId="3" w16cid:durableId="1387293059">
    <w:abstractNumId w:val="13"/>
  </w:num>
  <w:num w:numId="4" w16cid:durableId="1864443340">
    <w:abstractNumId w:val="3"/>
  </w:num>
  <w:num w:numId="5" w16cid:durableId="1307667340">
    <w:abstractNumId w:val="10"/>
  </w:num>
  <w:num w:numId="6" w16cid:durableId="1996836039">
    <w:abstractNumId w:val="16"/>
  </w:num>
  <w:num w:numId="7" w16cid:durableId="292291945">
    <w:abstractNumId w:val="24"/>
  </w:num>
  <w:num w:numId="8" w16cid:durableId="292712134">
    <w:abstractNumId w:val="8"/>
  </w:num>
  <w:num w:numId="9" w16cid:durableId="863516805">
    <w:abstractNumId w:val="19"/>
  </w:num>
  <w:num w:numId="10" w16cid:durableId="75903789">
    <w:abstractNumId w:val="2"/>
  </w:num>
  <w:num w:numId="11" w16cid:durableId="995114683">
    <w:abstractNumId w:val="12"/>
  </w:num>
  <w:num w:numId="12" w16cid:durableId="1542399769">
    <w:abstractNumId w:val="6"/>
  </w:num>
  <w:num w:numId="13" w16cid:durableId="1328560343">
    <w:abstractNumId w:val="20"/>
  </w:num>
  <w:num w:numId="14" w16cid:durableId="1035230842">
    <w:abstractNumId w:val="18"/>
  </w:num>
  <w:num w:numId="15" w16cid:durableId="863712837">
    <w:abstractNumId w:val="11"/>
  </w:num>
  <w:num w:numId="16" w16cid:durableId="890455966">
    <w:abstractNumId w:val="4"/>
  </w:num>
  <w:num w:numId="17" w16cid:durableId="409936086">
    <w:abstractNumId w:val="22"/>
  </w:num>
  <w:num w:numId="18" w16cid:durableId="1352730799">
    <w:abstractNumId w:val="7"/>
  </w:num>
  <w:num w:numId="19" w16cid:durableId="1539581533">
    <w:abstractNumId w:val="23"/>
  </w:num>
  <w:num w:numId="20" w16cid:durableId="293174536">
    <w:abstractNumId w:val="14"/>
  </w:num>
  <w:num w:numId="21" w16cid:durableId="492378367">
    <w:abstractNumId w:val="1"/>
  </w:num>
  <w:num w:numId="22" w16cid:durableId="835074362">
    <w:abstractNumId w:val="15"/>
  </w:num>
  <w:num w:numId="23" w16cid:durableId="1672219019">
    <w:abstractNumId w:val="17"/>
  </w:num>
  <w:num w:numId="24" w16cid:durableId="1440833179">
    <w:abstractNumId w:val="0"/>
  </w:num>
  <w:num w:numId="25" w16cid:durableId="11728338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TEM:DocVarsVisible" w:val="no"/>
  </w:docVars>
  <w:rsids>
    <w:rsidRoot w:val="00A04490"/>
    <w:rsid w:val="000000C9"/>
    <w:rsid w:val="0000181C"/>
    <w:rsid w:val="00003534"/>
    <w:rsid w:val="0000568C"/>
    <w:rsid w:val="0001428B"/>
    <w:rsid w:val="000209BB"/>
    <w:rsid w:val="00025BBF"/>
    <w:rsid w:val="00026322"/>
    <w:rsid w:val="000360E0"/>
    <w:rsid w:val="000418D1"/>
    <w:rsid w:val="00055E8E"/>
    <w:rsid w:val="0006475D"/>
    <w:rsid w:val="00066331"/>
    <w:rsid w:val="00081BCF"/>
    <w:rsid w:val="00082AA0"/>
    <w:rsid w:val="00085DC9"/>
    <w:rsid w:val="000867A0"/>
    <w:rsid w:val="000A49B8"/>
    <w:rsid w:val="000A6F11"/>
    <w:rsid w:val="000B462C"/>
    <w:rsid w:val="000B5CB8"/>
    <w:rsid w:val="000C490C"/>
    <w:rsid w:val="000D3FF3"/>
    <w:rsid w:val="000E33EB"/>
    <w:rsid w:val="00106D21"/>
    <w:rsid w:val="00117911"/>
    <w:rsid w:val="0012264F"/>
    <w:rsid w:val="00122961"/>
    <w:rsid w:val="001256E0"/>
    <w:rsid w:val="0013021C"/>
    <w:rsid w:val="0013523A"/>
    <w:rsid w:val="0014281A"/>
    <w:rsid w:val="00144606"/>
    <w:rsid w:val="00163017"/>
    <w:rsid w:val="00182697"/>
    <w:rsid w:val="001C1967"/>
    <w:rsid w:val="001C71F1"/>
    <w:rsid w:val="001C7BD3"/>
    <w:rsid w:val="001F3E3E"/>
    <w:rsid w:val="00206B61"/>
    <w:rsid w:val="0022424B"/>
    <w:rsid w:val="002316A6"/>
    <w:rsid w:val="00246CC7"/>
    <w:rsid w:val="00247699"/>
    <w:rsid w:val="002773D5"/>
    <w:rsid w:val="00281A2D"/>
    <w:rsid w:val="0028275F"/>
    <w:rsid w:val="00283DCF"/>
    <w:rsid w:val="00286482"/>
    <w:rsid w:val="00295889"/>
    <w:rsid w:val="002A2E8F"/>
    <w:rsid w:val="002A6BB9"/>
    <w:rsid w:val="002C0595"/>
    <w:rsid w:val="002C2900"/>
    <w:rsid w:val="002D35C0"/>
    <w:rsid w:val="002D4CF5"/>
    <w:rsid w:val="002E0BEF"/>
    <w:rsid w:val="002E1A0B"/>
    <w:rsid w:val="002F05DA"/>
    <w:rsid w:val="002F1103"/>
    <w:rsid w:val="002F2BA6"/>
    <w:rsid w:val="00303AD2"/>
    <w:rsid w:val="00303F32"/>
    <w:rsid w:val="003134DF"/>
    <w:rsid w:val="003145BA"/>
    <w:rsid w:val="00321A0B"/>
    <w:rsid w:val="00324BE4"/>
    <w:rsid w:val="00342A97"/>
    <w:rsid w:val="003463D1"/>
    <w:rsid w:val="00352823"/>
    <w:rsid w:val="00371513"/>
    <w:rsid w:val="003763BD"/>
    <w:rsid w:val="00380C39"/>
    <w:rsid w:val="003A4C7B"/>
    <w:rsid w:val="003B1F23"/>
    <w:rsid w:val="003F75B1"/>
    <w:rsid w:val="00412223"/>
    <w:rsid w:val="004142E6"/>
    <w:rsid w:val="00426529"/>
    <w:rsid w:val="00432715"/>
    <w:rsid w:val="004420FE"/>
    <w:rsid w:val="0044496F"/>
    <w:rsid w:val="004508E0"/>
    <w:rsid w:val="004517D4"/>
    <w:rsid w:val="00453237"/>
    <w:rsid w:val="004752FE"/>
    <w:rsid w:val="0048418F"/>
    <w:rsid w:val="0049000F"/>
    <w:rsid w:val="00494C95"/>
    <w:rsid w:val="004B26FC"/>
    <w:rsid w:val="004C09A5"/>
    <w:rsid w:val="004C6CA0"/>
    <w:rsid w:val="004E45B2"/>
    <w:rsid w:val="004F05F0"/>
    <w:rsid w:val="004F6B27"/>
    <w:rsid w:val="00517F8C"/>
    <w:rsid w:val="00522B61"/>
    <w:rsid w:val="005233E7"/>
    <w:rsid w:val="00526767"/>
    <w:rsid w:val="00530DEF"/>
    <w:rsid w:val="00544929"/>
    <w:rsid w:val="00545DC8"/>
    <w:rsid w:val="005756FE"/>
    <w:rsid w:val="005A284F"/>
    <w:rsid w:val="005A3D9F"/>
    <w:rsid w:val="005B6068"/>
    <w:rsid w:val="005B7022"/>
    <w:rsid w:val="005C1249"/>
    <w:rsid w:val="005C2A84"/>
    <w:rsid w:val="005D22EF"/>
    <w:rsid w:val="005D4E6E"/>
    <w:rsid w:val="005D546D"/>
    <w:rsid w:val="005E2FF7"/>
    <w:rsid w:val="005E3253"/>
    <w:rsid w:val="005E4652"/>
    <w:rsid w:val="005E5948"/>
    <w:rsid w:val="005E7BEE"/>
    <w:rsid w:val="005E7D3B"/>
    <w:rsid w:val="005F4DA3"/>
    <w:rsid w:val="005F6FDC"/>
    <w:rsid w:val="005F7AF8"/>
    <w:rsid w:val="00601DA7"/>
    <w:rsid w:val="00625EE9"/>
    <w:rsid w:val="00626119"/>
    <w:rsid w:val="006426D2"/>
    <w:rsid w:val="00657F43"/>
    <w:rsid w:val="006648A4"/>
    <w:rsid w:val="006807AC"/>
    <w:rsid w:val="00681812"/>
    <w:rsid w:val="006A4851"/>
    <w:rsid w:val="006C14EB"/>
    <w:rsid w:val="006C23BD"/>
    <w:rsid w:val="006C301F"/>
    <w:rsid w:val="006D47E3"/>
    <w:rsid w:val="006F5AAF"/>
    <w:rsid w:val="00735E11"/>
    <w:rsid w:val="0073655E"/>
    <w:rsid w:val="007417C4"/>
    <w:rsid w:val="00754FFE"/>
    <w:rsid w:val="00756063"/>
    <w:rsid w:val="00757C35"/>
    <w:rsid w:val="0076467B"/>
    <w:rsid w:val="00767A85"/>
    <w:rsid w:val="00785EC5"/>
    <w:rsid w:val="0078624D"/>
    <w:rsid w:val="00790FCE"/>
    <w:rsid w:val="007A0B01"/>
    <w:rsid w:val="007C1350"/>
    <w:rsid w:val="007E0C53"/>
    <w:rsid w:val="007E0F5F"/>
    <w:rsid w:val="007E7B93"/>
    <w:rsid w:val="007F2E8F"/>
    <w:rsid w:val="00823A81"/>
    <w:rsid w:val="00830842"/>
    <w:rsid w:val="00832F82"/>
    <w:rsid w:val="00842B36"/>
    <w:rsid w:val="00844666"/>
    <w:rsid w:val="00872974"/>
    <w:rsid w:val="008930F5"/>
    <w:rsid w:val="00893AA1"/>
    <w:rsid w:val="008B685F"/>
    <w:rsid w:val="008E3659"/>
    <w:rsid w:val="008E4951"/>
    <w:rsid w:val="008E5B90"/>
    <w:rsid w:val="00906647"/>
    <w:rsid w:val="00914325"/>
    <w:rsid w:val="00921B68"/>
    <w:rsid w:val="0092734C"/>
    <w:rsid w:val="00934EBA"/>
    <w:rsid w:val="00942CD0"/>
    <w:rsid w:val="009547AE"/>
    <w:rsid w:val="0096798E"/>
    <w:rsid w:val="00980E8C"/>
    <w:rsid w:val="009901BF"/>
    <w:rsid w:val="00994D96"/>
    <w:rsid w:val="009A6148"/>
    <w:rsid w:val="009D6C1A"/>
    <w:rsid w:val="009E3DE4"/>
    <w:rsid w:val="009E4A36"/>
    <w:rsid w:val="009E529E"/>
    <w:rsid w:val="00A001E8"/>
    <w:rsid w:val="00A0140A"/>
    <w:rsid w:val="00A021FF"/>
    <w:rsid w:val="00A04490"/>
    <w:rsid w:val="00A0740F"/>
    <w:rsid w:val="00A11445"/>
    <w:rsid w:val="00A139AF"/>
    <w:rsid w:val="00A244E7"/>
    <w:rsid w:val="00A272D3"/>
    <w:rsid w:val="00A51F03"/>
    <w:rsid w:val="00A5510C"/>
    <w:rsid w:val="00A719A0"/>
    <w:rsid w:val="00A82170"/>
    <w:rsid w:val="00A84412"/>
    <w:rsid w:val="00A864A6"/>
    <w:rsid w:val="00AA403F"/>
    <w:rsid w:val="00AB6755"/>
    <w:rsid w:val="00AC77AD"/>
    <w:rsid w:val="00AC7F4E"/>
    <w:rsid w:val="00AD57F2"/>
    <w:rsid w:val="00AE27CA"/>
    <w:rsid w:val="00AE28CD"/>
    <w:rsid w:val="00AE5705"/>
    <w:rsid w:val="00AE74DB"/>
    <w:rsid w:val="00AF6011"/>
    <w:rsid w:val="00B01837"/>
    <w:rsid w:val="00B0579B"/>
    <w:rsid w:val="00B11866"/>
    <w:rsid w:val="00B15B52"/>
    <w:rsid w:val="00B243E2"/>
    <w:rsid w:val="00B26DB5"/>
    <w:rsid w:val="00B44F89"/>
    <w:rsid w:val="00B548FC"/>
    <w:rsid w:val="00B643FD"/>
    <w:rsid w:val="00B67AED"/>
    <w:rsid w:val="00B81C15"/>
    <w:rsid w:val="00B87C33"/>
    <w:rsid w:val="00B95900"/>
    <w:rsid w:val="00BA04E9"/>
    <w:rsid w:val="00BA2662"/>
    <w:rsid w:val="00BB0B8B"/>
    <w:rsid w:val="00BC3FF7"/>
    <w:rsid w:val="00BD659C"/>
    <w:rsid w:val="00BE1CD4"/>
    <w:rsid w:val="00BF0257"/>
    <w:rsid w:val="00BF7263"/>
    <w:rsid w:val="00C05E27"/>
    <w:rsid w:val="00C15BD7"/>
    <w:rsid w:val="00C274DE"/>
    <w:rsid w:val="00C342C9"/>
    <w:rsid w:val="00C365A7"/>
    <w:rsid w:val="00C4028F"/>
    <w:rsid w:val="00C60734"/>
    <w:rsid w:val="00C642B5"/>
    <w:rsid w:val="00C74A4C"/>
    <w:rsid w:val="00C923FE"/>
    <w:rsid w:val="00C9496B"/>
    <w:rsid w:val="00CA19DE"/>
    <w:rsid w:val="00CB5816"/>
    <w:rsid w:val="00CC252D"/>
    <w:rsid w:val="00CD07DE"/>
    <w:rsid w:val="00CD18D3"/>
    <w:rsid w:val="00CD519E"/>
    <w:rsid w:val="00CE5569"/>
    <w:rsid w:val="00D21B42"/>
    <w:rsid w:val="00D2509C"/>
    <w:rsid w:val="00D30B0F"/>
    <w:rsid w:val="00D34728"/>
    <w:rsid w:val="00D63543"/>
    <w:rsid w:val="00D64C6E"/>
    <w:rsid w:val="00D655D8"/>
    <w:rsid w:val="00D66276"/>
    <w:rsid w:val="00D72226"/>
    <w:rsid w:val="00D77201"/>
    <w:rsid w:val="00D932FF"/>
    <w:rsid w:val="00DD1A2F"/>
    <w:rsid w:val="00DD613F"/>
    <w:rsid w:val="00DD6303"/>
    <w:rsid w:val="00DF2687"/>
    <w:rsid w:val="00E11636"/>
    <w:rsid w:val="00E14A44"/>
    <w:rsid w:val="00E17C07"/>
    <w:rsid w:val="00E23893"/>
    <w:rsid w:val="00E304A4"/>
    <w:rsid w:val="00E34020"/>
    <w:rsid w:val="00E4262C"/>
    <w:rsid w:val="00E452E4"/>
    <w:rsid w:val="00E503F6"/>
    <w:rsid w:val="00E67275"/>
    <w:rsid w:val="00E723A5"/>
    <w:rsid w:val="00E834BF"/>
    <w:rsid w:val="00E86998"/>
    <w:rsid w:val="00EB0E83"/>
    <w:rsid w:val="00EB3693"/>
    <w:rsid w:val="00EC51B9"/>
    <w:rsid w:val="00ED1A80"/>
    <w:rsid w:val="00ED4374"/>
    <w:rsid w:val="00ED6CAD"/>
    <w:rsid w:val="00EF4695"/>
    <w:rsid w:val="00F136C6"/>
    <w:rsid w:val="00F36EED"/>
    <w:rsid w:val="00F578F1"/>
    <w:rsid w:val="00F66E15"/>
    <w:rsid w:val="00F702F9"/>
    <w:rsid w:val="00F73C51"/>
    <w:rsid w:val="00F76DEF"/>
    <w:rsid w:val="00F87AA1"/>
    <w:rsid w:val="00F90D27"/>
    <w:rsid w:val="00FB3E11"/>
    <w:rsid w:val="00FC1013"/>
    <w:rsid w:val="00FC6C1F"/>
    <w:rsid w:val="00FE08EF"/>
    <w:rsid w:val="00FE3476"/>
    <w:rsid w:val="00FE7C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C7DD1"/>
  <w15:docId w15:val="{8CFDFEB0-1ABE-47C7-A520-62E2F7BB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666"/>
  </w:style>
  <w:style w:type="paragraph" w:styleId="berschrift1">
    <w:name w:val="heading 1"/>
    <w:basedOn w:val="Standard"/>
    <w:next w:val="Standard"/>
    <w:link w:val="berschrift1Zchn"/>
    <w:uiPriority w:val="9"/>
    <w:qFormat/>
    <w:rsid w:val="008446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B243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4666"/>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qFormat/>
    <w:rsid w:val="00844666"/>
    <w:pPr>
      <w:tabs>
        <w:tab w:val="center" w:pos="4703"/>
        <w:tab w:val="right" w:pos="9406"/>
      </w:tabs>
    </w:pPr>
  </w:style>
  <w:style w:type="character" w:customStyle="1" w:styleId="KopfzeileZchn">
    <w:name w:val="Kopfzeile Zchn"/>
    <w:basedOn w:val="Absatz-Standardschriftart"/>
    <w:link w:val="Kopfzeile"/>
    <w:uiPriority w:val="99"/>
    <w:rsid w:val="00844666"/>
  </w:style>
  <w:style w:type="paragraph" w:styleId="Fuzeile">
    <w:name w:val="footer"/>
    <w:basedOn w:val="Standard"/>
    <w:link w:val="FuzeileZchn"/>
    <w:uiPriority w:val="99"/>
    <w:unhideWhenUsed/>
    <w:rsid w:val="00844666"/>
    <w:pPr>
      <w:tabs>
        <w:tab w:val="center" w:pos="4703"/>
        <w:tab w:val="right" w:pos="9406"/>
      </w:tabs>
    </w:pPr>
  </w:style>
  <w:style w:type="character" w:customStyle="1" w:styleId="FuzeileZchn">
    <w:name w:val="Fußzeile Zchn"/>
    <w:basedOn w:val="Absatz-Standardschriftart"/>
    <w:link w:val="Fuzeile"/>
    <w:uiPriority w:val="99"/>
    <w:rsid w:val="00844666"/>
  </w:style>
  <w:style w:type="table" w:styleId="Tabellenraster">
    <w:name w:val="Table Grid"/>
    <w:basedOn w:val="NormaleTabelle"/>
    <w:uiPriority w:val="59"/>
    <w:rsid w:val="0084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844666"/>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844666"/>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basedOn w:val="Absatz-Standardschriftart"/>
    <w:uiPriority w:val="99"/>
    <w:semiHidden/>
    <w:unhideWhenUsed/>
    <w:rsid w:val="00B26DB5"/>
    <w:rPr>
      <w:sz w:val="16"/>
      <w:szCs w:val="16"/>
    </w:rPr>
  </w:style>
  <w:style w:type="paragraph" w:styleId="Kommentartext">
    <w:name w:val="annotation text"/>
    <w:basedOn w:val="Standard"/>
    <w:link w:val="KommentartextZchn"/>
    <w:uiPriority w:val="99"/>
    <w:semiHidden/>
    <w:unhideWhenUsed/>
    <w:rsid w:val="00B26DB5"/>
    <w:rPr>
      <w:sz w:val="20"/>
      <w:szCs w:val="20"/>
    </w:rPr>
  </w:style>
  <w:style w:type="character" w:customStyle="1" w:styleId="KommentartextZchn">
    <w:name w:val="Kommentartext Zchn"/>
    <w:basedOn w:val="Absatz-Standardschriftart"/>
    <w:link w:val="Kommentartext"/>
    <w:uiPriority w:val="99"/>
    <w:semiHidden/>
    <w:rsid w:val="00B26DB5"/>
    <w:rPr>
      <w:sz w:val="20"/>
      <w:szCs w:val="20"/>
    </w:rPr>
  </w:style>
  <w:style w:type="paragraph" w:styleId="Kommentarthema">
    <w:name w:val="annotation subject"/>
    <w:basedOn w:val="Kommentartext"/>
    <w:next w:val="Kommentartext"/>
    <w:link w:val="KommentarthemaZchn"/>
    <w:uiPriority w:val="99"/>
    <w:semiHidden/>
    <w:unhideWhenUsed/>
    <w:rsid w:val="00B26DB5"/>
    <w:rPr>
      <w:b/>
      <w:bCs/>
    </w:rPr>
  </w:style>
  <w:style w:type="character" w:customStyle="1" w:styleId="KommentarthemaZchn">
    <w:name w:val="Kommentarthema Zchn"/>
    <w:basedOn w:val="KommentartextZchn"/>
    <w:link w:val="Kommentarthema"/>
    <w:uiPriority w:val="99"/>
    <w:semiHidden/>
    <w:rsid w:val="00B26DB5"/>
    <w:rPr>
      <w:b/>
      <w:bCs/>
      <w:sz w:val="20"/>
      <w:szCs w:val="20"/>
    </w:rPr>
  </w:style>
  <w:style w:type="paragraph" w:styleId="Sprechblasentext">
    <w:name w:val="Balloon Text"/>
    <w:basedOn w:val="Standard"/>
    <w:link w:val="SprechblasentextZchn"/>
    <w:uiPriority w:val="99"/>
    <w:semiHidden/>
    <w:unhideWhenUsed/>
    <w:rsid w:val="00B26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6DB5"/>
    <w:rPr>
      <w:rFonts w:ascii="Segoe UI" w:hAnsi="Segoe UI" w:cs="Segoe UI"/>
      <w:sz w:val="18"/>
      <w:szCs w:val="18"/>
    </w:rPr>
  </w:style>
  <w:style w:type="character" w:styleId="Platzhaltertext">
    <w:name w:val="Placeholder Text"/>
    <w:basedOn w:val="Absatz-Standardschriftart"/>
    <w:uiPriority w:val="99"/>
    <w:semiHidden/>
    <w:rsid w:val="00E304A4"/>
    <w:rPr>
      <w:color w:val="808080"/>
    </w:rPr>
  </w:style>
  <w:style w:type="character" w:styleId="Hyperlink">
    <w:name w:val="Hyperlink"/>
    <w:basedOn w:val="Absatz-Standardschriftart"/>
    <w:uiPriority w:val="99"/>
    <w:unhideWhenUsed/>
    <w:rsid w:val="008930F5"/>
    <w:rPr>
      <w:color w:val="0000FF" w:themeColor="hyperlink"/>
      <w:u w:val="single"/>
    </w:rPr>
  </w:style>
  <w:style w:type="character" w:styleId="Fett">
    <w:name w:val="Strong"/>
    <w:basedOn w:val="Absatz-Standardschriftart"/>
    <w:uiPriority w:val="22"/>
    <w:qFormat/>
    <w:rsid w:val="008930F5"/>
    <w:rPr>
      <w:b/>
      <w:bCs/>
    </w:rPr>
  </w:style>
  <w:style w:type="paragraph" w:styleId="Listenabsatz">
    <w:name w:val="List Paragraph"/>
    <w:basedOn w:val="Standard"/>
    <w:uiPriority w:val="34"/>
    <w:qFormat/>
    <w:rsid w:val="00544929"/>
    <w:pPr>
      <w:ind w:left="720"/>
      <w:contextualSpacing/>
    </w:pPr>
  </w:style>
  <w:style w:type="character" w:customStyle="1" w:styleId="berschrift2Zchn">
    <w:name w:val="Überschrift 2 Zchn"/>
    <w:basedOn w:val="Absatz-Standardschriftart"/>
    <w:link w:val="berschrift2"/>
    <w:uiPriority w:val="9"/>
    <w:semiHidden/>
    <w:rsid w:val="00B243E2"/>
    <w:rPr>
      <w:rFonts w:asciiTheme="majorHAnsi" w:eastAsiaTheme="majorEastAsia" w:hAnsiTheme="majorHAnsi" w:cstheme="majorBidi"/>
      <w:color w:val="365F91" w:themeColor="accent1" w:themeShade="BF"/>
      <w:sz w:val="26"/>
      <w:szCs w:val="26"/>
    </w:rPr>
  </w:style>
  <w:style w:type="paragraph" w:styleId="Inhaltsverzeichnisberschrift">
    <w:name w:val="TOC Heading"/>
    <w:basedOn w:val="berschrift1"/>
    <w:next w:val="Standard"/>
    <w:uiPriority w:val="39"/>
    <w:unhideWhenUsed/>
    <w:qFormat/>
    <w:rsid w:val="0013021C"/>
    <w:pPr>
      <w:spacing w:before="240" w:line="259" w:lineRule="auto"/>
      <w:outlineLvl w:val="9"/>
    </w:pPr>
    <w:rPr>
      <w:b w:val="0"/>
      <w:bCs w:val="0"/>
      <w:color w:val="365F91" w:themeColor="accent1" w:themeShade="BF"/>
      <w:lang w:val="de-CH" w:eastAsia="de-CH"/>
    </w:rPr>
  </w:style>
  <w:style w:type="paragraph" w:styleId="berarbeitung">
    <w:name w:val="Revision"/>
    <w:hidden/>
    <w:uiPriority w:val="99"/>
    <w:semiHidden/>
    <w:rsid w:val="00AE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958">
      <w:bodyDiv w:val="1"/>
      <w:marLeft w:val="0"/>
      <w:marRight w:val="0"/>
      <w:marTop w:val="0"/>
      <w:marBottom w:val="0"/>
      <w:divBdr>
        <w:top w:val="none" w:sz="0" w:space="0" w:color="auto"/>
        <w:left w:val="none" w:sz="0" w:space="0" w:color="auto"/>
        <w:bottom w:val="none" w:sz="0" w:space="0" w:color="auto"/>
        <w:right w:val="none" w:sz="0" w:space="0" w:color="auto"/>
      </w:divBdr>
    </w:div>
    <w:div w:id="300548356">
      <w:bodyDiv w:val="1"/>
      <w:marLeft w:val="0"/>
      <w:marRight w:val="0"/>
      <w:marTop w:val="0"/>
      <w:marBottom w:val="0"/>
      <w:divBdr>
        <w:top w:val="none" w:sz="0" w:space="0" w:color="auto"/>
        <w:left w:val="none" w:sz="0" w:space="0" w:color="auto"/>
        <w:bottom w:val="none" w:sz="0" w:space="0" w:color="auto"/>
        <w:right w:val="none" w:sz="0" w:space="0" w:color="auto"/>
      </w:divBdr>
    </w:div>
    <w:div w:id="139639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wissethics_share%20(Team%20Folder)\Vorlagen\Headfooter%20-%20oh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529F-8047-48DD-812F-715B8C3A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Headfooter - ohne</Template>
  <TotalTime>0</TotalTime>
  <Pages>5</Pages>
  <Words>1712</Words>
  <Characters>9759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PGervasoni</dc:creator>
  <cp:lastModifiedBy>Pietro Gervasoni</cp:lastModifiedBy>
  <cp:revision>4</cp:revision>
  <cp:lastPrinted>2024-04-17T12:49:00Z</cp:lastPrinted>
  <dcterms:created xsi:type="dcterms:W3CDTF">2024-04-17T12:17:00Z</dcterms:created>
  <dcterms:modified xsi:type="dcterms:W3CDTF">2024-04-17T12:49:00Z</dcterms:modified>
</cp:coreProperties>
</file>